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0496" w14:textId="5418683D" w:rsidR="00B35E66" w:rsidRDefault="0066270D" w:rsidP="00B35E66">
      <w:r w:rsidRPr="00885C74">
        <w:rPr>
          <w:sz w:val="22"/>
          <w:szCs w:val="24"/>
        </w:rPr>
        <w:t>[</w:t>
      </w:r>
      <w:r w:rsidR="00B35E66" w:rsidRPr="0026779D">
        <w:rPr>
          <w:i/>
          <w:sz w:val="22"/>
          <w:szCs w:val="24"/>
        </w:rPr>
        <w:t>Insert CAB logo</w:t>
      </w:r>
      <w:r w:rsidR="00B35E66" w:rsidRPr="00885C74">
        <w:rPr>
          <w:sz w:val="22"/>
          <w:szCs w:val="24"/>
        </w:rPr>
        <w:t>]</w:t>
      </w:r>
      <w:r w:rsidR="00B35E66" w:rsidRPr="00885C74">
        <w:rPr>
          <w:sz w:val="22"/>
          <w:szCs w:val="24"/>
        </w:rPr>
        <w:tab/>
      </w:r>
      <w:r w:rsidR="00B35E66" w:rsidRPr="00885C74">
        <w:rPr>
          <w:sz w:val="22"/>
          <w:szCs w:val="24"/>
        </w:rPr>
        <w:tab/>
      </w:r>
      <w:r w:rsidR="00B35E66" w:rsidRPr="00885C74">
        <w:rPr>
          <w:sz w:val="22"/>
          <w:szCs w:val="24"/>
        </w:rPr>
        <w:tab/>
      </w:r>
      <w:r w:rsidR="00885C74" w:rsidRPr="00885C74">
        <w:rPr>
          <w:sz w:val="22"/>
          <w:szCs w:val="24"/>
        </w:rPr>
        <w:tab/>
      </w:r>
      <w:r w:rsidR="00885C74" w:rsidRPr="00885C74">
        <w:rPr>
          <w:sz w:val="22"/>
          <w:szCs w:val="24"/>
        </w:rPr>
        <w:tab/>
      </w:r>
      <w:r w:rsidR="002A5EA8">
        <w:rPr>
          <w:noProof/>
        </w:rPr>
        <w:drawing>
          <wp:anchor distT="0" distB="0" distL="114300" distR="114300" simplePos="0" relativeHeight="251658241" behindDoc="0" locked="0" layoutInCell="1" allowOverlap="1" wp14:anchorId="6650D83B" wp14:editId="3CB6F20E">
            <wp:simplePos x="2948940" y="457200"/>
            <wp:positionH relativeFrom="margin">
              <wp:align>right</wp:align>
            </wp:positionH>
            <wp:positionV relativeFrom="margin">
              <wp:align>top</wp:align>
            </wp:positionV>
            <wp:extent cx="1080135" cy="769620"/>
            <wp:effectExtent l="0" t="0" r="5715" b="0"/>
            <wp:wrapSquare wrapText="bothSides"/>
            <wp:docPr id="4" name="Picture 4" descr="A blue oval with a check mark and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oval with a check mark and a f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E0AB4" w14:textId="77777777" w:rsidR="00F31A3E" w:rsidRDefault="00F31A3E" w:rsidP="00B35E66"/>
    <w:p w14:paraId="527AB9CC" w14:textId="77777777" w:rsidR="00F31A3E" w:rsidRDefault="00F31A3E" w:rsidP="00B35E66"/>
    <w:p w14:paraId="211FDA5F" w14:textId="4763C8FF" w:rsidR="00B35E66" w:rsidRDefault="002A5EA8" w:rsidP="00B35E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AD033D" wp14:editId="51BAF53A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3628390" cy="602615"/>
                <wp:effectExtent l="0" t="0" r="0" b="698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F49C3" w14:textId="40970D58" w:rsidR="002A5EA8" w:rsidRDefault="001B169C" w:rsidP="002A5EA8">
                            <w:pPr>
                              <w:pStyle w:val="HeaderText"/>
                            </w:pPr>
                            <w:r>
                              <w:t>MSC Improvement</w:t>
                            </w:r>
                            <w:r w:rsidR="002A5EA8">
                              <w:t xml:space="preserve"> Program</w:t>
                            </w:r>
                          </w:p>
                          <w:p w14:paraId="2A6D91B0" w14:textId="77777777" w:rsidR="002A5EA8" w:rsidRPr="00ED6574" w:rsidRDefault="002A5EA8" w:rsidP="002A5EA8">
                            <w:pPr>
                              <w:pStyle w:val="HeaderText"/>
                            </w:pPr>
                            <w:r w:rsidRPr="00ED6574">
                              <w:t>Marine Stewardship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D03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.5pt;margin-top:9.15pt;width:285.7pt;height:47.4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ApDQIAAPYDAAAOAAAAZHJzL2Uyb0RvYy54bWysU9uO2yAQfa/Uf0C8N3a8SZp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" stroked="f">
                <v:textbox>
                  <w:txbxContent>
                    <w:p w14:paraId="4A6F49C3" w14:textId="40970D58" w:rsidR="002A5EA8" w:rsidRDefault="001B169C" w:rsidP="002A5EA8">
                      <w:pPr>
                        <w:pStyle w:val="HeaderText"/>
                      </w:pPr>
                      <w:r>
                        <w:t>MSC Improvement</w:t>
                      </w:r>
                      <w:r w:rsidR="002A5EA8">
                        <w:t xml:space="preserve"> Program</w:t>
                      </w:r>
                    </w:p>
                    <w:p w14:paraId="2A6D91B0" w14:textId="77777777" w:rsidR="002A5EA8" w:rsidRPr="00ED6574" w:rsidRDefault="002A5EA8" w:rsidP="002A5EA8">
                      <w:pPr>
                        <w:pStyle w:val="HeaderText"/>
                      </w:pPr>
                      <w:r w:rsidRPr="00ED6574">
                        <w:t>Marine Stewardship Council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0921C3" w14:textId="61F9183D" w:rsidR="00B35E66" w:rsidRDefault="00B35E66" w:rsidP="00B35E66"/>
    <w:p w14:paraId="4892D29D" w14:textId="773597CF" w:rsidR="001E6E18" w:rsidRDefault="001E6E18" w:rsidP="00E36545">
      <w:pPr>
        <w:pStyle w:val="Heading1"/>
        <w:jc w:val="center"/>
      </w:pPr>
    </w:p>
    <w:p w14:paraId="2D8A194D" w14:textId="77777777" w:rsidR="002A5EA8" w:rsidRDefault="002A5EA8" w:rsidP="00E36545">
      <w:pPr>
        <w:pStyle w:val="Heading1"/>
        <w:jc w:val="center"/>
      </w:pPr>
    </w:p>
    <w:p w14:paraId="6E8E35E1" w14:textId="77777777" w:rsidR="002A5EA8" w:rsidRDefault="002A5EA8" w:rsidP="00E36545">
      <w:pPr>
        <w:pStyle w:val="Heading1"/>
        <w:jc w:val="center"/>
      </w:pPr>
    </w:p>
    <w:p w14:paraId="6E7A4024" w14:textId="25F97870" w:rsidR="00B35E66" w:rsidRPr="0026779D" w:rsidRDefault="00B35E66" w:rsidP="00E36545">
      <w:pPr>
        <w:pStyle w:val="Heading1"/>
        <w:jc w:val="center"/>
        <w:rPr>
          <w:sz w:val="48"/>
          <w:szCs w:val="48"/>
        </w:rPr>
      </w:pPr>
      <w:r w:rsidRPr="0026779D">
        <w:rPr>
          <w:sz w:val="48"/>
          <w:szCs w:val="48"/>
        </w:rPr>
        <w:t>[</w:t>
      </w:r>
      <w:r w:rsidRPr="0026779D">
        <w:rPr>
          <w:i/>
          <w:sz w:val="48"/>
          <w:szCs w:val="48"/>
        </w:rPr>
        <w:t>CAB</w:t>
      </w:r>
      <w:r w:rsidRPr="0026779D">
        <w:rPr>
          <w:sz w:val="48"/>
          <w:szCs w:val="48"/>
        </w:rPr>
        <w:t>]</w:t>
      </w:r>
    </w:p>
    <w:p w14:paraId="3F30B85B" w14:textId="2DF9FA60" w:rsidR="00E36545" w:rsidRPr="002945C7" w:rsidRDefault="00E36545" w:rsidP="00E36545">
      <w:pPr>
        <w:pStyle w:val="Heading1"/>
        <w:jc w:val="center"/>
        <w:rPr>
          <w:sz w:val="48"/>
          <w:szCs w:val="48"/>
        </w:rPr>
      </w:pPr>
      <w:r w:rsidRPr="0026779D">
        <w:rPr>
          <w:sz w:val="48"/>
          <w:szCs w:val="48"/>
        </w:rPr>
        <w:t>[</w:t>
      </w:r>
      <w:r w:rsidRPr="0026779D">
        <w:rPr>
          <w:i/>
          <w:sz w:val="48"/>
          <w:szCs w:val="48"/>
        </w:rPr>
        <w:t>Fishery name</w:t>
      </w:r>
      <w:r w:rsidRPr="002945C7">
        <w:rPr>
          <w:sz w:val="48"/>
          <w:szCs w:val="48"/>
        </w:rPr>
        <w:t>]</w:t>
      </w:r>
    </w:p>
    <w:p w14:paraId="6333C4CF" w14:textId="03DA6212" w:rsidR="00A4463D" w:rsidRPr="002945C7" w:rsidRDefault="001B169C" w:rsidP="00A4463D">
      <w:pPr>
        <w:pStyle w:val="Heading1"/>
        <w:jc w:val="center"/>
        <w:rPr>
          <w:sz w:val="48"/>
          <w:szCs w:val="48"/>
        </w:rPr>
      </w:pPr>
      <w:r w:rsidRPr="002945C7">
        <w:rPr>
          <w:sz w:val="48"/>
          <w:szCs w:val="48"/>
        </w:rPr>
        <w:t xml:space="preserve">MSC Improvement </w:t>
      </w:r>
      <w:r w:rsidR="00167C24" w:rsidRPr="002945C7">
        <w:rPr>
          <w:sz w:val="48"/>
          <w:szCs w:val="48"/>
        </w:rPr>
        <w:t>Product</w:t>
      </w:r>
      <w:r w:rsidR="00AD4AF8" w:rsidRPr="002945C7">
        <w:rPr>
          <w:sz w:val="48"/>
          <w:szCs w:val="48"/>
        </w:rPr>
        <w:t xml:space="preserve"> Eligibility Statement</w:t>
      </w:r>
    </w:p>
    <w:p w14:paraId="444B7DA8" w14:textId="1F207318" w:rsidR="00B35E66" w:rsidRDefault="00B35E66">
      <w:r>
        <w:br w:type="page"/>
      </w:r>
    </w:p>
    <w:p w14:paraId="10E8DC77" w14:textId="7480965C" w:rsidR="00365249" w:rsidRPr="00D82234" w:rsidRDefault="00365249" w:rsidP="00D82234">
      <w:pPr>
        <w:rPr>
          <w:i/>
          <w:iCs/>
          <w:u w:val="single"/>
        </w:rPr>
      </w:pPr>
      <w:r w:rsidRPr="00D82234">
        <w:rPr>
          <w:i/>
          <w:iCs/>
          <w:u w:val="single"/>
        </w:rPr>
        <w:lastRenderedPageBreak/>
        <w:t xml:space="preserve">Instructions </w:t>
      </w:r>
      <w:r w:rsidR="006350FD">
        <w:rPr>
          <w:i/>
          <w:iCs/>
          <w:u w:val="single"/>
        </w:rPr>
        <w:t>for</w:t>
      </w:r>
      <w:r w:rsidRPr="00D82234">
        <w:rPr>
          <w:i/>
          <w:iCs/>
          <w:u w:val="single"/>
        </w:rPr>
        <w:t xml:space="preserve"> CABs </w:t>
      </w:r>
    </w:p>
    <w:p w14:paraId="27DDA5AD" w14:textId="21B3150D" w:rsidR="006350FD" w:rsidRPr="006350FD" w:rsidRDefault="006350FD" w:rsidP="006350FD">
      <w:pPr>
        <w:rPr>
          <w:i/>
          <w:iCs/>
        </w:rPr>
      </w:pPr>
      <w:r w:rsidRPr="006350FD">
        <w:rPr>
          <w:i/>
          <w:iCs/>
        </w:rPr>
        <w:t>This template details the</w:t>
      </w:r>
      <w:r w:rsidR="00357C06">
        <w:rPr>
          <w:i/>
          <w:iCs/>
        </w:rPr>
        <w:t xml:space="preserve"> instruction</w:t>
      </w:r>
      <w:r w:rsidR="00690FB8">
        <w:rPr>
          <w:i/>
          <w:iCs/>
        </w:rPr>
        <w:t>s</w:t>
      </w:r>
      <w:r w:rsidR="00357C06">
        <w:rPr>
          <w:i/>
          <w:iCs/>
        </w:rPr>
        <w:t xml:space="preserve"> </w:t>
      </w:r>
      <w:r w:rsidR="00441FE8">
        <w:rPr>
          <w:i/>
          <w:iCs/>
        </w:rPr>
        <w:t>for</w:t>
      </w:r>
      <w:r w:rsidR="00340A0D">
        <w:rPr>
          <w:i/>
          <w:iCs/>
        </w:rPr>
        <w:t>,</w:t>
      </w:r>
      <w:r w:rsidR="00441FE8">
        <w:rPr>
          <w:i/>
          <w:iCs/>
        </w:rPr>
        <w:t xml:space="preserve"> </w:t>
      </w:r>
      <w:r w:rsidR="00357C06">
        <w:rPr>
          <w:i/>
          <w:iCs/>
        </w:rPr>
        <w:t>and</w:t>
      </w:r>
      <w:r w:rsidRPr="006350FD">
        <w:rPr>
          <w:i/>
          <w:iCs/>
        </w:rPr>
        <w:t xml:space="preserve"> </w:t>
      </w:r>
      <w:r w:rsidR="00E541C0">
        <w:rPr>
          <w:i/>
          <w:iCs/>
        </w:rPr>
        <w:t xml:space="preserve">the </w:t>
      </w:r>
      <w:r w:rsidRPr="006350FD">
        <w:rPr>
          <w:i/>
          <w:iCs/>
        </w:rPr>
        <w:t>information required</w:t>
      </w:r>
      <w:r w:rsidR="00357C06">
        <w:rPr>
          <w:i/>
          <w:iCs/>
        </w:rPr>
        <w:t xml:space="preserve"> </w:t>
      </w:r>
      <w:r w:rsidRPr="006350FD">
        <w:rPr>
          <w:i/>
          <w:iCs/>
        </w:rPr>
        <w:t>from</w:t>
      </w:r>
      <w:r w:rsidR="00340A0D">
        <w:rPr>
          <w:i/>
          <w:iCs/>
        </w:rPr>
        <w:t>,</w:t>
      </w:r>
      <w:r w:rsidRPr="006350FD">
        <w:rPr>
          <w:i/>
          <w:iCs/>
        </w:rPr>
        <w:t xml:space="preserve"> Conformity Assessment Bodies (CABs) when </w:t>
      </w:r>
      <w:r w:rsidR="00095521">
        <w:rPr>
          <w:i/>
          <w:iCs/>
        </w:rPr>
        <w:t>confirming</w:t>
      </w:r>
      <w:r w:rsidRPr="006350FD">
        <w:rPr>
          <w:i/>
          <w:iCs/>
        </w:rPr>
        <w:t xml:space="preserve"> the </w:t>
      </w:r>
      <w:r w:rsidR="00A822E9">
        <w:rPr>
          <w:i/>
          <w:iCs/>
        </w:rPr>
        <w:t xml:space="preserve">eligibility </w:t>
      </w:r>
      <w:r w:rsidRPr="006350FD">
        <w:rPr>
          <w:i/>
          <w:iCs/>
        </w:rPr>
        <w:t>of</w:t>
      </w:r>
      <w:r w:rsidR="004C712E">
        <w:rPr>
          <w:i/>
          <w:iCs/>
        </w:rPr>
        <w:t xml:space="preserve"> fish and fish</w:t>
      </w:r>
      <w:r w:rsidRPr="006350FD">
        <w:rPr>
          <w:i/>
          <w:iCs/>
        </w:rPr>
        <w:t xml:space="preserve"> </w:t>
      </w:r>
      <w:r w:rsidR="004C712E">
        <w:rPr>
          <w:i/>
          <w:iCs/>
        </w:rPr>
        <w:t xml:space="preserve">products from </w:t>
      </w:r>
      <w:r w:rsidRPr="006350FD">
        <w:rPr>
          <w:i/>
          <w:iCs/>
        </w:rPr>
        <w:t xml:space="preserve">a Unit(s) of </w:t>
      </w:r>
      <w:r w:rsidR="002A5EA8">
        <w:rPr>
          <w:i/>
          <w:iCs/>
        </w:rPr>
        <w:t xml:space="preserve">Assessment from the Marine Stewardship Council (MSC) </w:t>
      </w:r>
      <w:r w:rsidR="00A77CD9">
        <w:rPr>
          <w:i/>
          <w:iCs/>
        </w:rPr>
        <w:t>Improvement Program</w:t>
      </w:r>
      <w:r w:rsidR="002A5EA8">
        <w:rPr>
          <w:i/>
          <w:iCs/>
        </w:rPr>
        <w:t xml:space="preserve"> </w:t>
      </w:r>
      <w:r w:rsidR="00095521">
        <w:rPr>
          <w:i/>
          <w:iCs/>
        </w:rPr>
        <w:t xml:space="preserve">to </w:t>
      </w:r>
      <w:r w:rsidR="00357C06">
        <w:rPr>
          <w:i/>
          <w:iCs/>
        </w:rPr>
        <w:t xml:space="preserve">be </w:t>
      </w:r>
      <w:r w:rsidR="005D070F">
        <w:rPr>
          <w:i/>
          <w:iCs/>
        </w:rPr>
        <w:t>sold</w:t>
      </w:r>
      <w:r w:rsidR="00357C06">
        <w:rPr>
          <w:i/>
          <w:iCs/>
        </w:rPr>
        <w:t xml:space="preserve"> as </w:t>
      </w:r>
      <w:r w:rsidR="00B10C6B">
        <w:rPr>
          <w:i/>
          <w:iCs/>
        </w:rPr>
        <w:t>“</w:t>
      </w:r>
      <w:r w:rsidR="00A77CD9">
        <w:rPr>
          <w:i/>
          <w:iCs/>
        </w:rPr>
        <w:t>MSC Improvement Product</w:t>
      </w:r>
      <w:r w:rsidR="00B10C6B">
        <w:rPr>
          <w:i/>
          <w:iCs/>
        </w:rPr>
        <w:t>”</w:t>
      </w:r>
      <w:r w:rsidR="00357C06">
        <w:rPr>
          <w:i/>
          <w:iCs/>
        </w:rPr>
        <w:t xml:space="preserve"> and enter </w:t>
      </w:r>
      <w:r w:rsidR="005D070F">
        <w:rPr>
          <w:i/>
          <w:iCs/>
        </w:rPr>
        <w:t xml:space="preserve">into certified </w:t>
      </w:r>
      <w:r w:rsidR="00357C06">
        <w:rPr>
          <w:i/>
          <w:iCs/>
        </w:rPr>
        <w:t>chains of custody</w:t>
      </w:r>
      <w:r w:rsidR="002A5EA8">
        <w:rPr>
          <w:i/>
          <w:iCs/>
        </w:rPr>
        <w:t xml:space="preserve">. </w:t>
      </w:r>
    </w:p>
    <w:p w14:paraId="0F1F71D0" w14:textId="7D29A9E5" w:rsidR="00365249" w:rsidRDefault="006350FD" w:rsidP="006350FD">
      <w:pPr>
        <w:rPr>
          <w:i/>
          <w:iCs/>
        </w:rPr>
      </w:pPr>
      <w:r w:rsidRPr="006350FD">
        <w:rPr>
          <w:i/>
          <w:iCs/>
        </w:rPr>
        <w:t>Please complete all unshaded fields. Where instructions are included in italics, please delete and replace with your specific information where relevant</w:t>
      </w:r>
      <w:r w:rsidR="00365249" w:rsidRPr="00D82234">
        <w:rPr>
          <w:i/>
          <w:iCs/>
        </w:rPr>
        <w:t xml:space="preserve">. </w:t>
      </w:r>
    </w:p>
    <w:p w14:paraId="53EEF8B3" w14:textId="0612E128" w:rsidR="00AC0989" w:rsidRDefault="00A81DF3" w:rsidP="1E59D6D6">
      <w:pPr>
        <w:rPr>
          <w:rFonts w:cs="Arial"/>
          <w:i/>
          <w:iCs/>
          <w:szCs w:val="20"/>
        </w:rPr>
      </w:pPr>
      <w:r w:rsidRPr="005759E6">
        <w:rPr>
          <w:rFonts w:cs="Arial"/>
          <w:i/>
          <w:iCs/>
          <w:szCs w:val="20"/>
        </w:rPr>
        <w:t>Please rename the document so that the file name includes the fishery name and any other relevant information e.g. Fishery Name_</w:t>
      </w:r>
      <w:r w:rsidR="00A77CD9">
        <w:rPr>
          <w:rFonts w:cs="Arial"/>
          <w:i/>
          <w:iCs/>
          <w:szCs w:val="20"/>
        </w:rPr>
        <w:t xml:space="preserve">MSC Improvement </w:t>
      </w:r>
      <w:r w:rsidR="005D4E83">
        <w:rPr>
          <w:rFonts w:cs="Arial"/>
          <w:i/>
          <w:iCs/>
          <w:szCs w:val="20"/>
        </w:rPr>
        <w:t>Product</w:t>
      </w:r>
      <w:r w:rsidR="00A77CD9">
        <w:rPr>
          <w:rFonts w:cs="Arial"/>
          <w:i/>
          <w:iCs/>
          <w:szCs w:val="20"/>
        </w:rPr>
        <w:t xml:space="preserve"> Eligibility Statement</w:t>
      </w:r>
      <w:r>
        <w:rPr>
          <w:rFonts w:cs="Arial"/>
          <w:i/>
          <w:iCs/>
          <w:szCs w:val="20"/>
        </w:rPr>
        <w:t>_</w:t>
      </w:r>
      <w:r w:rsidRPr="005759E6">
        <w:rPr>
          <w:rFonts w:cs="Arial"/>
          <w:i/>
          <w:iCs/>
          <w:szCs w:val="20"/>
        </w:rPr>
        <w:t xml:space="preserve">Date_Version Number. </w:t>
      </w:r>
    </w:p>
    <w:p w14:paraId="40B7587F" w14:textId="15C35011" w:rsidR="00F34271" w:rsidRDefault="00357C06" w:rsidP="1E59D6D6">
      <w:pPr>
        <w:rPr>
          <w:i/>
          <w:iCs/>
        </w:rPr>
      </w:pPr>
      <w:r w:rsidRPr="1E59D6D6">
        <w:rPr>
          <w:i/>
          <w:iCs/>
        </w:rPr>
        <w:t xml:space="preserve">The </w:t>
      </w:r>
      <w:r w:rsidR="00A77CD9">
        <w:rPr>
          <w:i/>
          <w:iCs/>
        </w:rPr>
        <w:t xml:space="preserve">MSC Improvement </w:t>
      </w:r>
      <w:r w:rsidR="005D4E83">
        <w:rPr>
          <w:i/>
          <w:iCs/>
        </w:rPr>
        <w:t xml:space="preserve">Product </w:t>
      </w:r>
      <w:r w:rsidRPr="1E59D6D6">
        <w:rPr>
          <w:i/>
          <w:iCs/>
        </w:rPr>
        <w:t>Eligibility Statement contains information as per the</w:t>
      </w:r>
      <w:r w:rsidR="005F6A82">
        <w:rPr>
          <w:i/>
          <w:iCs/>
        </w:rPr>
        <w:t xml:space="preserve"> </w:t>
      </w:r>
      <w:r w:rsidR="00A77CD9">
        <w:rPr>
          <w:i/>
          <w:iCs/>
        </w:rPr>
        <w:t xml:space="preserve">MSC Improvement </w:t>
      </w:r>
      <w:r w:rsidRPr="005F6A82">
        <w:rPr>
          <w:i/>
          <w:iCs/>
        </w:rPr>
        <w:t xml:space="preserve">Program Requirements and Guidance </w:t>
      </w:r>
      <w:r w:rsidR="00A77CD9" w:rsidRPr="005F6A82">
        <w:rPr>
          <w:i/>
          <w:iCs/>
        </w:rPr>
        <w:t xml:space="preserve">v3.0 </w:t>
      </w:r>
      <w:r w:rsidR="002F480D" w:rsidRPr="005F6A82">
        <w:rPr>
          <w:i/>
          <w:iCs/>
        </w:rPr>
        <w:t>Section 4.</w:t>
      </w:r>
      <w:r w:rsidR="00A77CD9" w:rsidRPr="005F6A82">
        <w:rPr>
          <w:i/>
          <w:iCs/>
        </w:rPr>
        <w:t>3</w:t>
      </w:r>
      <w:r w:rsidR="002F480D" w:rsidRPr="005F6A82">
        <w:rPr>
          <w:i/>
          <w:iCs/>
        </w:rPr>
        <w:t>.</w:t>
      </w:r>
      <w:r w:rsidR="00F11AE5" w:rsidRPr="005F6A82">
        <w:rPr>
          <w:i/>
          <w:iCs/>
        </w:rPr>
        <w:t xml:space="preserve"> </w:t>
      </w:r>
    </w:p>
    <w:p w14:paraId="71B26A03" w14:textId="5B52D9F9" w:rsidR="00A31DD4" w:rsidRDefault="00F11AE5" w:rsidP="1E59D6D6">
      <w:pPr>
        <w:rPr>
          <w:i/>
          <w:iCs/>
        </w:rPr>
      </w:pPr>
      <w:r w:rsidRPr="005F6A82">
        <w:rPr>
          <w:i/>
          <w:iCs/>
        </w:rPr>
        <w:t xml:space="preserve">Please note </w:t>
      </w:r>
      <w:r w:rsidR="00D05B29" w:rsidRPr="005F6A82">
        <w:rPr>
          <w:i/>
          <w:iCs/>
        </w:rPr>
        <w:t xml:space="preserve">the MSC ecolabel </w:t>
      </w:r>
      <w:r w:rsidR="00873EB1" w:rsidRPr="005F6A82">
        <w:rPr>
          <w:i/>
          <w:iCs/>
        </w:rPr>
        <w:t xml:space="preserve">is a trademark </w:t>
      </w:r>
      <w:r w:rsidRPr="005F6A82">
        <w:rPr>
          <w:i/>
          <w:iCs/>
        </w:rPr>
        <w:t>use</w:t>
      </w:r>
      <w:r w:rsidR="00873EB1" w:rsidRPr="005F6A82">
        <w:rPr>
          <w:i/>
          <w:iCs/>
        </w:rPr>
        <w:t>d only for MSC certification activities</w:t>
      </w:r>
      <w:r w:rsidR="00124574" w:rsidRPr="005F6A82">
        <w:rPr>
          <w:i/>
          <w:iCs/>
        </w:rPr>
        <w:t xml:space="preserve"> and is not permitted for use on the </w:t>
      </w:r>
      <w:r w:rsidR="00A77CD9" w:rsidRPr="005F6A82">
        <w:rPr>
          <w:i/>
          <w:iCs/>
        </w:rPr>
        <w:t xml:space="preserve">MSC Improvement </w:t>
      </w:r>
      <w:r w:rsidR="005D4E83">
        <w:rPr>
          <w:i/>
          <w:iCs/>
        </w:rPr>
        <w:t>Product</w:t>
      </w:r>
      <w:r w:rsidR="00124574" w:rsidRPr="005F6A82">
        <w:rPr>
          <w:i/>
          <w:iCs/>
        </w:rPr>
        <w:t xml:space="preserve"> Eligibility Statement nor </w:t>
      </w:r>
      <w:r w:rsidR="008B1F97">
        <w:rPr>
          <w:i/>
          <w:iCs/>
        </w:rPr>
        <w:t>“</w:t>
      </w:r>
      <w:r w:rsidR="00A77CD9" w:rsidRPr="005F6A82">
        <w:rPr>
          <w:i/>
          <w:iCs/>
        </w:rPr>
        <w:t xml:space="preserve">MSC Improvement </w:t>
      </w:r>
      <w:r w:rsidR="005D4E83">
        <w:rPr>
          <w:i/>
          <w:iCs/>
        </w:rPr>
        <w:t>Product</w:t>
      </w:r>
      <w:r w:rsidR="008B1F97">
        <w:rPr>
          <w:i/>
          <w:iCs/>
        </w:rPr>
        <w:t>”</w:t>
      </w:r>
      <w:r w:rsidR="00A77CD9" w:rsidRPr="005F6A82">
        <w:rPr>
          <w:i/>
          <w:iCs/>
        </w:rPr>
        <w:t xml:space="preserve"> </w:t>
      </w:r>
      <w:r w:rsidR="00124574" w:rsidRPr="005F6A82">
        <w:rPr>
          <w:i/>
          <w:iCs/>
        </w:rPr>
        <w:t>associated claims by CAB</w:t>
      </w:r>
      <w:r w:rsidR="00085E82" w:rsidRPr="005F6A82">
        <w:rPr>
          <w:i/>
          <w:iCs/>
        </w:rPr>
        <w:t xml:space="preserve">s and </w:t>
      </w:r>
      <w:r w:rsidR="00A77CD9" w:rsidRPr="005F6A82">
        <w:rPr>
          <w:i/>
          <w:iCs/>
        </w:rPr>
        <w:t xml:space="preserve">Improvement Program </w:t>
      </w:r>
      <w:r w:rsidR="00085E82" w:rsidRPr="005F6A82">
        <w:rPr>
          <w:i/>
          <w:iCs/>
        </w:rPr>
        <w:t>fishery clients</w:t>
      </w:r>
      <w:r w:rsidR="00124574" w:rsidRPr="005F6A82">
        <w:rPr>
          <w:i/>
          <w:iCs/>
        </w:rPr>
        <w:t xml:space="preserve">. </w:t>
      </w:r>
    </w:p>
    <w:p w14:paraId="3326DF47" w14:textId="3002065A" w:rsidR="00357C06" w:rsidRDefault="00EC448B" w:rsidP="1E59D6D6">
      <w:pPr>
        <w:rPr>
          <w:i/>
          <w:iCs/>
        </w:rPr>
      </w:pPr>
      <w:r>
        <w:rPr>
          <w:i/>
          <w:iCs/>
        </w:rPr>
        <w:t xml:space="preserve">The </w:t>
      </w:r>
      <w:r w:rsidR="002A0C1F">
        <w:rPr>
          <w:i/>
          <w:iCs/>
        </w:rPr>
        <w:t>CAB shall issue t</w:t>
      </w:r>
      <w:r w:rsidR="002F480D" w:rsidRPr="005F6A82">
        <w:rPr>
          <w:i/>
          <w:iCs/>
        </w:rPr>
        <w:t>he</w:t>
      </w:r>
      <w:r w:rsidR="002F480D" w:rsidRPr="1E59D6D6">
        <w:rPr>
          <w:i/>
          <w:iCs/>
        </w:rPr>
        <w:t xml:space="preserve"> </w:t>
      </w:r>
      <w:r w:rsidR="00A77CD9">
        <w:rPr>
          <w:i/>
          <w:iCs/>
        </w:rPr>
        <w:t xml:space="preserve">MSC Improvement </w:t>
      </w:r>
      <w:r w:rsidR="005D4E83">
        <w:rPr>
          <w:i/>
          <w:iCs/>
        </w:rPr>
        <w:t>Product</w:t>
      </w:r>
      <w:r w:rsidR="002F480D" w:rsidRPr="1E59D6D6">
        <w:rPr>
          <w:i/>
          <w:iCs/>
        </w:rPr>
        <w:t xml:space="preserve"> Eligibility Statement in </w:t>
      </w:r>
      <w:r w:rsidR="00A77CD9">
        <w:rPr>
          <w:i/>
          <w:iCs/>
        </w:rPr>
        <w:t xml:space="preserve">the </w:t>
      </w:r>
      <w:r w:rsidR="002F480D" w:rsidRPr="1E59D6D6">
        <w:rPr>
          <w:i/>
          <w:iCs/>
        </w:rPr>
        <w:t>English language</w:t>
      </w:r>
      <w:r w:rsidR="004F519B" w:rsidRPr="1E59D6D6">
        <w:rPr>
          <w:i/>
          <w:iCs/>
        </w:rPr>
        <w:t>. If also issued in o</w:t>
      </w:r>
      <w:r w:rsidR="002F480D" w:rsidRPr="1E59D6D6">
        <w:rPr>
          <w:i/>
          <w:iCs/>
        </w:rPr>
        <w:t xml:space="preserve">ther languages, </w:t>
      </w:r>
      <w:r w:rsidR="00A17EEB">
        <w:rPr>
          <w:i/>
          <w:iCs/>
        </w:rPr>
        <w:t xml:space="preserve">the CAB shall include </w:t>
      </w:r>
      <w:r w:rsidR="002F480D" w:rsidRPr="1E59D6D6">
        <w:rPr>
          <w:i/>
          <w:iCs/>
        </w:rPr>
        <w:t xml:space="preserve">a disclaimer </w:t>
      </w:r>
      <w:r w:rsidR="00FA1A12">
        <w:rPr>
          <w:i/>
          <w:iCs/>
        </w:rPr>
        <w:t xml:space="preserve">in </w:t>
      </w:r>
      <w:r w:rsidR="002F480D" w:rsidRPr="1E59D6D6">
        <w:rPr>
          <w:i/>
          <w:iCs/>
        </w:rPr>
        <w:t xml:space="preserve">the </w:t>
      </w:r>
      <w:r w:rsidR="00A860DD">
        <w:rPr>
          <w:i/>
          <w:iCs/>
        </w:rPr>
        <w:t xml:space="preserve">MSC Improvement </w:t>
      </w:r>
      <w:r w:rsidR="005D4E83">
        <w:rPr>
          <w:i/>
          <w:iCs/>
        </w:rPr>
        <w:t>Product</w:t>
      </w:r>
      <w:r w:rsidR="004F519B" w:rsidRPr="1E59D6D6">
        <w:rPr>
          <w:i/>
          <w:iCs/>
        </w:rPr>
        <w:t xml:space="preserve"> Eligibility S</w:t>
      </w:r>
      <w:r w:rsidR="002F480D" w:rsidRPr="1E59D6D6">
        <w:rPr>
          <w:i/>
          <w:iCs/>
        </w:rPr>
        <w:t xml:space="preserve">tatement </w:t>
      </w:r>
      <w:r w:rsidR="00FA1A12">
        <w:rPr>
          <w:i/>
          <w:iCs/>
        </w:rPr>
        <w:t xml:space="preserve">noting it </w:t>
      </w:r>
      <w:r w:rsidR="002F480D" w:rsidRPr="1E59D6D6">
        <w:rPr>
          <w:i/>
          <w:iCs/>
        </w:rPr>
        <w:t>is an unverified translation of the English statement, and in case of differences the English version take</w:t>
      </w:r>
      <w:r>
        <w:rPr>
          <w:i/>
          <w:iCs/>
        </w:rPr>
        <w:t>s</w:t>
      </w:r>
      <w:r w:rsidR="002F480D" w:rsidRPr="1E59D6D6">
        <w:rPr>
          <w:i/>
          <w:iCs/>
        </w:rPr>
        <w:t xml:space="preserve"> precedence. </w:t>
      </w:r>
    </w:p>
    <w:p w14:paraId="6299A8C7" w14:textId="77777777" w:rsidR="00365249" w:rsidRPr="007F7556" w:rsidRDefault="00365249" w:rsidP="00D82234">
      <w:pPr>
        <w:rPr>
          <w:i/>
          <w:iCs/>
          <w:u w:val="single"/>
        </w:rPr>
      </w:pPr>
      <w:r w:rsidRPr="007F7556">
        <w:rPr>
          <w:i/>
          <w:iCs/>
          <w:u w:val="single"/>
        </w:rPr>
        <w:t>Corporate Branding:</w:t>
      </w:r>
    </w:p>
    <w:p w14:paraId="04179EE5" w14:textId="5604B0EE" w:rsidR="00365249" w:rsidRPr="00D82234" w:rsidRDefault="002C3B52" w:rsidP="00D82234">
      <w:pPr>
        <w:rPr>
          <w:i/>
          <w:iCs/>
        </w:rPr>
      </w:pPr>
      <w:r>
        <w:rPr>
          <w:i/>
          <w:iCs/>
        </w:rPr>
        <w:t>The CAB may format t</w:t>
      </w:r>
      <w:r w:rsidR="00365249" w:rsidRPr="00D82234">
        <w:rPr>
          <w:i/>
          <w:iCs/>
        </w:rPr>
        <w:t>his template to comply with the CAB</w:t>
      </w:r>
      <w:r w:rsidR="002A0B6C">
        <w:rPr>
          <w:i/>
          <w:iCs/>
        </w:rPr>
        <w:t>’</w:t>
      </w:r>
      <w:r>
        <w:rPr>
          <w:i/>
          <w:iCs/>
        </w:rPr>
        <w:t>s</w:t>
      </w:r>
      <w:r w:rsidR="00365249" w:rsidRPr="00D82234">
        <w:rPr>
          <w:i/>
          <w:iCs/>
        </w:rPr>
        <w:t xml:space="preserve"> corporate identity. The CAB shall ensure that content and structure follow the template.</w:t>
      </w:r>
    </w:p>
    <w:p w14:paraId="006DF7FE" w14:textId="77777777" w:rsidR="00365249" w:rsidRPr="00D82234" w:rsidRDefault="00365249" w:rsidP="00D82234">
      <w:pPr>
        <w:rPr>
          <w:i/>
          <w:iCs/>
        </w:rPr>
      </w:pPr>
      <w:r w:rsidRPr="00D82234">
        <w:rPr>
          <w:i/>
          <w:iCs/>
        </w:rPr>
        <w:t>Examples of appropriate amendments are:</w:t>
      </w:r>
    </w:p>
    <w:p w14:paraId="15CF7AA2" w14:textId="3B3A0D4B" w:rsidR="00365249" w:rsidRPr="00584F9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584F96">
        <w:rPr>
          <w:i/>
          <w:iCs/>
        </w:rPr>
        <w:t xml:space="preserve">A title page with the </w:t>
      </w:r>
      <w:r w:rsidR="00357C06" w:rsidRPr="00584F96">
        <w:rPr>
          <w:i/>
          <w:iCs/>
        </w:rPr>
        <w:t xml:space="preserve">CAB’s </w:t>
      </w:r>
      <w:r w:rsidRPr="00584F96">
        <w:rPr>
          <w:i/>
          <w:iCs/>
        </w:rPr>
        <w:t>company logo;</w:t>
      </w:r>
    </w:p>
    <w:p w14:paraId="46721D24" w14:textId="1D12FEE6" w:rsidR="00365249" w:rsidRPr="00584F9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584F96">
        <w:rPr>
          <w:i/>
          <w:iCs/>
        </w:rPr>
        <w:t>Replacement of font styles;</w:t>
      </w:r>
    </w:p>
    <w:p w14:paraId="22D4B650" w14:textId="4A5E7E19" w:rsidR="00365249" w:rsidRPr="00584F9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584F96">
        <w:rPr>
          <w:i/>
          <w:iCs/>
        </w:rPr>
        <w:t xml:space="preserve">Inclusion of </w:t>
      </w:r>
      <w:r w:rsidR="00357C06" w:rsidRPr="00584F96">
        <w:rPr>
          <w:i/>
          <w:iCs/>
        </w:rPr>
        <w:t xml:space="preserve">the registered </w:t>
      </w:r>
      <w:r w:rsidR="004F519B" w:rsidRPr="00584F96">
        <w:rPr>
          <w:i/>
          <w:iCs/>
        </w:rPr>
        <w:t xml:space="preserve">name, </w:t>
      </w:r>
      <w:r w:rsidR="00357C06" w:rsidRPr="00584F96">
        <w:rPr>
          <w:i/>
          <w:iCs/>
        </w:rPr>
        <w:t xml:space="preserve">address and </w:t>
      </w:r>
      <w:r w:rsidRPr="00584F96">
        <w:rPr>
          <w:i/>
          <w:iCs/>
        </w:rPr>
        <w:t xml:space="preserve">contact details for the </w:t>
      </w:r>
      <w:r w:rsidR="00357C06" w:rsidRPr="00584F96">
        <w:rPr>
          <w:i/>
          <w:iCs/>
        </w:rPr>
        <w:t>CAB</w:t>
      </w:r>
      <w:r w:rsidR="004F519B" w:rsidRPr="00584F96">
        <w:rPr>
          <w:i/>
          <w:iCs/>
        </w:rPr>
        <w:t xml:space="preserve"> and the fishery client</w:t>
      </w:r>
      <w:r w:rsidR="00357C06" w:rsidRPr="00584F96">
        <w:rPr>
          <w:i/>
          <w:iCs/>
        </w:rPr>
        <w:t xml:space="preserve">; </w:t>
      </w:r>
    </w:p>
    <w:p w14:paraId="5562D26F" w14:textId="3527D229" w:rsidR="00365249" w:rsidRPr="00584F9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584F96">
        <w:rPr>
          <w:i/>
          <w:iCs/>
        </w:rPr>
        <w:t>Deletion of any sections that are not applicable;</w:t>
      </w:r>
    </w:p>
    <w:p w14:paraId="4B2FCF14" w14:textId="30004AA9" w:rsidR="00365249" w:rsidRPr="00584F9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584F96">
        <w:rPr>
          <w:i/>
          <w:iCs/>
        </w:rPr>
        <w:t>Deletion of introductory text or instructions; and,</w:t>
      </w:r>
    </w:p>
    <w:p w14:paraId="04281B8B" w14:textId="580F38DF" w:rsidR="00365249" w:rsidRPr="00584F9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584F96">
        <w:rPr>
          <w:i/>
          <w:iCs/>
        </w:rPr>
        <w:t>Addition of subheadings to improve clarity and readability.</w:t>
      </w:r>
    </w:p>
    <w:p w14:paraId="11B55ED8" w14:textId="77777777" w:rsidR="00365249" w:rsidRDefault="00365249" w:rsidP="00365249"/>
    <w:p w14:paraId="7604328C" w14:textId="77777777" w:rsidR="00365249" w:rsidRDefault="00365249" w:rsidP="00365249">
      <w:r>
        <w:t xml:space="preserve"> </w:t>
      </w:r>
    </w:p>
    <w:p w14:paraId="1A1419E6" w14:textId="77777777" w:rsidR="00365249" w:rsidRDefault="00365249" w:rsidP="00365249">
      <w:r>
        <w:t xml:space="preserve"> </w:t>
      </w:r>
    </w:p>
    <w:p w14:paraId="5DF1AD30" w14:textId="77777777" w:rsidR="00D05AF7" w:rsidRDefault="00D05AF7">
      <w:r>
        <w:br w:type="page"/>
      </w:r>
    </w:p>
    <w:p w14:paraId="10325BE8" w14:textId="7F8F7866" w:rsidR="00365249" w:rsidRDefault="00A860DD" w:rsidP="00D05AF7">
      <w:pPr>
        <w:pStyle w:val="Heading1"/>
      </w:pPr>
      <w:r>
        <w:lastRenderedPageBreak/>
        <w:t xml:space="preserve">MSC Improvement </w:t>
      </w:r>
      <w:r w:rsidR="005D4E83">
        <w:t>Product</w:t>
      </w:r>
      <w:r w:rsidR="00AE299E">
        <w:t xml:space="preserve"> Eligibility Statement</w:t>
      </w:r>
    </w:p>
    <w:p w14:paraId="52D89A7B" w14:textId="77777777" w:rsidR="00365249" w:rsidRPr="004B476E" w:rsidRDefault="00365249" w:rsidP="00365249">
      <w:pPr>
        <w:rPr>
          <w:b/>
          <w:iCs/>
          <w:color w:val="808080"/>
          <w:szCs w:val="18"/>
        </w:rPr>
      </w:pPr>
      <w:r w:rsidRPr="004B476E">
        <w:rPr>
          <w:b/>
          <w:iCs/>
          <w:color w:val="808080"/>
          <w:szCs w:val="18"/>
        </w:rPr>
        <w:t xml:space="preserve"> </w:t>
      </w:r>
    </w:p>
    <w:p w14:paraId="3DE5E066" w14:textId="759745C3" w:rsidR="00304FA0" w:rsidRPr="004B476E" w:rsidRDefault="00304FA0" w:rsidP="0026779D">
      <w:pPr>
        <w:pStyle w:val="Caption"/>
        <w:rPr>
          <w:b/>
          <w:color w:val="808080"/>
        </w:rPr>
      </w:pPr>
      <w:bookmarkStart w:id="0" w:name="_Ref177809243"/>
      <w:r w:rsidRPr="004B476E">
        <w:rPr>
          <w:b/>
          <w:color w:val="808080"/>
        </w:rPr>
        <w:t xml:space="preserve">Table </w:t>
      </w:r>
      <w:r w:rsidRPr="004B476E">
        <w:rPr>
          <w:b/>
          <w:color w:val="808080"/>
        </w:rPr>
        <w:fldChar w:fldCharType="begin"/>
      </w:r>
      <w:r w:rsidRPr="004B476E">
        <w:rPr>
          <w:b/>
          <w:color w:val="808080"/>
        </w:rPr>
        <w:instrText xml:space="preserve"> SEQ Table \* ARABIC </w:instrText>
      </w:r>
      <w:r w:rsidRPr="004B476E">
        <w:rPr>
          <w:b/>
          <w:color w:val="808080"/>
        </w:rPr>
        <w:fldChar w:fldCharType="separate"/>
      </w:r>
      <w:r w:rsidR="002C5566">
        <w:rPr>
          <w:b/>
          <w:noProof/>
          <w:color w:val="808080"/>
        </w:rPr>
        <w:t>1</w:t>
      </w:r>
      <w:r w:rsidRPr="004B476E">
        <w:rPr>
          <w:b/>
          <w:color w:val="808080"/>
        </w:rPr>
        <w:fldChar w:fldCharType="end"/>
      </w:r>
      <w:bookmarkEnd w:id="0"/>
      <w:r w:rsidRPr="004B476E">
        <w:rPr>
          <w:b/>
          <w:color w:val="808080"/>
        </w:rPr>
        <w:t xml:space="preserve">: </w:t>
      </w:r>
      <w:r w:rsidR="00B736B6" w:rsidRPr="004B476E">
        <w:rPr>
          <w:b/>
          <w:color w:val="808080"/>
        </w:rPr>
        <w:t xml:space="preserve">Summary of MSC Improvement </w:t>
      </w:r>
      <w:r w:rsidR="005D4E83" w:rsidRPr="004B476E">
        <w:rPr>
          <w:b/>
          <w:color w:val="808080"/>
        </w:rPr>
        <w:t>Product</w:t>
      </w:r>
      <w:r w:rsidR="00B736B6" w:rsidRPr="004B476E">
        <w:rPr>
          <w:b/>
          <w:color w:val="808080"/>
        </w:rPr>
        <w:t xml:space="preserve"> Eligibility Statement</w:t>
      </w: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0"/>
        <w:gridCol w:w="1877"/>
        <w:gridCol w:w="1878"/>
        <w:gridCol w:w="1878"/>
        <w:gridCol w:w="1878"/>
      </w:tblGrid>
      <w:tr w:rsidR="00187DC3" w14:paraId="523A01C2" w14:textId="77777777" w:rsidTr="00F50F3C">
        <w:trPr>
          <w:trHeight w:val="454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0E8AF057" w14:textId="5F91510D" w:rsidR="004214EE" w:rsidRDefault="00A860DD">
            <w:r>
              <w:t xml:space="preserve">MSC Improvement </w:t>
            </w:r>
            <w:r w:rsidR="005D4E83">
              <w:t>Product</w:t>
            </w:r>
            <w:r w:rsidR="007C39D1">
              <w:t xml:space="preserve"> Eligibility Statement </w:t>
            </w:r>
            <w:r w:rsidR="001C634F">
              <w:t xml:space="preserve">publication date </w:t>
            </w:r>
          </w:p>
        </w:tc>
        <w:tc>
          <w:tcPr>
            <w:tcW w:w="7511" w:type="dxa"/>
            <w:gridSpan w:val="4"/>
            <w:vAlign w:val="center"/>
          </w:tcPr>
          <w:p w14:paraId="53B69F10" w14:textId="16AA8E75" w:rsidR="00DF2D0A" w:rsidRPr="00DF2D0A" w:rsidRDefault="006B68F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This is the date </w:t>
            </w:r>
            <w:r w:rsidR="00C22B86">
              <w:rPr>
                <w:i/>
                <w:iCs/>
              </w:rPr>
              <w:t>the</w:t>
            </w:r>
            <w:r>
              <w:rPr>
                <w:i/>
                <w:iCs/>
              </w:rPr>
              <w:t xml:space="preserve"> </w:t>
            </w:r>
            <w:r w:rsidR="00972FF5">
              <w:rPr>
                <w:i/>
                <w:iCs/>
              </w:rPr>
              <w:t xml:space="preserve">MSC Improvement </w:t>
            </w:r>
            <w:r w:rsidR="005D4E83">
              <w:rPr>
                <w:i/>
                <w:iCs/>
              </w:rPr>
              <w:t>Product</w:t>
            </w:r>
            <w:r>
              <w:rPr>
                <w:i/>
                <w:iCs/>
              </w:rPr>
              <w:t xml:space="preserve"> Eligibility Statement is scheduled to be publishe</w:t>
            </w:r>
            <w:r w:rsidR="00C22B86">
              <w:rPr>
                <w:i/>
                <w:iCs/>
              </w:rPr>
              <w:t xml:space="preserve">d. </w:t>
            </w:r>
            <w:r w:rsidR="00D64778">
              <w:rPr>
                <w:i/>
                <w:iCs/>
              </w:rPr>
              <w:t xml:space="preserve">If the Statement is updated, the CAB </w:t>
            </w:r>
            <w:r w:rsidR="00C22B86">
              <w:rPr>
                <w:i/>
                <w:iCs/>
              </w:rPr>
              <w:t xml:space="preserve">shall </w:t>
            </w:r>
            <w:r w:rsidR="00F1115D">
              <w:rPr>
                <w:i/>
                <w:iCs/>
              </w:rPr>
              <w:t>include the</w:t>
            </w:r>
            <w:r w:rsidR="00C22B86">
              <w:rPr>
                <w:i/>
                <w:iCs/>
              </w:rPr>
              <w:t xml:space="preserve"> new publication date here. </w:t>
            </w:r>
            <w:r w:rsidR="00C22B86">
              <w:rPr>
                <w:i/>
                <w:iCs/>
              </w:rPr>
              <w:br/>
            </w:r>
          </w:p>
          <w:p w14:paraId="0332E2F8" w14:textId="35ADF4DD" w:rsidR="004214EE" w:rsidRPr="00C164E3" w:rsidRDefault="00DF2D0A">
            <w:pPr>
              <w:rPr>
                <w:bCs/>
                <w:i/>
              </w:rPr>
            </w:pPr>
            <w:r w:rsidRPr="00C164E3">
              <w:rPr>
                <w:bCs/>
                <w:i/>
              </w:rPr>
              <w:t>DD</w:t>
            </w:r>
            <w:r w:rsidR="00C164E3" w:rsidRPr="00C164E3">
              <w:rPr>
                <w:bCs/>
                <w:i/>
              </w:rPr>
              <w:t>/</w:t>
            </w:r>
            <w:r w:rsidRPr="00C164E3">
              <w:rPr>
                <w:bCs/>
                <w:i/>
              </w:rPr>
              <w:t>MM</w:t>
            </w:r>
            <w:r w:rsidR="00C164E3" w:rsidRPr="00C164E3">
              <w:rPr>
                <w:bCs/>
                <w:i/>
              </w:rPr>
              <w:t>/</w:t>
            </w:r>
            <w:r w:rsidRPr="00C164E3">
              <w:rPr>
                <w:bCs/>
                <w:i/>
              </w:rPr>
              <w:t>YYYY</w:t>
            </w:r>
          </w:p>
        </w:tc>
      </w:tr>
      <w:tr w:rsidR="00187DC3" w14:paraId="50BF9286" w14:textId="77777777" w:rsidTr="00F50F3C">
        <w:trPr>
          <w:trHeight w:val="454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24ECCA58" w14:textId="4D47F620" w:rsidR="00AD048A" w:rsidRDefault="00010BDA">
            <w:r>
              <w:t>Conformity Assessment Body (CAB) Name</w:t>
            </w:r>
          </w:p>
        </w:tc>
        <w:tc>
          <w:tcPr>
            <w:tcW w:w="7511" w:type="dxa"/>
            <w:gridSpan w:val="4"/>
            <w:vAlign w:val="center"/>
          </w:tcPr>
          <w:p w14:paraId="2B1B48AB" w14:textId="77777777" w:rsidR="00AD048A" w:rsidRDefault="00AD048A"/>
        </w:tc>
      </w:tr>
      <w:tr w:rsidR="00187DC3" w14:paraId="4E501EA4" w14:textId="77777777" w:rsidTr="00F50F3C">
        <w:trPr>
          <w:trHeight w:val="454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39A18BA7" w14:textId="1C27EAEB" w:rsidR="00BE474C" w:rsidRDefault="00A860DD">
            <w:r>
              <w:t xml:space="preserve">MSC Improvement Program </w:t>
            </w:r>
            <w:r w:rsidR="00F415B6">
              <w:t>fishery name</w:t>
            </w:r>
          </w:p>
        </w:tc>
        <w:tc>
          <w:tcPr>
            <w:tcW w:w="7511" w:type="dxa"/>
            <w:gridSpan w:val="4"/>
            <w:vAlign w:val="center"/>
          </w:tcPr>
          <w:p w14:paraId="057756F8" w14:textId="77777777" w:rsidR="00BE474C" w:rsidRDefault="00BE474C"/>
        </w:tc>
      </w:tr>
      <w:tr w:rsidR="006972F7" w14:paraId="7909FBF0" w14:textId="77777777" w:rsidTr="00F50F3C">
        <w:trPr>
          <w:trHeight w:val="454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7EC39901" w14:textId="52FEA9F0" w:rsidR="006972F7" w:rsidRDefault="006972F7">
            <w:r>
              <w:t>Fishery Client name</w:t>
            </w:r>
          </w:p>
        </w:tc>
        <w:tc>
          <w:tcPr>
            <w:tcW w:w="7511" w:type="dxa"/>
            <w:gridSpan w:val="4"/>
            <w:vAlign w:val="center"/>
          </w:tcPr>
          <w:p w14:paraId="30D1BB44" w14:textId="77777777" w:rsidR="006972F7" w:rsidRDefault="006972F7"/>
        </w:tc>
      </w:tr>
      <w:tr w:rsidR="00F50F3C" w14:paraId="239CA71F" w14:textId="77777777" w:rsidTr="00F50F3C">
        <w:trPr>
          <w:trHeight w:val="519"/>
        </w:trPr>
        <w:tc>
          <w:tcPr>
            <w:tcW w:w="2950" w:type="dxa"/>
            <w:vMerge w:val="restart"/>
            <w:shd w:val="clear" w:color="auto" w:fill="F2F2F2" w:themeFill="background1" w:themeFillShade="F2"/>
            <w:vAlign w:val="center"/>
          </w:tcPr>
          <w:p w14:paraId="5E9373AB" w14:textId="250E32CC" w:rsidR="00D3706F" w:rsidRDefault="00F50F3C" w:rsidP="00F50F3C">
            <w:pPr>
              <w:rPr>
                <w:i/>
                <w:iCs/>
              </w:rPr>
            </w:pPr>
            <w:r>
              <w:t xml:space="preserve">UoAs </w:t>
            </w:r>
            <w:r w:rsidR="003A0A5B">
              <w:t xml:space="preserve">from which fish and fish products are </w:t>
            </w:r>
            <w:r>
              <w:t xml:space="preserve">eligible </w:t>
            </w:r>
            <w:r w:rsidR="003A0A5B">
              <w:t xml:space="preserve">to be sold as </w:t>
            </w:r>
            <w:r>
              <w:t xml:space="preserve">MSC Improvement </w:t>
            </w:r>
            <w:r w:rsidR="005D4E83">
              <w:t>Product</w:t>
            </w:r>
            <w:r w:rsidR="00776454">
              <w:t xml:space="preserve">, </w:t>
            </w:r>
            <w:r w:rsidDel="00776454">
              <w:t xml:space="preserve"> </w:t>
            </w:r>
            <w:r w:rsidR="00776454">
              <w:t xml:space="preserve">and eligibility </w:t>
            </w:r>
            <w:r>
              <w:t>start and end dates (</w:t>
            </w:r>
            <w:r>
              <w:rPr>
                <w:i/>
                <w:iCs/>
              </w:rPr>
              <w:t xml:space="preserve">only UoAs </w:t>
            </w:r>
            <w:r w:rsidR="00DF386C">
              <w:rPr>
                <w:i/>
                <w:iCs/>
              </w:rPr>
              <w:t>from which</w:t>
            </w:r>
            <w:r w:rsidR="00776104">
              <w:rPr>
                <w:i/>
                <w:iCs/>
              </w:rPr>
              <w:t xml:space="preserve"> fish and fish products are</w:t>
            </w:r>
            <w:r w:rsidR="00DF386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determined to be eligible </w:t>
            </w:r>
            <w:r w:rsidR="00047176">
              <w:rPr>
                <w:i/>
                <w:iCs/>
              </w:rPr>
              <w:t xml:space="preserve">to be sold as MSC </w:t>
            </w:r>
            <w:r>
              <w:rPr>
                <w:i/>
                <w:iCs/>
              </w:rPr>
              <w:t xml:space="preserve">Improvement </w:t>
            </w:r>
            <w:r w:rsidR="005D4E83">
              <w:rPr>
                <w:i/>
                <w:iCs/>
              </w:rPr>
              <w:t>Product</w:t>
            </w:r>
            <w:r>
              <w:rPr>
                <w:i/>
                <w:iCs/>
              </w:rPr>
              <w:t xml:space="preserve"> should be listed here)</w:t>
            </w:r>
          </w:p>
          <w:p w14:paraId="260E51A7" w14:textId="620EA250" w:rsidR="00CF48E1" w:rsidRPr="00187DC3" w:rsidRDefault="00CF48E1" w:rsidP="00F50F3C">
            <w:pPr>
              <w:rPr>
                <w:i/>
                <w:iCs/>
              </w:rPr>
            </w:pPr>
            <w:r>
              <w:rPr>
                <w:i/>
                <w:iCs/>
              </w:rPr>
              <w:t>(add more rows if needed)</w:t>
            </w:r>
          </w:p>
        </w:tc>
        <w:tc>
          <w:tcPr>
            <w:tcW w:w="1877" w:type="dxa"/>
            <w:vAlign w:val="center"/>
          </w:tcPr>
          <w:p w14:paraId="2CA0BB3E" w14:textId="5C22557E" w:rsidR="00F50F3C" w:rsidRPr="00F50F3C" w:rsidRDefault="00F50F3C" w:rsidP="00F50F3C">
            <w:pPr>
              <w:rPr>
                <w:b/>
                <w:bCs/>
              </w:rPr>
            </w:pPr>
            <w:r w:rsidRPr="00F50F3C">
              <w:rPr>
                <w:b/>
                <w:bCs/>
              </w:rPr>
              <w:t xml:space="preserve">UoA </w:t>
            </w:r>
            <w:r w:rsidRPr="00F50F3C">
              <w:rPr>
                <w:b/>
                <w:bCs/>
                <w:i/>
                <w:iCs/>
              </w:rPr>
              <w:t>(number)</w:t>
            </w:r>
          </w:p>
        </w:tc>
        <w:tc>
          <w:tcPr>
            <w:tcW w:w="1878" w:type="dxa"/>
            <w:vAlign w:val="center"/>
          </w:tcPr>
          <w:p w14:paraId="2D3C07C0" w14:textId="64A4A461" w:rsidR="00F50F3C" w:rsidRPr="00F50F3C" w:rsidRDefault="00F50F3C" w:rsidP="00F50F3C">
            <w:pPr>
              <w:rPr>
                <w:b/>
                <w:bCs/>
              </w:rPr>
            </w:pPr>
            <w:r w:rsidRPr="00F50F3C">
              <w:rPr>
                <w:b/>
                <w:bCs/>
              </w:rPr>
              <w:t>Eligibility Start Date</w:t>
            </w:r>
          </w:p>
        </w:tc>
        <w:tc>
          <w:tcPr>
            <w:tcW w:w="1878" w:type="dxa"/>
            <w:vAlign w:val="center"/>
          </w:tcPr>
          <w:p w14:paraId="73021C80" w14:textId="68BB590C" w:rsidR="00F50F3C" w:rsidRPr="00F50F3C" w:rsidRDefault="00F50F3C" w:rsidP="00F50F3C">
            <w:pPr>
              <w:rPr>
                <w:b/>
                <w:bCs/>
              </w:rPr>
            </w:pPr>
            <w:r w:rsidRPr="00F50F3C">
              <w:rPr>
                <w:b/>
                <w:bCs/>
              </w:rPr>
              <w:t>Eligibility End Date</w:t>
            </w:r>
          </w:p>
        </w:tc>
        <w:tc>
          <w:tcPr>
            <w:tcW w:w="1878" w:type="dxa"/>
            <w:vAlign w:val="center"/>
          </w:tcPr>
          <w:p w14:paraId="0E5F30E3" w14:textId="3CC693D3" w:rsidR="00F50F3C" w:rsidRPr="00F50F3C" w:rsidRDefault="00F50F3C" w:rsidP="00F50F3C">
            <w:pPr>
              <w:rPr>
                <w:b/>
                <w:bCs/>
              </w:rPr>
            </w:pPr>
            <w:r w:rsidRPr="00F50F3C">
              <w:rPr>
                <w:b/>
                <w:bCs/>
              </w:rPr>
              <w:t>MSC Improvement Program code</w:t>
            </w:r>
          </w:p>
        </w:tc>
      </w:tr>
      <w:tr w:rsidR="00F50F3C" w14:paraId="69B4A2C0" w14:textId="77777777" w:rsidTr="00F50F3C">
        <w:trPr>
          <w:trHeight w:val="517"/>
        </w:trPr>
        <w:tc>
          <w:tcPr>
            <w:tcW w:w="2950" w:type="dxa"/>
            <w:vMerge/>
            <w:shd w:val="clear" w:color="auto" w:fill="F2F2F2" w:themeFill="background1" w:themeFillShade="F2"/>
            <w:vAlign w:val="center"/>
          </w:tcPr>
          <w:p w14:paraId="44FBE07A" w14:textId="77777777" w:rsidR="00F50F3C" w:rsidRDefault="00F50F3C" w:rsidP="00F50F3C"/>
        </w:tc>
        <w:tc>
          <w:tcPr>
            <w:tcW w:w="1877" w:type="dxa"/>
            <w:vAlign w:val="center"/>
          </w:tcPr>
          <w:p w14:paraId="0DDF74AD" w14:textId="77777777" w:rsidR="00F50F3C" w:rsidRDefault="00F50F3C" w:rsidP="00F50F3C"/>
        </w:tc>
        <w:tc>
          <w:tcPr>
            <w:tcW w:w="1878" w:type="dxa"/>
            <w:vAlign w:val="center"/>
          </w:tcPr>
          <w:p w14:paraId="508BC7D8" w14:textId="58FC7E85" w:rsidR="00F50F3C" w:rsidRPr="004B6EA8" w:rsidRDefault="00C164E3" w:rsidP="00F50F3C">
            <w:pPr>
              <w:rPr>
                <w:i/>
                <w:iCs/>
              </w:rPr>
            </w:pPr>
            <w:r>
              <w:rPr>
                <w:i/>
                <w:iCs/>
              </w:rPr>
              <w:t>DD/MM/YYYY</w:t>
            </w:r>
          </w:p>
        </w:tc>
        <w:tc>
          <w:tcPr>
            <w:tcW w:w="1878" w:type="dxa"/>
            <w:vAlign w:val="center"/>
          </w:tcPr>
          <w:p w14:paraId="1D7E8FC0" w14:textId="40BC5FA3" w:rsidR="00F50F3C" w:rsidRPr="004B6EA8" w:rsidRDefault="00C164E3" w:rsidP="00F50F3C">
            <w:pPr>
              <w:rPr>
                <w:i/>
                <w:iCs/>
              </w:rPr>
            </w:pPr>
            <w:r>
              <w:rPr>
                <w:i/>
                <w:iCs/>
              </w:rPr>
              <w:t>DD/</w:t>
            </w:r>
            <w:r w:rsidR="0097220A">
              <w:rPr>
                <w:i/>
                <w:iCs/>
              </w:rPr>
              <w:t>MM/YYYY</w:t>
            </w:r>
          </w:p>
        </w:tc>
        <w:tc>
          <w:tcPr>
            <w:tcW w:w="1878" w:type="dxa"/>
            <w:vAlign w:val="center"/>
          </w:tcPr>
          <w:p w14:paraId="1B5D69E8" w14:textId="77777777" w:rsidR="00F50F3C" w:rsidRDefault="00F50F3C" w:rsidP="00F50F3C"/>
        </w:tc>
      </w:tr>
      <w:tr w:rsidR="00F50F3C" w14:paraId="3D1A038C" w14:textId="77777777" w:rsidTr="00F50F3C">
        <w:trPr>
          <w:trHeight w:val="517"/>
        </w:trPr>
        <w:tc>
          <w:tcPr>
            <w:tcW w:w="2950" w:type="dxa"/>
            <w:vMerge/>
            <w:shd w:val="clear" w:color="auto" w:fill="F2F2F2" w:themeFill="background1" w:themeFillShade="F2"/>
            <w:vAlign w:val="center"/>
          </w:tcPr>
          <w:p w14:paraId="51D485CD" w14:textId="77777777" w:rsidR="00F50F3C" w:rsidRDefault="00F50F3C" w:rsidP="00F50F3C"/>
        </w:tc>
        <w:tc>
          <w:tcPr>
            <w:tcW w:w="1877" w:type="dxa"/>
            <w:vAlign w:val="center"/>
          </w:tcPr>
          <w:p w14:paraId="611DF272" w14:textId="77777777" w:rsidR="00F50F3C" w:rsidRDefault="00F50F3C" w:rsidP="00F50F3C"/>
        </w:tc>
        <w:tc>
          <w:tcPr>
            <w:tcW w:w="1878" w:type="dxa"/>
            <w:vAlign w:val="center"/>
          </w:tcPr>
          <w:p w14:paraId="54EAEB9C" w14:textId="77777777" w:rsidR="00F50F3C" w:rsidRDefault="00F50F3C" w:rsidP="00F50F3C"/>
        </w:tc>
        <w:tc>
          <w:tcPr>
            <w:tcW w:w="1878" w:type="dxa"/>
            <w:vAlign w:val="center"/>
          </w:tcPr>
          <w:p w14:paraId="535DA499" w14:textId="77777777" w:rsidR="00F50F3C" w:rsidRDefault="00F50F3C" w:rsidP="00F50F3C"/>
        </w:tc>
        <w:tc>
          <w:tcPr>
            <w:tcW w:w="1878" w:type="dxa"/>
            <w:vAlign w:val="center"/>
          </w:tcPr>
          <w:p w14:paraId="4A80751F" w14:textId="77777777" w:rsidR="00F50F3C" w:rsidRDefault="00F50F3C" w:rsidP="00F50F3C"/>
        </w:tc>
      </w:tr>
      <w:tr w:rsidR="00F50F3C" w14:paraId="26AEB1E4" w14:textId="77777777" w:rsidTr="00F50F3C">
        <w:trPr>
          <w:trHeight w:val="517"/>
        </w:trPr>
        <w:tc>
          <w:tcPr>
            <w:tcW w:w="2950" w:type="dxa"/>
            <w:vMerge/>
            <w:shd w:val="clear" w:color="auto" w:fill="F2F2F2" w:themeFill="background1" w:themeFillShade="F2"/>
            <w:vAlign w:val="center"/>
          </w:tcPr>
          <w:p w14:paraId="2A06F12B" w14:textId="77777777" w:rsidR="00F50F3C" w:rsidRDefault="00F50F3C" w:rsidP="00F50F3C"/>
        </w:tc>
        <w:tc>
          <w:tcPr>
            <w:tcW w:w="1877" w:type="dxa"/>
            <w:vAlign w:val="center"/>
          </w:tcPr>
          <w:p w14:paraId="675EDA42" w14:textId="77777777" w:rsidR="00F50F3C" w:rsidRDefault="00F50F3C" w:rsidP="00F50F3C"/>
        </w:tc>
        <w:tc>
          <w:tcPr>
            <w:tcW w:w="1878" w:type="dxa"/>
            <w:vAlign w:val="center"/>
          </w:tcPr>
          <w:p w14:paraId="3CE7F570" w14:textId="77777777" w:rsidR="00F50F3C" w:rsidRDefault="00F50F3C" w:rsidP="00F50F3C"/>
        </w:tc>
        <w:tc>
          <w:tcPr>
            <w:tcW w:w="1878" w:type="dxa"/>
            <w:vAlign w:val="center"/>
          </w:tcPr>
          <w:p w14:paraId="29BF8CE6" w14:textId="77777777" w:rsidR="00F50F3C" w:rsidRDefault="00F50F3C" w:rsidP="00F50F3C"/>
        </w:tc>
        <w:tc>
          <w:tcPr>
            <w:tcW w:w="1878" w:type="dxa"/>
            <w:vAlign w:val="center"/>
          </w:tcPr>
          <w:p w14:paraId="348D2AC6" w14:textId="77777777" w:rsidR="00F50F3C" w:rsidRDefault="00F50F3C" w:rsidP="00F50F3C"/>
        </w:tc>
      </w:tr>
      <w:tr w:rsidR="00F50F3C" w14:paraId="4FD1C03E" w14:textId="77777777" w:rsidTr="00F50F3C">
        <w:trPr>
          <w:trHeight w:val="454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45DACCC3" w14:textId="2F601D68" w:rsidR="00F50F3C" w:rsidRDefault="00F50F3C" w:rsidP="00F50F3C">
            <w:r>
              <w:t xml:space="preserve">MSC Improvement Program </w:t>
            </w:r>
            <w:r w:rsidR="00DF367F">
              <w:t>fishery client</w:t>
            </w:r>
            <w:r w:rsidR="00F92847">
              <w:t xml:space="preserve"> </w:t>
            </w:r>
            <w:r w:rsidR="00DF367F">
              <w:t>address</w:t>
            </w:r>
          </w:p>
        </w:tc>
        <w:tc>
          <w:tcPr>
            <w:tcW w:w="7511" w:type="dxa"/>
            <w:gridSpan w:val="4"/>
            <w:vAlign w:val="center"/>
          </w:tcPr>
          <w:p w14:paraId="75EE3E1C" w14:textId="77777777" w:rsidR="00F50F3C" w:rsidRDefault="00F50F3C" w:rsidP="00F50F3C"/>
        </w:tc>
      </w:tr>
    </w:tbl>
    <w:p w14:paraId="04AA26B1" w14:textId="77777777" w:rsidR="00D54F44" w:rsidRPr="00FF40D0" w:rsidRDefault="00D54F44" w:rsidP="005938E9">
      <w:pPr>
        <w:pStyle w:val="Caption"/>
        <w:rPr>
          <w:b/>
          <w:bCs/>
        </w:rPr>
      </w:pPr>
    </w:p>
    <w:p w14:paraId="70C1E50C" w14:textId="05D5D654" w:rsidR="00C650E2" w:rsidRDefault="00631DB2" w:rsidP="00C650E2">
      <w:pPr>
        <w:rPr>
          <w:b/>
          <w:bCs/>
        </w:rPr>
      </w:pPr>
      <w:r w:rsidRPr="00FF40D0">
        <w:rPr>
          <w:b/>
          <w:bCs/>
        </w:rPr>
        <w:t>[</w:t>
      </w:r>
      <w:r w:rsidR="00EF0F29" w:rsidRPr="0026779D">
        <w:rPr>
          <w:b/>
          <w:i/>
        </w:rPr>
        <w:t xml:space="preserve">Insert </w:t>
      </w:r>
      <w:r w:rsidRPr="0026779D">
        <w:rPr>
          <w:b/>
          <w:i/>
          <w:shd w:val="clear" w:color="auto" w:fill="D9D9D9" w:themeFill="background1" w:themeFillShade="D9"/>
        </w:rPr>
        <w:t>CAB Name</w:t>
      </w:r>
      <w:r w:rsidRPr="00FF40D0">
        <w:rPr>
          <w:b/>
          <w:bCs/>
        </w:rPr>
        <w:t xml:space="preserve">] hereby confirm the Unit(s) of Assessment </w:t>
      </w:r>
      <w:r w:rsidR="003305A0">
        <w:rPr>
          <w:b/>
          <w:bCs/>
        </w:rPr>
        <w:t xml:space="preserve">in the </w:t>
      </w:r>
      <w:r w:rsidR="009A2A5D">
        <w:rPr>
          <w:b/>
          <w:bCs/>
        </w:rPr>
        <w:t xml:space="preserve">MSC </w:t>
      </w:r>
      <w:r w:rsidR="003801A9">
        <w:rPr>
          <w:b/>
          <w:bCs/>
          <w:shd w:val="clear" w:color="auto" w:fill="D9D9D9" w:themeFill="background1" w:themeFillShade="D9"/>
        </w:rPr>
        <w:t xml:space="preserve">Improvement Program </w:t>
      </w:r>
      <w:r w:rsidR="006E7BC7">
        <w:rPr>
          <w:b/>
          <w:bCs/>
          <w:shd w:val="clear" w:color="auto" w:fill="D9D9D9" w:themeFill="background1" w:themeFillShade="D9"/>
        </w:rPr>
        <w:t>[</w:t>
      </w:r>
      <w:r w:rsidR="009A2A5D" w:rsidRPr="0026779D">
        <w:rPr>
          <w:b/>
          <w:i/>
          <w:shd w:val="clear" w:color="auto" w:fill="D9D9D9" w:themeFill="background1" w:themeFillShade="D9"/>
        </w:rPr>
        <w:t xml:space="preserve">insert </w:t>
      </w:r>
      <w:r w:rsidR="003305A0" w:rsidRPr="0026779D">
        <w:rPr>
          <w:b/>
          <w:i/>
          <w:shd w:val="clear" w:color="auto" w:fill="D9D9D9" w:themeFill="background1" w:themeFillShade="D9"/>
        </w:rPr>
        <w:t>fishery</w:t>
      </w:r>
      <w:r w:rsidR="009A2A5D" w:rsidRPr="0026779D">
        <w:rPr>
          <w:b/>
          <w:i/>
          <w:shd w:val="clear" w:color="auto" w:fill="D9D9D9" w:themeFill="background1" w:themeFillShade="D9"/>
        </w:rPr>
        <w:t xml:space="preserve"> name</w:t>
      </w:r>
      <w:r w:rsidR="003305A0" w:rsidRPr="00FF40D0">
        <w:rPr>
          <w:b/>
          <w:bCs/>
        </w:rPr>
        <w:t>]</w:t>
      </w:r>
      <w:r w:rsidR="00B44F90">
        <w:rPr>
          <w:b/>
          <w:bCs/>
        </w:rPr>
        <w:t xml:space="preserve"> specified in this statement</w:t>
      </w:r>
      <w:r w:rsidR="003305A0" w:rsidRPr="00FF40D0">
        <w:rPr>
          <w:b/>
          <w:bCs/>
        </w:rPr>
        <w:t xml:space="preserve"> </w:t>
      </w:r>
      <w:r w:rsidR="007D49BF">
        <w:rPr>
          <w:b/>
          <w:bCs/>
        </w:rPr>
        <w:t>meet</w:t>
      </w:r>
      <w:r w:rsidR="00D91E70">
        <w:rPr>
          <w:b/>
          <w:bCs/>
        </w:rPr>
        <w:t>s/meet</w:t>
      </w:r>
      <w:r w:rsidR="007D49BF">
        <w:rPr>
          <w:b/>
          <w:bCs/>
        </w:rPr>
        <w:t xml:space="preserve"> the</w:t>
      </w:r>
      <w:r w:rsidR="008C0800">
        <w:rPr>
          <w:b/>
          <w:bCs/>
        </w:rPr>
        <w:t xml:space="preserve"> </w:t>
      </w:r>
      <w:r w:rsidR="003801A9">
        <w:rPr>
          <w:b/>
          <w:bCs/>
        </w:rPr>
        <w:t xml:space="preserve">MSC Improvement </w:t>
      </w:r>
      <w:r w:rsidR="005D4E83">
        <w:rPr>
          <w:b/>
          <w:bCs/>
        </w:rPr>
        <w:t>Product</w:t>
      </w:r>
      <w:r w:rsidR="008C0800">
        <w:rPr>
          <w:b/>
          <w:bCs/>
        </w:rPr>
        <w:t xml:space="preserve"> </w:t>
      </w:r>
      <w:r w:rsidR="00414716">
        <w:rPr>
          <w:b/>
          <w:bCs/>
        </w:rPr>
        <w:t xml:space="preserve">eligibility </w:t>
      </w:r>
      <w:r w:rsidR="008C0800">
        <w:rPr>
          <w:b/>
          <w:bCs/>
        </w:rPr>
        <w:t xml:space="preserve">criteria, and </w:t>
      </w:r>
      <w:r w:rsidR="004C437F">
        <w:rPr>
          <w:b/>
          <w:bCs/>
        </w:rPr>
        <w:t xml:space="preserve">fish and fish products from the UoA(s) </w:t>
      </w:r>
      <w:r w:rsidR="00873C62" w:rsidRPr="00FF40D0">
        <w:rPr>
          <w:b/>
          <w:bCs/>
        </w:rPr>
        <w:t>are</w:t>
      </w:r>
      <w:r w:rsidR="00873C62" w:rsidRPr="00FF40D0" w:rsidDel="004C437F">
        <w:rPr>
          <w:b/>
          <w:bCs/>
        </w:rPr>
        <w:t xml:space="preserve"> </w:t>
      </w:r>
      <w:r w:rsidR="004C437F">
        <w:rPr>
          <w:b/>
          <w:bCs/>
        </w:rPr>
        <w:t xml:space="preserve">eligible to be sold </w:t>
      </w:r>
      <w:r w:rsidR="006B4E7A">
        <w:rPr>
          <w:b/>
          <w:bCs/>
        </w:rPr>
        <w:t xml:space="preserve">as </w:t>
      </w:r>
      <w:r w:rsidR="003E60F2">
        <w:rPr>
          <w:b/>
          <w:bCs/>
        </w:rPr>
        <w:t>“</w:t>
      </w:r>
      <w:r w:rsidR="003801A9">
        <w:rPr>
          <w:b/>
          <w:bCs/>
        </w:rPr>
        <w:t>MSC Improvement Product</w:t>
      </w:r>
      <w:r w:rsidR="003E60F2">
        <w:rPr>
          <w:b/>
          <w:bCs/>
        </w:rPr>
        <w:t>”</w:t>
      </w:r>
      <w:r w:rsidR="00873C62" w:rsidRPr="00FF40D0">
        <w:rPr>
          <w:b/>
          <w:bCs/>
        </w:rPr>
        <w:t xml:space="preserve"> </w:t>
      </w:r>
      <w:r w:rsidR="00C67562" w:rsidRPr="00FF40D0">
        <w:rPr>
          <w:b/>
          <w:bCs/>
        </w:rPr>
        <w:t xml:space="preserve">upon the </w:t>
      </w:r>
      <w:r w:rsidR="002B6EE9">
        <w:rPr>
          <w:b/>
          <w:bCs/>
        </w:rPr>
        <w:t xml:space="preserve">stated </w:t>
      </w:r>
      <w:r w:rsidR="003801A9">
        <w:rPr>
          <w:b/>
          <w:bCs/>
        </w:rPr>
        <w:t xml:space="preserve">MSC Improvement </w:t>
      </w:r>
      <w:r w:rsidR="005D4E83">
        <w:rPr>
          <w:b/>
          <w:bCs/>
        </w:rPr>
        <w:t>Product</w:t>
      </w:r>
      <w:r w:rsidR="003801A9">
        <w:rPr>
          <w:b/>
          <w:bCs/>
        </w:rPr>
        <w:t xml:space="preserve"> </w:t>
      </w:r>
      <w:r w:rsidR="00C67562" w:rsidRPr="00FF40D0">
        <w:rPr>
          <w:b/>
          <w:bCs/>
        </w:rPr>
        <w:t xml:space="preserve">Eligibility Start Date. </w:t>
      </w:r>
    </w:p>
    <w:p w14:paraId="1F0C78B0" w14:textId="170DE0DE" w:rsidR="007B7604" w:rsidRDefault="007B7604" w:rsidP="00C650E2">
      <w:pPr>
        <w:rPr>
          <w:b/>
          <w:bCs/>
        </w:rPr>
      </w:pPr>
      <w:r w:rsidRPr="005F6A82">
        <w:rPr>
          <w:b/>
          <w:bCs/>
        </w:rPr>
        <w:t>The</w:t>
      </w:r>
      <w:r w:rsidR="007560DD" w:rsidRPr="005F6A82">
        <w:rPr>
          <w:b/>
          <w:bCs/>
        </w:rPr>
        <w:t xml:space="preserve"> Improvement Program</w:t>
      </w:r>
      <w:r w:rsidR="2156D51C" w:rsidRPr="005F6A82">
        <w:rPr>
          <w:b/>
          <w:bCs/>
        </w:rPr>
        <w:t xml:space="preserve"> </w:t>
      </w:r>
      <w:r w:rsidRPr="005F6A82">
        <w:rPr>
          <w:b/>
          <w:bCs/>
        </w:rPr>
        <w:t xml:space="preserve">fishery </w:t>
      </w:r>
      <w:r w:rsidR="00F65A79">
        <w:rPr>
          <w:b/>
          <w:bCs/>
        </w:rPr>
        <w:t xml:space="preserve">client </w:t>
      </w:r>
      <w:r w:rsidRPr="005F6A82">
        <w:rPr>
          <w:b/>
          <w:bCs/>
        </w:rPr>
        <w:t xml:space="preserve">shall only identify and promote products as </w:t>
      </w:r>
      <w:r w:rsidR="003E60F2">
        <w:rPr>
          <w:b/>
          <w:bCs/>
        </w:rPr>
        <w:t>“</w:t>
      </w:r>
      <w:r w:rsidR="007560DD" w:rsidRPr="005F6A82">
        <w:rPr>
          <w:b/>
          <w:bCs/>
        </w:rPr>
        <w:t>MSC Improvement Product</w:t>
      </w:r>
      <w:r w:rsidR="003E60F2">
        <w:rPr>
          <w:b/>
          <w:bCs/>
        </w:rPr>
        <w:t>”</w:t>
      </w:r>
      <w:r w:rsidR="007560DD" w:rsidRPr="005F6A82">
        <w:rPr>
          <w:b/>
          <w:bCs/>
        </w:rPr>
        <w:t xml:space="preserve"> </w:t>
      </w:r>
      <w:r w:rsidRPr="005F6A82">
        <w:rPr>
          <w:b/>
          <w:bCs/>
        </w:rPr>
        <w:t>and/or use the</w:t>
      </w:r>
      <w:r w:rsidR="007560DD" w:rsidRPr="005F6A82">
        <w:rPr>
          <w:b/>
          <w:bCs/>
        </w:rPr>
        <w:t xml:space="preserve"> </w:t>
      </w:r>
      <w:r w:rsidR="003E60F2">
        <w:rPr>
          <w:b/>
          <w:bCs/>
        </w:rPr>
        <w:t>“</w:t>
      </w:r>
      <w:r w:rsidR="007560DD" w:rsidRPr="005F6A82">
        <w:rPr>
          <w:b/>
          <w:bCs/>
        </w:rPr>
        <w:t xml:space="preserve">MSC Improvement </w:t>
      </w:r>
      <w:r w:rsidR="008611A8" w:rsidRPr="005F6A82">
        <w:rPr>
          <w:b/>
          <w:bCs/>
        </w:rPr>
        <w:t>Pr</w:t>
      </w:r>
      <w:r w:rsidR="008611A8">
        <w:rPr>
          <w:b/>
          <w:bCs/>
        </w:rPr>
        <w:t>oduct</w:t>
      </w:r>
      <w:r w:rsidR="003E60F2">
        <w:rPr>
          <w:b/>
          <w:bCs/>
        </w:rPr>
        <w:t>”</w:t>
      </w:r>
      <w:r w:rsidR="008611A8" w:rsidRPr="005F6A82">
        <w:rPr>
          <w:b/>
          <w:bCs/>
        </w:rPr>
        <w:t xml:space="preserve"> </w:t>
      </w:r>
      <w:r w:rsidR="00E37501" w:rsidRPr="005F6A82">
        <w:rPr>
          <w:b/>
          <w:bCs/>
        </w:rPr>
        <w:t>back</w:t>
      </w:r>
      <w:r w:rsidR="008611A8">
        <w:rPr>
          <w:b/>
          <w:bCs/>
        </w:rPr>
        <w:t>-</w:t>
      </w:r>
      <w:r w:rsidR="008611A8" w:rsidRPr="005F6A82">
        <w:rPr>
          <w:b/>
          <w:bCs/>
        </w:rPr>
        <w:t>of</w:t>
      </w:r>
      <w:r w:rsidR="008611A8">
        <w:rPr>
          <w:b/>
          <w:bCs/>
        </w:rPr>
        <w:t>-</w:t>
      </w:r>
      <w:r w:rsidR="00E37501" w:rsidRPr="005F6A82">
        <w:rPr>
          <w:b/>
          <w:bCs/>
        </w:rPr>
        <w:t xml:space="preserve">pack </w:t>
      </w:r>
      <w:r w:rsidRPr="005F6A82">
        <w:rPr>
          <w:b/>
          <w:bCs/>
        </w:rPr>
        <w:t xml:space="preserve">claim </w:t>
      </w:r>
      <w:r w:rsidR="00755070">
        <w:rPr>
          <w:b/>
          <w:bCs/>
        </w:rPr>
        <w:t xml:space="preserve">for products </w:t>
      </w:r>
      <w:r w:rsidR="00095A66" w:rsidRPr="005F6A82">
        <w:rPr>
          <w:b/>
          <w:bCs/>
        </w:rPr>
        <w:t xml:space="preserve">that </w:t>
      </w:r>
      <w:r w:rsidR="00813C1D">
        <w:rPr>
          <w:b/>
          <w:bCs/>
        </w:rPr>
        <w:t xml:space="preserve">originate from UoAs </w:t>
      </w:r>
      <w:r w:rsidR="00E96263">
        <w:rPr>
          <w:b/>
          <w:bCs/>
        </w:rPr>
        <w:t>identified in</w:t>
      </w:r>
      <w:r w:rsidR="00095A66" w:rsidRPr="005F6A82">
        <w:rPr>
          <w:b/>
          <w:bCs/>
        </w:rPr>
        <w:t xml:space="preserve"> this </w:t>
      </w:r>
      <w:r w:rsidR="007560DD" w:rsidRPr="005F6A82">
        <w:rPr>
          <w:b/>
          <w:bCs/>
        </w:rPr>
        <w:t xml:space="preserve">MSC Improvement </w:t>
      </w:r>
      <w:r w:rsidR="005D4E83">
        <w:rPr>
          <w:b/>
          <w:bCs/>
        </w:rPr>
        <w:t>Product</w:t>
      </w:r>
      <w:r w:rsidR="007560DD" w:rsidRPr="005F6A82">
        <w:rPr>
          <w:b/>
          <w:bCs/>
        </w:rPr>
        <w:t xml:space="preserve"> </w:t>
      </w:r>
      <w:r w:rsidR="00095A66" w:rsidRPr="005F6A82">
        <w:rPr>
          <w:b/>
          <w:bCs/>
        </w:rPr>
        <w:t xml:space="preserve">Eligibility Statement and </w:t>
      </w:r>
      <w:r w:rsidR="00FE4D14" w:rsidRPr="005F6A82">
        <w:rPr>
          <w:b/>
          <w:bCs/>
        </w:rPr>
        <w:t xml:space="preserve">only following </w:t>
      </w:r>
      <w:r w:rsidR="0094500D" w:rsidRPr="005F6A82">
        <w:rPr>
          <w:b/>
          <w:bCs/>
        </w:rPr>
        <w:t>approv</w:t>
      </w:r>
      <w:r w:rsidR="756180F4" w:rsidRPr="005F6A82">
        <w:rPr>
          <w:b/>
          <w:bCs/>
        </w:rPr>
        <w:t>al</w:t>
      </w:r>
      <w:r w:rsidR="00DA2453" w:rsidRPr="005F6A82">
        <w:rPr>
          <w:b/>
          <w:bCs/>
        </w:rPr>
        <w:t xml:space="preserve"> </w:t>
      </w:r>
      <w:r w:rsidR="7C89FFD7" w:rsidRPr="005F6A82">
        <w:rPr>
          <w:b/>
          <w:bCs/>
        </w:rPr>
        <w:t xml:space="preserve">from </w:t>
      </w:r>
      <w:r w:rsidR="00095A66" w:rsidRPr="005F6A82">
        <w:rPr>
          <w:b/>
          <w:bCs/>
        </w:rPr>
        <w:t xml:space="preserve">the </w:t>
      </w:r>
      <w:r w:rsidR="00DA2453" w:rsidRPr="005F6A82">
        <w:rPr>
          <w:b/>
          <w:bCs/>
        </w:rPr>
        <w:t>MSCI</w:t>
      </w:r>
      <w:r w:rsidR="00095A66" w:rsidRPr="005F6A82">
        <w:rPr>
          <w:b/>
          <w:bCs/>
        </w:rPr>
        <w:t xml:space="preserve"> – </w:t>
      </w:r>
      <w:r w:rsidR="0094500D" w:rsidRPr="005F6A82">
        <w:rPr>
          <w:b/>
          <w:bCs/>
        </w:rPr>
        <w:t xml:space="preserve">the MSC’s licensing function for </w:t>
      </w:r>
      <w:r w:rsidR="007560DD" w:rsidRPr="005F6A82">
        <w:rPr>
          <w:b/>
          <w:bCs/>
        </w:rPr>
        <w:t xml:space="preserve">MSC Improvement </w:t>
      </w:r>
      <w:r w:rsidR="00813C1D">
        <w:rPr>
          <w:b/>
          <w:bCs/>
        </w:rPr>
        <w:t>P</w:t>
      </w:r>
      <w:r w:rsidR="00813C1D" w:rsidRPr="005F6A82">
        <w:rPr>
          <w:b/>
          <w:bCs/>
        </w:rPr>
        <w:t>roduct</w:t>
      </w:r>
      <w:r w:rsidR="00AE211D" w:rsidRPr="005F6A82">
        <w:rPr>
          <w:b/>
          <w:bCs/>
        </w:rPr>
        <w:t>.</w:t>
      </w:r>
      <w:r w:rsidR="00AE211D" w:rsidRPr="3C2E3DF6">
        <w:rPr>
          <w:b/>
          <w:bCs/>
        </w:rPr>
        <w:t xml:space="preserve"> </w:t>
      </w:r>
    </w:p>
    <w:p w14:paraId="4156DAF8" w14:textId="6EBC9DF5" w:rsidR="00AE211D" w:rsidRPr="00FF40D0" w:rsidRDefault="00E96263" w:rsidP="00C650E2">
      <w:pPr>
        <w:rPr>
          <w:b/>
          <w:bCs/>
        </w:rPr>
      </w:pPr>
      <w:r>
        <w:rPr>
          <w:b/>
          <w:bCs/>
        </w:rPr>
        <w:t xml:space="preserve">Buyers of </w:t>
      </w:r>
      <w:r w:rsidR="0080238D">
        <w:rPr>
          <w:b/>
          <w:bCs/>
        </w:rPr>
        <w:t>“</w:t>
      </w:r>
      <w:r w:rsidR="00601B9A">
        <w:rPr>
          <w:b/>
          <w:bCs/>
        </w:rPr>
        <w:t>MSC Improvement</w:t>
      </w:r>
      <w:r w:rsidR="00601B9A" w:rsidRPr="1E59D6D6">
        <w:rPr>
          <w:b/>
          <w:bCs/>
        </w:rPr>
        <w:t xml:space="preserve"> </w:t>
      </w:r>
      <w:r>
        <w:rPr>
          <w:b/>
          <w:bCs/>
        </w:rPr>
        <w:t>P</w:t>
      </w:r>
      <w:r w:rsidRPr="1E59D6D6">
        <w:rPr>
          <w:b/>
          <w:bCs/>
        </w:rPr>
        <w:t>roduct</w:t>
      </w:r>
      <w:r w:rsidR="0080238D">
        <w:rPr>
          <w:b/>
          <w:bCs/>
        </w:rPr>
        <w:t>”</w:t>
      </w:r>
      <w:r w:rsidR="00AE211D" w:rsidRPr="1E59D6D6" w:rsidDel="00E96263">
        <w:rPr>
          <w:b/>
          <w:bCs/>
        </w:rPr>
        <w:t xml:space="preserve"> </w:t>
      </w:r>
      <w:r w:rsidR="00C87B94" w:rsidRPr="1E59D6D6">
        <w:rPr>
          <w:b/>
          <w:bCs/>
        </w:rPr>
        <w:t>shall refer to the MSC website (</w:t>
      </w:r>
      <w:hyperlink r:id="rId13">
        <w:r w:rsidR="00C87B94" w:rsidRPr="1E59D6D6">
          <w:rPr>
            <w:rStyle w:val="Hyperlink"/>
            <w:b/>
            <w:bCs/>
          </w:rPr>
          <w:t>www.msc.org</w:t>
        </w:r>
      </w:hyperlink>
      <w:r w:rsidR="00C87B94" w:rsidRPr="1E59D6D6">
        <w:rPr>
          <w:b/>
          <w:bCs/>
        </w:rPr>
        <w:t xml:space="preserve">) </w:t>
      </w:r>
      <w:r w:rsidR="00584F96" w:rsidRPr="1E59D6D6">
        <w:rPr>
          <w:b/>
          <w:bCs/>
        </w:rPr>
        <w:t xml:space="preserve">as the authoritative source of information </w:t>
      </w:r>
      <w:r w:rsidR="00C87B94" w:rsidRPr="1E59D6D6">
        <w:rPr>
          <w:b/>
          <w:bCs/>
        </w:rPr>
        <w:t xml:space="preserve">to validate the </w:t>
      </w:r>
      <w:r w:rsidR="00601B9A">
        <w:rPr>
          <w:b/>
          <w:bCs/>
        </w:rPr>
        <w:t>MSC Improvement Program</w:t>
      </w:r>
      <w:r w:rsidR="00601B9A" w:rsidRPr="1E59D6D6">
        <w:rPr>
          <w:b/>
          <w:bCs/>
        </w:rPr>
        <w:t xml:space="preserve"> </w:t>
      </w:r>
      <w:r w:rsidR="00C87B94" w:rsidRPr="1E59D6D6">
        <w:rPr>
          <w:b/>
          <w:bCs/>
        </w:rPr>
        <w:t>fishery and</w:t>
      </w:r>
      <w:r w:rsidR="00890EB9" w:rsidRPr="1E59D6D6">
        <w:rPr>
          <w:b/>
          <w:bCs/>
        </w:rPr>
        <w:t xml:space="preserve"> Unit(s) of Assessment and </w:t>
      </w:r>
      <w:r w:rsidR="007560DD">
        <w:rPr>
          <w:b/>
          <w:bCs/>
        </w:rPr>
        <w:t xml:space="preserve">MSC Improvement </w:t>
      </w:r>
      <w:r w:rsidR="005D4E83">
        <w:rPr>
          <w:b/>
          <w:bCs/>
        </w:rPr>
        <w:t>Product</w:t>
      </w:r>
      <w:r w:rsidR="007560DD">
        <w:rPr>
          <w:b/>
          <w:bCs/>
        </w:rPr>
        <w:t xml:space="preserve"> </w:t>
      </w:r>
      <w:r w:rsidR="00890EB9" w:rsidRPr="1E59D6D6">
        <w:rPr>
          <w:b/>
          <w:bCs/>
        </w:rPr>
        <w:t>Eligibility</w:t>
      </w:r>
      <w:r w:rsidR="00584F96" w:rsidRPr="1E59D6D6">
        <w:rPr>
          <w:b/>
          <w:bCs/>
        </w:rPr>
        <w:t>.</w:t>
      </w:r>
      <w:r w:rsidR="00890EB9" w:rsidRPr="1E59D6D6">
        <w:rPr>
          <w:b/>
          <w:bCs/>
        </w:rPr>
        <w:t xml:space="preserve"> </w:t>
      </w:r>
    </w:p>
    <w:p w14:paraId="206E8483" w14:textId="300F2C44" w:rsidR="00125CAC" w:rsidRDefault="00F14590" w:rsidP="1E59D6D6">
      <w:pPr>
        <w:rPr>
          <w:i/>
          <w:iCs/>
        </w:rPr>
      </w:pPr>
      <w:r w:rsidRPr="00F14590">
        <w:rPr>
          <w:b/>
          <w:bCs/>
        </w:rPr>
        <w:fldChar w:fldCharType="begin"/>
      </w:r>
      <w:r w:rsidRPr="00F14590">
        <w:rPr>
          <w:b/>
          <w:bCs/>
        </w:rPr>
        <w:instrText xml:space="preserve"> REF _Ref174781000 \h </w:instrText>
      </w:r>
      <w:r w:rsidRPr="00724FB4">
        <w:rPr>
          <w:b/>
          <w:bCs/>
        </w:rPr>
        <w:instrText xml:space="preserve"> \* MERGEFORMAT </w:instrText>
      </w:r>
      <w:r w:rsidRPr="00F14590">
        <w:rPr>
          <w:b/>
          <w:bCs/>
        </w:rPr>
      </w:r>
      <w:r w:rsidRPr="00F14590">
        <w:rPr>
          <w:b/>
          <w:bCs/>
        </w:rPr>
        <w:fldChar w:fldCharType="separate"/>
      </w:r>
      <w:r w:rsidR="00724FB4">
        <w:rPr>
          <w:b/>
          <w:bCs/>
        </w:rPr>
        <w:fldChar w:fldCharType="begin"/>
      </w:r>
      <w:r w:rsidR="00724FB4">
        <w:rPr>
          <w:b/>
          <w:bCs/>
        </w:rPr>
        <w:instrText xml:space="preserve"> REF _Ref179887851 \h  \* MERGEFORMAT </w:instrText>
      </w:r>
      <w:r w:rsidR="00724FB4">
        <w:rPr>
          <w:b/>
          <w:bCs/>
        </w:rPr>
      </w:r>
      <w:r w:rsidR="00724FB4">
        <w:rPr>
          <w:b/>
          <w:bCs/>
        </w:rPr>
        <w:fldChar w:fldCharType="separate"/>
      </w:r>
      <w:r w:rsidR="00724FB4" w:rsidRPr="00724FB4">
        <w:rPr>
          <w:b/>
          <w:bCs/>
        </w:rPr>
        <w:t>Table 2</w:t>
      </w:r>
      <w:r w:rsidR="00724FB4">
        <w:rPr>
          <w:b/>
          <w:bCs/>
        </w:rPr>
        <w:fldChar w:fldCharType="end"/>
      </w:r>
      <w:r w:rsidR="00982A33" w:rsidRPr="00724FB4">
        <w:rPr>
          <w:b/>
          <w:bCs/>
        </w:rPr>
        <w:t>.</w:t>
      </w:r>
      <w:r w:rsidRPr="00F14590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F25E52">
        <w:rPr>
          <w:b/>
          <w:bCs/>
        </w:rPr>
        <w:t>[</w:t>
      </w:r>
      <w:r w:rsidR="00F25E52" w:rsidRPr="0026779D">
        <w:rPr>
          <w:i/>
        </w:rPr>
        <w:t>insert more tables numbers as necessary</w:t>
      </w:r>
      <w:r w:rsidR="007047FA">
        <w:rPr>
          <w:b/>
          <w:bCs/>
        </w:rPr>
        <w:t xml:space="preserve">] </w:t>
      </w:r>
      <w:r>
        <w:rPr>
          <w:b/>
          <w:bCs/>
        </w:rPr>
        <w:t>list</w:t>
      </w:r>
      <w:r w:rsidR="007047FA">
        <w:rPr>
          <w:b/>
          <w:bCs/>
        </w:rPr>
        <w:t>(</w:t>
      </w:r>
      <w:r>
        <w:rPr>
          <w:b/>
          <w:bCs/>
        </w:rPr>
        <w:t>s</w:t>
      </w:r>
      <w:r w:rsidR="007047FA">
        <w:rPr>
          <w:b/>
          <w:bCs/>
        </w:rPr>
        <w:t>)</w:t>
      </w:r>
      <w:r>
        <w:rPr>
          <w:b/>
          <w:bCs/>
        </w:rPr>
        <w:t xml:space="preserve"> t</w:t>
      </w:r>
      <w:r w:rsidR="00FE114D" w:rsidRPr="00972FF5">
        <w:rPr>
          <w:b/>
          <w:bCs/>
        </w:rPr>
        <w:t xml:space="preserve">he </w:t>
      </w:r>
      <w:r w:rsidR="00125CAC" w:rsidRPr="00972FF5">
        <w:rPr>
          <w:b/>
          <w:bCs/>
        </w:rPr>
        <w:t>Unit</w:t>
      </w:r>
      <w:r w:rsidR="00C92208" w:rsidRPr="00972FF5">
        <w:rPr>
          <w:b/>
          <w:bCs/>
        </w:rPr>
        <w:t>(s)</w:t>
      </w:r>
      <w:r w:rsidR="00125CAC" w:rsidRPr="00972FF5">
        <w:rPr>
          <w:b/>
          <w:bCs/>
        </w:rPr>
        <w:t xml:space="preserve"> of Assessment (UoA)</w:t>
      </w:r>
      <w:r>
        <w:rPr>
          <w:b/>
          <w:bCs/>
        </w:rPr>
        <w:t xml:space="preserve"> from which fish and fish</w:t>
      </w:r>
      <w:r w:rsidR="00D4316E">
        <w:rPr>
          <w:b/>
          <w:bCs/>
        </w:rPr>
        <w:t xml:space="preserve"> </w:t>
      </w:r>
      <w:r w:rsidR="00E52782" w:rsidRPr="00972FF5">
        <w:rPr>
          <w:b/>
          <w:bCs/>
        </w:rPr>
        <w:t xml:space="preserve">products </w:t>
      </w:r>
      <w:r w:rsidR="00847A66">
        <w:rPr>
          <w:b/>
          <w:bCs/>
        </w:rPr>
        <w:t xml:space="preserve">are </w:t>
      </w:r>
      <w:r w:rsidR="00433E38" w:rsidRPr="00972FF5">
        <w:rPr>
          <w:b/>
          <w:bCs/>
        </w:rPr>
        <w:t>eligible to</w:t>
      </w:r>
      <w:r w:rsidR="009A10C9">
        <w:rPr>
          <w:b/>
          <w:bCs/>
        </w:rPr>
        <w:t xml:space="preserve"> enter into certified chains of custody, to be sold </w:t>
      </w:r>
      <w:r w:rsidR="00C718DA">
        <w:rPr>
          <w:b/>
          <w:bCs/>
        </w:rPr>
        <w:t xml:space="preserve">as </w:t>
      </w:r>
      <w:r w:rsidR="005C430A">
        <w:rPr>
          <w:b/>
          <w:bCs/>
        </w:rPr>
        <w:t>“</w:t>
      </w:r>
      <w:r w:rsidR="009A10C9">
        <w:rPr>
          <w:b/>
          <w:bCs/>
        </w:rPr>
        <w:t>MSC Improvement Product</w:t>
      </w:r>
      <w:r w:rsidR="005C430A">
        <w:rPr>
          <w:b/>
          <w:bCs/>
        </w:rPr>
        <w:t>”</w:t>
      </w:r>
      <w:r w:rsidR="00433E38" w:rsidRPr="00972FF5" w:rsidDel="00607DC5">
        <w:rPr>
          <w:b/>
          <w:bCs/>
        </w:rPr>
        <w:t xml:space="preserve"> </w:t>
      </w:r>
      <w:r w:rsidR="00433E38" w:rsidRPr="00972FF5">
        <w:rPr>
          <w:b/>
          <w:bCs/>
        </w:rPr>
        <w:t>an</w:t>
      </w:r>
      <w:r w:rsidR="00085E82" w:rsidRPr="00972FF5">
        <w:rPr>
          <w:b/>
          <w:bCs/>
        </w:rPr>
        <w:t>d</w:t>
      </w:r>
      <w:r w:rsidR="00433E38" w:rsidRPr="00972FF5">
        <w:rPr>
          <w:b/>
          <w:bCs/>
        </w:rPr>
        <w:t xml:space="preserve"> </w:t>
      </w:r>
      <w:r w:rsidR="00C718DA">
        <w:rPr>
          <w:b/>
          <w:bCs/>
        </w:rPr>
        <w:t xml:space="preserve">to </w:t>
      </w:r>
      <w:r w:rsidR="00E37501" w:rsidRPr="00972FF5">
        <w:rPr>
          <w:b/>
          <w:bCs/>
        </w:rPr>
        <w:t>carry the</w:t>
      </w:r>
      <w:r w:rsidR="00601B9A" w:rsidRPr="00972FF5">
        <w:rPr>
          <w:b/>
          <w:bCs/>
        </w:rPr>
        <w:t xml:space="preserve"> </w:t>
      </w:r>
      <w:r w:rsidR="005C430A">
        <w:rPr>
          <w:b/>
          <w:bCs/>
        </w:rPr>
        <w:t>“</w:t>
      </w:r>
      <w:r w:rsidR="00601B9A" w:rsidRPr="00972FF5">
        <w:rPr>
          <w:b/>
          <w:bCs/>
        </w:rPr>
        <w:t xml:space="preserve">MSC Improvement </w:t>
      </w:r>
      <w:r w:rsidR="00C273D4">
        <w:rPr>
          <w:b/>
          <w:bCs/>
        </w:rPr>
        <w:t>Product</w:t>
      </w:r>
      <w:r w:rsidR="005C430A">
        <w:rPr>
          <w:b/>
          <w:bCs/>
        </w:rPr>
        <w:t>”</w:t>
      </w:r>
      <w:r w:rsidR="00C273D4" w:rsidRPr="00972FF5">
        <w:rPr>
          <w:b/>
          <w:bCs/>
        </w:rPr>
        <w:t xml:space="preserve"> </w:t>
      </w:r>
      <w:r w:rsidR="00E37501" w:rsidRPr="00972FF5" w:rsidDel="00C273D4">
        <w:rPr>
          <w:b/>
          <w:bCs/>
        </w:rPr>
        <w:t>back</w:t>
      </w:r>
      <w:r w:rsidR="00C273D4">
        <w:rPr>
          <w:b/>
          <w:bCs/>
        </w:rPr>
        <w:t>-</w:t>
      </w:r>
      <w:r w:rsidR="00C273D4" w:rsidRPr="00972FF5">
        <w:rPr>
          <w:b/>
          <w:bCs/>
        </w:rPr>
        <w:t>of</w:t>
      </w:r>
      <w:r w:rsidR="00C273D4">
        <w:rPr>
          <w:b/>
          <w:bCs/>
        </w:rPr>
        <w:t>-</w:t>
      </w:r>
      <w:r w:rsidR="00E37501" w:rsidRPr="00972FF5">
        <w:rPr>
          <w:b/>
          <w:bCs/>
        </w:rPr>
        <w:t>pack claim</w:t>
      </w:r>
      <w:r w:rsidR="009665CC">
        <w:rPr>
          <w:b/>
          <w:bCs/>
        </w:rPr>
        <w:t xml:space="preserve">. </w:t>
      </w:r>
      <w:r w:rsidR="009665CC" w:rsidRPr="009665CC">
        <w:rPr>
          <w:b/>
          <w:bCs/>
        </w:rPr>
        <w:fldChar w:fldCharType="begin"/>
      </w:r>
      <w:r w:rsidR="009665CC" w:rsidRPr="009665CC">
        <w:rPr>
          <w:b/>
          <w:bCs/>
        </w:rPr>
        <w:instrText xml:space="preserve"> REF _Ref174781000 \h </w:instrText>
      </w:r>
      <w:r w:rsidR="009665CC" w:rsidRPr="005C430A">
        <w:rPr>
          <w:b/>
          <w:bCs/>
        </w:rPr>
        <w:instrText xml:space="preserve"> \* MERGEFORMAT </w:instrText>
      </w:r>
      <w:r w:rsidR="009665CC" w:rsidRPr="009665CC">
        <w:rPr>
          <w:b/>
          <w:bCs/>
        </w:rPr>
      </w:r>
      <w:r w:rsidR="009665CC" w:rsidRPr="009665CC">
        <w:rPr>
          <w:b/>
          <w:bCs/>
        </w:rPr>
        <w:fldChar w:fldCharType="separate"/>
      </w:r>
      <w:r w:rsidR="00167C24" w:rsidRPr="0026779D">
        <w:rPr>
          <w:b/>
        </w:rPr>
        <w:t>Table 2</w:t>
      </w:r>
      <w:r w:rsidR="009665CC" w:rsidRPr="009665CC">
        <w:rPr>
          <w:b/>
          <w:bCs/>
        </w:rPr>
        <w:fldChar w:fldCharType="end"/>
      </w:r>
      <w:r w:rsidR="003B73B5" w:rsidRPr="00972FF5">
        <w:rPr>
          <w:b/>
          <w:bCs/>
        </w:rPr>
        <w:t xml:space="preserve"> </w:t>
      </w:r>
      <w:r w:rsidR="00423E85">
        <w:rPr>
          <w:b/>
          <w:bCs/>
        </w:rPr>
        <w:t>[</w:t>
      </w:r>
      <w:r w:rsidR="00423E85" w:rsidRPr="00B91F20">
        <w:rPr>
          <w:i/>
          <w:iCs/>
        </w:rPr>
        <w:t>insert more tables numbers as necessary</w:t>
      </w:r>
      <w:r w:rsidR="00423E85">
        <w:rPr>
          <w:b/>
          <w:bCs/>
        </w:rPr>
        <w:t xml:space="preserve">] </w:t>
      </w:r>
      <w:r w:rsidR="009665CC">
        <w:rPr>
          <w:b/>
          <w:bCs/>
        </w:rPr>
        <w:t xml:space="preserve">also identifies </w:t>
      </w:r>
      <w:r w:rsidR="00D860E9" w:rsidRPr="00D860E9">
        <w:rPr>
          <w:b/>
          <w:bCs/>
        </w:rPr>
        <w:t xml:space="preserve">MSC Improvement Product </w:t>
      </w:r>
      <w:r w:rsidR="00D860E9">
        <w:rPr>
          <w:b/>
          <w:bCs/>
        </w:rPr>
        <w:t xml:space="preserve">eligibility criteria </w:t>
      </w:r>
      <w:r w:rsidR="003B73B5" w:rsidRPr="00972FF5">
        <w:rPr>
          <w:b/>
          <w:bCs/>
        </w:rPr>
        <w:t>and</w:t>
      </w:r>
      <w:r w:rsidR="003B73B5" w:rsidRPr="1E59D6D6">
        <w:rPr>
          <w:b/>
          <w:bCs/>
        </w:rPr>
        <w:t xml:space="preserve"> how </w:t>
      </w:r>
      <w:r w:rsidR="00C650E2" w:rsidRPr="1E59D6D6">
        <w:rPr>
          <w:b/>
          <w:bCs/>
        </w:rPr>
        <w:t>first buyers can verify</w:t>
      </w:r>
      <w:r w:rsidR="00601B9A">
        <w:rPr>
          <w:b/>
          <w:bCs/>
        </w:rPr>
        <w:t xml:space="preserve"> </w:t>
      </w:r>
      <w:r w:rsidR="00F25E52">
        <w:rPr>
          <w:b/>
          <w:bCs/>
        </w:rPr>
        <w:t xml:space="preserve">that </w:t>
      </w:r>
      <w:r w:rsidR="00C317C6" w:rsidRPr="00C317C6">
        <w:rPr>
          <w:b/>
          <w:bCs/>
        </w:rPr>
        <w:t xml:space="preserve">fish and fish products </w:t>
      </w:r>
      <w:r w:rsidR="00F25E52">
        <w:rPr>
          <w:b/>
          <w:bCs/>
        </w:rPr>
        <w:t>are</w:t>
      </w:r>
      <w:r w:rsidR="00C317C6">
        <w:rPr>
          <w:b/>
          <w:bCs/>
        </w:rPr>
        <w:t xml:space="preserve"> </w:t>
      </w:r>
      <w:r w:rsidR="00136B96">
        <w:rPr>
          <w:b/>
          <w:bCs/>
        </w:rPr>
        <w:t>“</w:t>
      </w:r>
      <w:r w:rsidR="00601B9A">
        <w:rPr>
          <w:b/>
          <w:bCs/>
        </w:rPr>
        <w:t>MSC Improvement</w:t>
      </w:r>
      <w:r w:rsidR="00C650E2" w:rsidRPr="1E59D6D6">
        <w:rPr>
          <w:b/>
          <w:bCs/>
        </w:rPr>
        <w:t xml:space="preserve"> </w:t>
      </w:r>
      <w:r w:rsidR="000B0E1C">
        <w:rPr>
          <w:b/>
          <w:bCs/>
        </w:rPr>
        <w:t>P</w:t>
      </w:r>
      <w:r w:rsidR="000B0E1C" w:rsidRPr="1E59D6D6">
        <w:rPr>
          <w:b/>
          <w:bCs/>
        </w:rPr>
        <w:t>roduct</w:t>
      </w:r>
      <w:r w:rsidR="00136B96">
        <w:rPr>
          <w:b/>
          <w:bCs/>
        </w:rPr>
        <w:t>”</w:t>
      </w:r>
      <w:r w:rsidR="00261D7D">
        <w:rPr>
          <w:b/>
          <w:bCs/>
        </w:rPr>
        <w:t>.</w:t>
      </w:r>
      <w:r w:rsidR="00EB0ADB" w:rsidRPr="1E59D6D6">
        <w:rPr>
          <w:b/>
          <w:bCs/>
        </w:rPr>
        <w:t xml:space="preserve"> </w:t>
      </w:r>
      <w:r w:rsidR="00125CAC">
        <w:br/>
      </w:r>
      <w:bookmarkStart w:id="1" w:name="_Hlk177810667"/>
      <w:r w:rsidR="00B875F7">
        <w:rPr>
          <w:i/>
          <w:iCs/>
        </w:rPr>
        <w:br w:type="page"/>
      </w:r>
      <w:bookmarkEnd w:id="1"/>
    </w:p>
    <w:p w14:paraId="221EE34B" w14:textId="699FB3EF" w:rsidR="00B06C55" w:rsidRPr="0026779D" w:rsidRDefault="00B06C55" w:rsidP="00B06C55">
      <w:pPr>
        <w:rPr>
          <w:i/>
        </w:rPr>
      </w:pPr>
      <w:r w:rsidRPr="0026779D">
        <w:rPr>
          <w:i/>
        </w:rPr>
        <w:lastRenderedPageBreak/>
        <w:t xml:space="preserve">Add </w:t>
      </w:r>
      <w:r w:rsidR="00691F06">
        <w:rPr>
          <w:i/>
          <w:iCs/>
        </w:rPr>
        <w:t>new tables</w:t>
      </w:r>
      <w:r w:rsidRPr="0026779D">
        <w:rPr>
          <w:i/>
        </w:rPr>
        <w:t xml:space="preserve"> </w:t>
      </w:r>
      <w:r w:rsidR="00691F06">
        <w:rPr>
          <w:i/>
          <w:iCs/>
        </w:rPr>
        <w:t>for additional UoAs</w:t>
      </w:r>
      <w:r w:rsidRPr="0026779D">
        <w:rPr>
          <w:i/>
        </w:rPr>
        <w:t xml:space="preserve">. </w:t>
      </w:r>
    </w:p>
    <w:p w14:paraId="1324C7E1" w14:textId="6F42F340" w:rsidR="00B06C55" w:rsidRPr="0026779D" w:rsidRDefault="00B06C55" w:rsidP="0026779D">
      <w:pPr>
        <w:rPr>
          <w:i/>
        </w:rPr>
      </w:pPr>
      <w:r w:rsidRPr="0026779D">
        <w:rPr>
          <w:i/>
        </w:rPr>
        <w:t>For vessel or fleet description, please include details about the number of vessels and vessel size.</w:t>
      </w:r>
    </w:p>
    <w:p w14:paraId="1A072FDB" w14:textId="38971243" w:rsidR="002C5566" w:rsidRDefault="002C5566" w:rsidP="002C5566">
      <w:pPr>
        <w:pStyle w:val="Caption"/>
        <w:keepNext/>
      </w:pPr>
      <w:bookmarkStart w:id="2" w:name="_Ref179887851"/>
      <w:r>
        <w:t xml:space="preserve">Table </w:t>
      </w:r>
      <w:fldSimple w:instr=" SEQ Table \* ARABIC ">
        <w:r w:rsidR="00982A33">
          <w:rPr>
            <w:noProof/>
          </w:rPr>
          <w:t>2</w:t>
        </w:r>
      </w:fldSimple>
      <w:bookmarkEnd w:id="2"/>
      <w:r>
        <w:t>: Unit</w:t>
      </w:r>
      <w:r w:rsidR="00982A33">
        <w:t>(s) of Assessment (UoA) from which fish and fish products are eligible to enter certified Chains of Custody and to be sold as “MSC Improvement Product”.</w:t>
      </w: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4"/>
        <w:gridCol w:w="6987"/>
      </w:tblGrid>
      <w:tr w:rsidR="00E52782" w:rsidRPr="00E61FCF" w14:paraId="5D84AE89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547ED227" w14:textId="30C8D13E" w:rsidR="00E52782" w:rsidRPr="00C92208" w:rsidRDefault="00A902C9">
            <w:pPr>
              <w:rPr>
                <w:b/>
                <w:bCs/>
              </w:rPr>
            </w:pPr>
            <w:r w:rsidRPr="00C92208">
              <w:rPr>
                <w:b/>
                <w:bCs/>
              </w:rPr>
              <w:t>UoA</w:t>
            </w:r>
            <w:r w:rsidR="00C92208" w:rsidRPr="00C92208">
              <w:rPr>
                <w:b/>
                <w:bCs/>
              </w:rPr>
              <w:t xml:space="preserve"> </w:t>
            </w:r>
            <w:r w:rsidR="00A27E97" w:rsidRPr="00A27E97">
              <w:t>(</w:t>
            </w:r>
            <w:r w:rsidR="00C92208" w:rsidRPr="00A27E97">
              <w:rPr>
                <w:i/>
                <w:iCs/>
              </w:rPr>
              <w:t>X</w:t>
            </w:r>
            <w:r w:rsidR="00372DDC">
              <w:rPr>
                <w:i/>
                <w:iCs/>
              </w:rPr>
              <w:t>)</w:t>
            </w:r>
            <w:r w:rsidR="009556A1" w:rsidRPr="00A27E97">
              <w:rPr>
                <w:i/>
                <w:iCs/>
              </w:rPr>
              <w:t xml:space="preserve"> </w:t>
            </w:r>
            <w:r w:rsidR="00372DDC">
              <w:rPr>
                <w:i/>
                <w:iCs/>
              </w:rPr>
              <w:t>(</w:t>
            </w:r>
            <w:r w:rsidR="009556A1" w:rsidRPr="00A27E97">
              <w:rPr>
                <w:i/>
                <w:iCs/>
              </w:rPr>
              <w:t xml:space="preserve">Identity </w:t>
            </w:r>
            <w:r w:rsidR="00E61FCF" w:rsidRPr="00A27E97">
              <w:rPr>
                <w:i/>
                <w:iCs/>
              </w:rPr>
              <w:t>e.g. UoA number</w:t>
            </w:r>
            <w:r w:rsidR="00E61FCF" w:rsidRPr="00C92208">
              <w:t>)</w:t>
            </w:r>
          </w:p>
        </w:tc>
        <w:tc>
          <w:tcPr>
            <w:tcW w:w="6987" w:type="dxa"/>
            <w:shd w:val="clear" w:color="auto" w:fill="F2F2F2" w:themeFill="background1" w:themeFillShade="F2"/>
            <w:vAlign w:val="center"/>
          </w:tcPr>
          <w:p w14:paraId="2050F99D" w14:textId="3A2B6BEE" w:rsidR="00E52782" w:rsidRPr="00C92208" w:rsidRDefault="00C92208">
            <w:pPr>
              <w:rPr>
                <w:b/>
                <w:bCs/>
              </w:rPr>
            </w:pPr>
            <w:r w:rsidRPr="00C92208">
              <w:rPr>
                <w:b/>
                <w:bCs/>
              </w:rPr>
              <w:t xml:space="preserve">Description </w:t>
            </w:r>
          </w:p>
        </w:tc>
      </w:tr>
      <w:tr w:rsidR="00E52782" w14:paraId="74FBEE85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4628A7F1" w14:textId="754D95B8" w:rsidR="00E52782" w:rsidRDefault="00E61FCF">
            <w:r>
              <w:t>Species</w:t>
            </w:r>
          </w:p>
        </w:tc>
        <w:tc>
          <w:tcPr>
            <w:tcW w:w="6987" w:type="dxa"/>
            <w:vAlign w:val="center"/>
          </w:tcPr>
          <w:p w14:paraId="20BFB127" w14:textId="77777777" w:rsidR="00E52782" w:rsidRDefault="00E52782"/>
        </w:tc>
      </w:tr>
      <w:tr w:rsidR="002A184B" w14:paraId="7C53075D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54548A2F" w14:textId="1FDA6E96" w:rsidR="002A184B" w:rsidRDefault="002A184B" w:rsidP="002A184B">
            <w:r>
              <w:t>Target stock(s)</w:t>
            </w:r>
          </w:p>
        </w:tc>
        <w:tc>
          <w:tcPr>
            <w:tcW w:w="6987" w:type="dxa"/>
            <w:vAlign w:val="center"/>
          </w:tcPr>
          <w:p w14:paraId="4A460C4F" w14:textId="77777777" w:rsidR="002A184B" w:rsidRDefault="002A184B" w:rsidP="002A184B"/>
        </w:tc>
      </w:tr>
      <w:tr w:rsidR="002A184B" w14:paraId="6F6999D8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7FFA5DD9" w14:textId="4C3988E3" w:rsidR="002A184B" w:rsidRDefault="002A184B" w:rsidP="002A184B">
            <w:r>
              <w:t>Geographical area</w:t>
            </w:r>
          </w:p>
        </w:tc>
        <w:tc>
          <w:tcPr>
            <w:tcW w:w="6987" w:type="dxa"/>
            <w:vAlign w:val="center"/>
          </w:tcPr>
          <w:p w14:paraId="42EF3FA6" w14:textId="77777777" w:rsidR="002A184B" w:rsidRDefault="002A184B" w:rsidP="002A184B"/>
        </w:tc>
      </w:tr>
      <w:tr w:rsidR="002A184B" w14:paraId="36692C25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413FEBCE" w14:textId="62EF0F1F" w:rsidR="002A184B" w:rsidRDefault="002A184B" w:rsidP="002A184B">
            <w:r>
              <w:t xml:space="preserve">Fishing gear type(s) and, if relevant, vessel type(s). </w:t>
            </w:r>
          </w:p>
        </w:tc>
        <w:tc>
          <w:tcPr>
            <w:tcW w:w="6987" w:type="dxa"/>
            <w:vAlign w:val="center"/>
          </w:tcPr>
          <w:p w14:paraId="4C460CE3" w14:textId="77777777" w:rsidR="002A184B" w:rsidRDefault="002A184B" w:rsidP="002A184B"/>
        </w:tc>
      </w:tr>
      <w:tr w:rsidR="002A184B" w14:paraId="46C9AD75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798DE371" w14:textId="77777777" w:rsidR="002A184B" w:rsidRDefault="00073CA1" w:rsidP="002A184B">
            <w:r>
              <w:t>Client group</w:t>
            </w:r>
            <w:r w:rsidR="00B83749">
              <w:t xml:space="preserve"> </w:t>
            </w:r>
          </w:p>
          <w:p w14:paraId="2B6B0B75" w14:textId="1ECB0AFA" w:rsidR="00B83749" w:rsidRDefault="00B83749" w:rsidP="002A184B"/>
        </w:tc>
        <w:tc>
          <w:tcPr>
            <w:tcW w:w="6987" w:type="dxa"/>
            <w:vAlign w:val="center"/>
          </w:tcPr>
          <w:p w14:paraId="44A34638" w14:textId="25DCED75" w:rsidR="002A184B" w:rsidRPr="00271880" w:rsidRDefault="00873084" w:rsidP="002A184B">
            <w:pPr>
              <w:rPr>
                <w:i/>
                <w:iCs/>
              </w:rPr>
            </w:pPr>
            <w:r w:rsidRPr="00271880">
              <w:rPr>
                <w:i/>
                <w:iCs/>
              </w:rPr>
              <w:t xml:space="preserve">Please </w:t>
            </w:r>
            <w:r w:rsidR="00CF32B4" w:rsidRPr="00271880">
              <w:rPr>
                <w:i/>
                <w:iCs/>
              </w:rPr>
              <w:t>include the</w:t>
            </w:r>
            <w:r w:rsidR="007435C1" w:rsidRPr="00271880">
              <w:rPr>
                <w:i/>
                <w:iCs/>
              </w:rPr>
              <w:t xml:space="preserve"> list of entities</w:t>
            </w:r>
            <w:r w:rsidR="00CF32B4" w:rsidRPr="00271880">
              <w:rPr>
                <w:i/>
                <w:iCs/>
              </w:rPr>
              <w:t xml:space="preserve"> and categories of </w:t>
            </w:r>
            <w:r w:rsidR="00941ED4" w:rsidRPr="00271880">
              <w:rPr>
                <w:i/>
                <w:iCs/>
              </w:rPr>
              <w:t>entities</w:t>
            </w:r>
            <w:r w:rsidR="00271880" w:rsidRPr="00271880">
              <w:rPr>
                <w:i/>
                <w:iCs/>
              </w:rPr>
              <w:t xml:space="preserve"> (e.g. vessel owner, </w:t>
            </w:r>
            <w:r w:rsidR="00092023">
              <w:rPr>
                <w:i/>
                <w:iCs/>
              </w:rPr>
              <w:t>auction,</w:t>
            </w:r>
            <w:r w:rsidR="00DA752C">
              <w:rPr>
                <w:i/>
                <w:iCs/>
              </w:rPr>
              <w:t xml:space="preserve"> trading agent, offloader, storage facility,</w:t>
            </w:r>
            <w:r w:rsidR="00271880" w:rsidRPr="00271880">
              <w:rPr>
                <w:i/>
                <w:iCs/>
              </w:rPr>
              <w:t xml:space="preserve"> processor</w:t>
            </w:r>
            <w:r w:rsidR="00DA752C">
              <w:rPr>
                <w:i/>
                <w:iCs/>
              </w:rPr>
              <w:t>, or subcontractor</w:t>
            </w:r>
            <w:r w:rsidR="00271880" w:rsidRPr="00271880">
              <w:rPr>
                <w:i/>
                <w:iCs/>
              </w:rPr>
              <w:t>)</w:t>
            </w:r>
            <w:r w:rsidR="00CF32B4" w:rsidRPr="00271880">
              <w:rPr>
                <w:i/>
                <w:iCs/>
              </w:rPr>
              <w:t xml:space="preserve"> </w:t>
            </w:r>
            <w:r w:rsidR="00F5757E">
              <w:rPr>
                <w:i/>
                <w:iCs/>
              </w:rPr>
              <w:t xml:space="preserve">that are </w:t>
            </w:r>
            <w:r w:rsidR="00CF32B4" w:rsidRPr="00271880">
              <w:rPr>
                <w:i/>
                <w:iCs/>
              </w:rPr>
              <w:t xml:space="preserve">eligible </w:t>
            </w:r>
            <w:r w:rsidR="00E26398">
              <w:rPr>
                <w:i/>
                <w:iCs/>
              </w:rPr>
              <w:t xml:space="preserve">to </w:t>
            </w:r>
            <w:r w:rsidR="00941ED4" w:rsidRPr="00271880">
              <w:rPr>
                <w:i/>
                <w:iCs/>
              </w:rPr>
              <w:t>sell</w:t>
            </w:r>
            <w:r w:rsidR="00271880" w:rsidRPr="00271880">
              <w:rPr>
                <w:i/>
                <w:iCs/>
              </w:rPr>
              <w:t xml:space="preserve"> </w:t>
            </w:r>
            <w:r w:rsidR="005C414E">
              <w:rPr>
                <w:i/>
                <w:iCs/>
              </w:rPr>
              <w:t xml:space="preserve">fish and fish products from </w:t>
            </w:r>
            <w:r w:rsidR="007435C1" w:rsidRPr="00271880">
              <w:rPr>
                <w:i/>
                <w:iCs/>
              </w:rPr>
              <w:t>the UoA as</w:t>
            </w:r>
            <w:r w:rsidR="00E84982" w:rsidDel="0052052C">
              <w:rPr>
                <w:i/>
                <w:iCs/>
              </w:rPr>
              <w:t xml:space="preserve"> </w:t>
            </w:r>
            <w:r w:rsidR="0052052C">
              <w:rPr>
                <w:i/>
                <w:iCs/>
              </w:rPr>
              <w:t xml:space="preserve">MSC </w:t>
            </w:r>
            <w:r w:rsidR="00E84982">
              <w:rPr>
                <w:i/>
                <w:iCs/>
              </w:rPr>
              <w:t>Improvement Product</w:t>
            </w:r>
            <w:r w:rsidR="00271880" w:rsidRPr="00271880">
              <w:rPr>
                <w:i/>
                <w:iCs/>
              </w:rPr>
              <w:t xml:space="preserve">. </w:t>
            </w:r>
            <w:r w:rsidR="007435C1" w:rsidRPr="00271880">
              <w:rPr>
                <w:i/>
                <w:iCs/>
              </w:rPr>
              <w:t xml:space="preserve"> </w:t>
            </w:r>
            <w:r w:rsidR="002F73DA">
              <w:rPr>
                <w:i/>
                <w:iCs/>
              </w:rPr>
              <w:br/>
            </w:r>
            <w:r w:rsidR="00CF32B4" w:rsidRPr="00271880">
              <w:rPr>
                <w:i/>
                <w:iCs/>
              </w:rPr>
              <w:t xml:space="preserve"> </w:t>
            </w:r>
          </w:p>
        </w:tc>
      </w:tr>
      <w:tr w:rsidR="007F2609" w14:paraId="164F6088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273D1377" w14:textId="453FF87D" w:rsidR="007F2609" w:rsidRDefault="00A84844" w:rsidP="002A184B">
            <w:r>
              <w:t xml:space="preserve">Other </w:t>
            </w:r>
            <w:r w:rsidR="00E84982">
              <w:t xml:space="preserve">MSC Improvement </w:t>
            </w:r>
            <w:r w:rsidR="0069554F">
              <w:t>Product</w:t>
            </w:r>
            <w:r>
              <w:t xml:space="preserve"> eligibility </w:t>
            </w:r>
            <w:r w:rsidR="00AA39C1">
              <w:t>criteria</w:t>
            </w:r>
          </w:p>
        </w:tc>
        <w:tc>
          <w:tcPr>
            <w:tcW w:w="6987" w:type="dxa"/>
            <w:vAlign w:val="center"/>
          </w:tcPr>
          <w:p w14:paraId="6D20970B" w14:textId="10BEBFE0" w:rsidR="007F2609" w:rsidRPr="00271880" w:rsidRDefault="2189AA61" w:rsidP="1E59D6D6">
            <w:pPr>
              <w:rPr>
                <w:i/>
                <w:iCs/>
              </w:rPr>
            </w:pPr>
            <w:r w:rsidRPr="1E59D6D6">
              <w:rPr>
                <w:i/>
                <w:iCs/>
              </w:rPr>
              <w:t xml:space="preserve">Please use this section to detail any </w:t>
            </w:r>
            <w:r w:rsidR="00006A08">
              <w:rPr>
                <w:i/>
                <w:iCs/>
              </w:rPr>
              <w:t xml:space="preserve">other </w:t>
            </w:r>
            <w:r w:rsidRPr="1E59D6D6">
              <w:rPr>
                <w:i/>
                <w:iCs/>
              </w:rPr>
              <w:t xml:space="preserve">eligibility criteria (e.g. </w:t>
            </w:r>
            <w:r w:rsidR="0DD35AED" w:rsidRPr="1E59D6D6">
              <w:rPr>
                <w:i/>
                <w:iCs/>
              </w:rPr>
              <w:t xml:space="preserve">product forms, </w:t>
            </w:r>
            <w:r w:rsidRPr="1E59D6D6">
              <w:rPr>
                <w:i/>
                <w:iCs/>
              </w:rPr>
              <w:t xml:space="preserve">assigned points of landings, auctions, </w:t>
            </w:r>
            <w:r w:rsidR="0DD35AED" w:rsidRPr="1E59D6D6">
              <w:rPr>
                <w:i/>
                <w:iCs/>
              </w:rPr>
              <w:t xml:space="preserve">agents, </w:t>
            </w:r>
            <w:r w:rsidR="1DFE75E3" w:rsidRPr="1E59D6D6">
              <w:rPr>
                <w:i/>
                <w:iCs/>
              </w:rPr>
              <w:t>transfers</w:t>
            </w:r>
            <w:r w:rsidR="228105A1" w:rsidRPr="1E59D6D6">
              <w:rPr>
                <w:i/>
                <w:iCs/>
              </w:rPr>
              <w:t xml:space="preserve"> or </w:t>
            </w:r>
            <w:r w:rsidR="1025EE60" w:rsidRPr="1E59D6D6">
              <w:rPr>
                <w:i/>
                <w:iCs/>
              </w:rPr>
              <w:t>CoC certification</w:t>
            </w:r>
            <w:r w:rsidR="41288EE3" w:rsidRPr="1E59D6D6">
              <w:rPr>
                <w:i/>
                <w:iCs/>
              </w:rPr>
              <w:t xml:space="preserve"> condition </w:t>
            </w:r>
            <w:r w:rsidR="35540DF2" w:rsidRPr="1E59D6D6">
              <w:rPr>
                <w:i/>
                <w:iCs/>
              </w:rPr>
              <w:t>prior to first sale</w:t>
            </w:r>
            <w:r w:rsidR="1DFE75E3" w:rsidRPr="1E59D6D6">
              <w:rPr>
                <w:i/>
                <w:iCs/>
              </w:rPr>
              <w:t xml:space="preserve">) </w:t>
            </w:r>
            <w:r w:rsidR="56C94E16" w:rsidRPr="1E59D6D6">
              <w:rPr>
                <w:i/>
                <w:iCs/>
              </w:rPr>
              <w:t xml:space="preserve">that </w:t>
            </w:r>
            <w:r w:rsidR="00006A08">
              <w:rPr>
                <w:i/>
                <w:iCs/>
              </w:rPr>
              <w:t xml:space="preserve">apply </w:t>
            </w:r>
            <w:r w:rsidR="00E800DC">
              <w:rPr>
                <w:i/>
                <w:iCs/>
              </w:rPr>
              <w:t>to product to be sold as</w:t>
            </w:r>
            <w:r w:rsidR="1DFE75E3" w:rsidRPr="1E59D6D6" w:rsidDel="00E800DC">
              <w:rPr>
                <w:i/>
                <w:iCs/>
              </w:rPr>
              <w:t xml:space="preserve"> </w:t>
            </w:r>
            <w:r w:rsidR="00E84982">
              <w:rPr>
                <w:i/>
                <w:iCs/>
              </w:rPr>
              <w:t>MSC Improvement</w:t>
            </w:r>
            <w:r w:rsidR="00E84982" w:rsidRPr="1E59D6D6">
              <w:rPr>
                <w:i/>
                <w:iCs/>
              </w:rPr>
              <w:t xml:space="preserve"> </w:t>
            </w:r>
            <w:r w:rsidR="00822B36">
              <w:rPr>
                <w:i/>
                <w:iCs/>
              </w:rPr>
              <w:t>P</w:t>
            </w:r>
            <w:r w:rsidR="00822B36" w:rsidRPr="1E59D6D6">
              <w:rPr>
                <w:i/>
                <w:iCs/>
              </w:rPr>
              <w:t>roduct</w:t>
            </w:r>
            <w:r w:rsidR="1DFE75E3" w:rsidRPr="1E59D6D6">
              <w:rPr>
                <w:i/>
                <w:iCs/>
              </w:rPr>
              <w:t xml:space="preserve">. </w:t>
            </w:r>
          </w:p>
        </w:tc>
      </w:tr>
      <w:tr w:rsidR="000C4288" w14:paraId="5E396A30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1589C783" w14:textId="75C5A3F8" w:rsidR="000C4288" w:rsidRDefault="00004445" w:rsidP="002A184B">
            <w:r>
              <w:t xml:space="preserve">A list of vessel or fishing operators </w:t>
            </w:r>
          </w:p>
        </w:tc>
        <w:tc>
          <w:tcPr>
            <w:tcW w:w="6987" w:type="dxa"/>
            <w:vAlign w:val="center"/>
          </w:tcPr>
          <w:p w14:paraId="61B7AB74" w14:textId="54C9919F" w:rsidR="000C4288" w:rsidRDefault="00004445" w:rsidP="002A184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If a group of vessels or individual fishing operators (i.e. not an entire fishing fleet) </w:t>
            </w:r>
            <w:r w:rsidR="006B20DB">
              <w:rPr>
                <w:i/>
                <w:iCs/>
              </w:rPr>
              <w:t>operates</w:t>
            </w:r>
            <w:r w:rsidR="00120F83">
              <w:rPr>
                <w:i/>
                <w:iCs/>
              </w:rPr>
              <w:t xml:space="preserve"> in</w:t>
            </w:r>
            <w:r w:rsidR="00C83584">
              <w:rPr>
                <w:i/>
                <w:iCs/>
              </w:rPr>
              <w:t xml:space="preserve"> this UoA, the CAB shall provide a list of the vessels, or include a hyperlink to a publicly available list of vessels</w:t>
            </w:r>
            <w:r w:rsidR="006665EB">
              <w:rPr>
                <w:i/>
                <w:iCs/>
              </w:rPr>
              <w:t xml:space="preserve"> here. </w:t>
            </w:r>
          </w:p>
        </w:tc>
      </w:tr>
      <w:tr w:rsidR="002A184B" w14:paraId="15BEAC80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3C2E26CC" w14:textId="53E46E3B" w:rsidR="002A184B" w:rsidRDefault="001C0E23" w:rsidP="002A184B">
            <w:r>
              <w:t xml:space="preserve">MSC Improvement </w:t>
            </w:r>
            <w:r w:rsidR="005D4E83">
              <w:t>Product</w:t>
            </w:r>
            <w:r w:rsidR="00C47B9C">
              <w:t xml:space="preserve"> Eligibility Start Date</w:t>
            </w:r>
          </w:p>
        </w:tc>
        <w:tc>
          <w:tcPr>
            <w:tcW w:w="6987" w:type="dxa"/>
            <w:vAlign w:val="center"/>
          </w:tcPr>
          <w:p w14:paraId="0FFAFE0D" w14:textId="43B18D5B" w:rsidR="002B6EE9" w:rsidRPr="00271880" w:rsidRDefault="002B6EE9" w:rsidP="002B6EE9">
            <w:pPr>
              <w:rPr>
                <w:i/>
                <w:iCs/>
              </w:rPr>
            </w:pPr>
            <w:r w:rsidRPr="00271880">
              <w:rPr>
                <w:i/>
                <w:iCs/>
              </w:rPr>
              <w:t xml:space="preserve">This date </w:t>
            </w:r>
            <w:r w:rsidR="007E3D7C">
              <w:rPr>
                <w:i/>
                <w:iCs/>
              </w:rPr>
              <w:t xml:space="preserve">shall be any nominated date on or after the publication of this </w:t>
            </w:r>
            <w:r w:rsidR="00E84982">
              <w:rPr>
                <w:i/>
                <w:iCs/>
              </w:rPr>
              <w:t xml:space="preserve">MSC Improvement </w:t>
            </w:r>
            <w:r w:rsidR="005D4E83">
              <w:rPr>
                <w:i/>
                <w:iCs/>
              </w:rPr>
              <w:t>Product</w:t>
            </w:r>
            <w:r w:rsidR="007E3D7C">
              <w:rPr>
                <w:i/>
                <w:iCs/>
              </w:rPr>
              <w:t xml:space="preserve"> Eligibility Statement when the CAB has confirmed all </w:t>
            </w:r>
            <w:r w:rsidR="00B57BA4">
              <w:rPr>
                <w:i/>
                <w:iCs/>
              </w:rPr>
              <w:t>MSC Improvement Product</w:t>
            </w:r>
            <w:r w:rsidR="007E3D7C">
              <w:rPr>
                <w:i/>
                <w:iCs/>
              </w:rPr>
              <w:t xml:space="preserve"> eligibility criteria have been met.</w:t>
            </w:r>
            <w:r w:rsidRPr="00271880">
              <w:rPr>
                <w:i/>
                <w:iCs/>
              </w:rPr>
              <w:t xml:space="preserve"> </w:t>
            </w:r>
          </w:p>
          <w:p w14:paraId="519329FD" w14:textId="79139194" w:rsidR="002A184B" w:rsidRPr="0026779D" w:rsidRDefault="002B6EE9" w:rsidP="002A184B">
            <w:pPr>
              <w:rPr>
                <w:i/>
              </w:rPr>
            </w:pPr>
            <w:r>
              <w:rPr>
                <w:b/>
                <w:bCs/>
              </w:rPr>
              <w:br/>
            </w:r>
            <w:r w:rsidR="00166293" w:rsidRPr="0026779D">
              <w:rPr>
                <w:i/>
              </w:rPr>
              <w:t>DD MM YYYY</w:t>
            </w:r>
          </w:p>
        </w:tc>
      </w:tr>
      <w:tr w:rsidR="00C47B9C" w14:paraId="73A9F732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4389F862" w14:textId="0D88AF02" w:rsidR="00C47B9C" w:rsidRDefault="00B13336" w:rsidP="002A184B">
            <w:r>
              <w:t xml:space="preserve">MSC Improvement </w:t>
            </w:r>
            <w:r w:rsidR="005D4E83">
              <w:t>Product</w:t>
            </w:r>
            <w:r w:rsidR="00C47B9C">
              <w:t xml:space="preserve"> Eligibility </w:t>
            </w:r>
            <w:r w:rsidR="001041E2">
              <w:t xml:space="preserve">End </w:t>
            </w:r>
            <w:r w:rsidR="00C47B9C">
              <w:t>Date</w:t>
            </w:r>
          </w:p>
        </w:tc>
        <w:tc>
          <w:tcPr>
            <w:tcW w:w="6987" w:type="dxa"/>
            <w:vAlign w:val="center"/>
          </w:tcPr>
          <w:p w14:paraId="61655058" w14:textId="4E15379E" w:rsidR="00396FC1" w:rsidRPr="00271880" w:rsidRDefault="562F20B9" w:rsidP="1E59D6D6">
            <w:pPr>
              <w:rPr>
                <w:i/>
                <w:iCs/>
              </w:rPr>
            </w:pPr>
            <w:r w:rsidRPr="1E59D6D6">
              <w:rPr>
                <w:i/>
                <w:iCs/>
              </w:rPr>
              <w:t>This date should be the same as the UoA</w:t>
            </w:r>
            <w:r w:rsidR="354DB95E" w:rsidRPr="1E59D6D6">
              <w:rPr>
                <w:i/>
                <w:iCs/>
              </w:rPr>
              <w:t xml:space="preserve"> </w:t>
            </w:r>
            <w:r w:rsidR="00D92425">
              <w:rPr>
                <w:i/>
                <w:iCs/>
              </w:rPr>
              <w:t>MSC Improvement Program</w:t>
            </w:r>
            <w:r w:rsidRPr="1E59D6D6">
              <w:rPr>
                <w:i/>
                <w:iCs/>
              </w:rPr>
              <w:t xml:space="preserve"> Completion Date. </w:t>
            </w:r>
          </w:p>
          <w:p w14:paraId="6FC50327" w14:textId="77777777" w:rsidR="00396FC1" w:rsidRPr="00271880" w:rsidRDefault="00396FC1" w:rsidP="002A184B"/>
          <w:p w14:paraId="1F0A92AF" w14:textId="13EC6AAC" w:rsidR="00396FC1" w:rsidRPr="0026779D" w:rsidRDefault="00396FC1" w:rsidP="002A184B">
            <w:pPr>
              <w:rPr>
                <w:i/>
              </w:rPr>
            </w:pPr>
            <w:r w:rsidRPr="0026779D">
              <w:rPr>
                <w:i/>
              </w:rPr>
              <w:t>DD MM YYYY</w:t>
            </w:r>
          </w:p>
        </w:tc>
      </w:tr>
      <w:tr w:rsidR="00210F5A" w14:paraId="418E4238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15B912D6" w14:textId="1F037D5F" w:rsidR="00210F5A" w:rsidRDefault="00210F5A" w:rsidP="00210F5A">
            <w:r>
              <w:t xml:space="preserve">The point of intended change of ownership of </w:t>
            </w:r>
            <w:r w:rsidR="007717C7">
              <w:t xml:space="preserve">MSC Improvement </w:t>
            </w:r>
            <w:r w:rsidR="00EC0AAB">
              <w:t>Product</w:t>
            </w:r>
          </w:p>
        </w:tc>
        <w:tc>
          <w:tcPr>
            <w:tcW w:w="6987" w:type="dxa"/>
            <w:vAlign w:val="center"/>
          </w:tcPr>
          <w:p w14:paraId="781465B1" w14:textId="63ED583C" w:rsidR="00210F5A" w:rsidRDefault="211865A0" w:rsidP="1E59D6D6">
            <w:pPr>
              <w:rPr>
                <w:i/>
                <w:iCs/>
              </w:rPr>
            </w:pPr>
            <w:r w:rsidRPr="1E59D6D6">
              <w:rPr>
                <w:i/>
                <w:iCs/>
              </w:rPr>
              <w:t xml:space="preserve">Please determine the point </w:t>
            </w:r>
            <w:r w:rsidR="69CAD963" w:rsidRPr="1E59D6D6">
              <w:rPr>
                <w:i/>
                <w:iCs/>
              </w:rPr>
              <w:t xml:space="preserve">where </w:t>
            </w:r>
            <w:r w:rsidR="70E4E066" w:rsidRPr="1E59D6D6">
              <w:rPr>
                <w:i/>
                <w:iCs/>
              </w:rPr>
              <w:t xml:space="preserve">product ownership </w:t>
            </w:r>
            <w:r w:rsidRPr="1E59D6D6">
              <w:rPr>
                <w:i/>
                <w:iCs/>
              </w:rPr>
              <w:t>change</w:t>
            </w:r>
            <w:r w:rsidR="1459E2E0" w:rsidRPr="1E59D6D6">
              <w:rPr>
                <w:i/>
                <w:iCs/>
              </w:rPr>
              <w:t>s</w:t>
            </w:r>
            <w:r w:rsidRPr="1E59D6D6">
              <w:rPr>
                <w:i/>
                <w:iCs/>
              </w:rPr>
              <w:t xml:space="preserve"> to any party not covered by the fishery UoAs and/or </w:t>
            </w:r>
            <w:r w:rsidR="1348C525" w:rsidRPr="1E59D6D6">
              <w:rPr>
                <w:i/>
                <w:iCs/>
              </w:rPr>
              <w:t xml:space="preserve">the </w:t>
            </w:r>
            <w:r w:rsidR="00D92425">
              <w:rPr>
                <w:i/>
                <w:iCs/>
              </w:rPr>
              <w:t xml:space="preserve">MSc Improvement </w:t>
            </w:r>
            <w:r w:rsidR="005D4E83">
              <w:rPr>
                <w:i/>
                <w:iCs/>
              </w:rPr>
              <w:t>Product</w:t>
            </w:r>
            <w:r w:rsidRPr="1E59D6D6">
              <w:rPr>
                <w:i/>
                <w:iCs/>
              </w:rPr>
              <w:t xml:space="preserve"> Eligibility Statement.</w:t>
            </w:r>
          </w:p>
        </w:tc>
      </w:tr>
      <w:tr w:rsidR="00895C94" w14:paraId="63B950A9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5DF827C6" w14:textId="1F90C963" w:rsidR="00895C94" w:rsidRDefault="00895C94" w:rsidP="00210F5A">
            <w:r>
              <w:t>The point at which subsequent C</w:t>
            </w:r>
            <w:r w:rsidR="00A85D0B">
              <w:t xml:space="preserve">hain of </w:t>
            </w:r>
            <w:r>
              <w:t>C</w:t>
            </w:r>
            <w:r w:rsidR="00A85D0B">
              <w:t>ustody (CoC)</w:t>
            </w:r>
            <w:r>
              <w:t xml:space="preserve"> certification is required</w:t>
            </w:r>
          </w:p>
        </w:tc>
        <w:tc>
          <w:tcPr>
            <w:tcW w:w="6987" w:type="dxa"/>
            <w:vAlign w:val="center"/>
          </w:tcPr>
          <w:p w14:paraId="141AD064" w14:textId="71E2FD0D" w:rsidR="00895C94" w:rsidRPr="1E59D6D6" w:rsidRDefault="007233DA" w:rsidP="1E59D6D6">
            <w:pPr>
              <w:rPr>
                <w:i/>
                <w:iCs/>
              </w:rPr>
            </w:pPr>
            <w:r w:rsidRPr="007233DA">
              <w:rPr>
                <w:i/>
                <w:iCs/>
              </w:rPr>
              <w:t xml:space="preserve">Please determine the point </w:t>
            </w:r>
            <w:r>
              <w:rPr>
                <w:i/>
                <w:iCs/>
              </w:rPr>
              <w:t>at which subsequent CoC certification is required as per</w:t>
            </w:r>
            <w:r w:rsidR="00140FFA">
              <w:rPr>
                <w:i/>
                <w:iCs/>
              </w:rPr>
              <w:t xml:space="preserve"> MSC Improvement Program Requirements and Guidance v3.0, 4.3.4.</w:t>
            </w:r>
          </w:p>
        </w:tc>
      </w:tr>
      <w:tr w:rsidR="00210F5A" w14:paraId="5F86369D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79248C57" w14:textId="235EF4E1" w:rsidR="00210F5A" w:rsidRDefault="00895C94" w:rsidP="00210F5A">
            <w:r>
              <w:t xml:space="preserve">Entities, or categories of entities, </w:t>
            </w:r>
            <w:r w:rsidR="00A85D0B">
              <w:t xml:space="preserve">required to have </w:t>
            </w:r>
            <w:r w:rsidR="00210F5A">
              <w:t>separate Chain of Custody (CoC)</w:t>
            </w:r>
            <w:r w:rsidR="00A85D0B">
              <w:t xml:space="preserve"> certification</w:t>
            </w:r>
          </w:p>
        </w:tc>
        <w:tc>
          <w:tcPr>
            <w:tcW w:w="6987" w:type="dxa"/>
            <w:vAlign w:val="center"/>
          </w:tcPr>
          <w:p w14:paraId="0A28EFDA" w14:textId="4AE17E83" w:rsidR="00210F5A" w:rsidRPr="00271880" w:rsidRDefault="7C89EDF5" w:rsidP="1E59D6D6">
            <w:pPr>
              <w:rPr>
                <w:i/>
                <w:iCs/>
              </w:rPr>
            </w:pPr>
            <w:r w:rsidRPr="1E59D6D6">
              <w:rPr>
                <w:i/>
                <w:iCs/>
              </w:rPr>
              <w:t>Please include a list of entities or categories of entities</w:t>
            </w:r>
            <w:r w:rsidR="006D5F63">
              <w:rPr>
                <w:i/>
                <w:iCs/>
              </w:rPr>
              <w:t xml:space="preserve"> </w:t>
            </w:r>
            <w:r w:rsidRPr="1E59D6D6">
              <w:rPr>
                <w:i/>
                <w:iCs/>
              </w:rPr>
              <w:t xml:space="preserve">required to have separate CoC certification </w:t>
            </w:r>
            <w:r w:rsidR="5F7129DE" w:rsidRPr="1E59D6D6">
              <w:rPr>
                <w:i/>
                <w:iCs/>
              </w:rPr>
              <w:t>so that</w:t>
            </w:r>
            <w:r w:rsidR="00EC4CE2">
              <w:rPr>
                <w:i/>
                <w:iCs/>
              </w:rPr>
              <w:t xml:space="preserve"> </w:t>
            </w:r>
            <w:r w:rsidRPr="1E59D6D6">
              <w:rPr>
                <w:i/>
                <w:iCs/>
              </w:rPr>
              <w:t xml:space="preserve">product from the UoA </w:t>
            </w:r>
            <w:r w:rsidR="4CDA114B" w:rsidRPr="1E59D6D6">
              <w:rPr>
                <w:i/>
                <w:iCs/>
              </w:rPr>
              <w:t>can</w:t>
            </w:r>
            <w:r w:rsidRPr="1E59D6D6">
              <w:rPr>
                <w:i/>
                <w:iCs/>
              </w:rPr>
              <w:t xml:space="preserve"> be </w:t>
            </w:r>
            <w:r w:rsidR="004818CD">
              <w:rPr>
                <w:i/>
                <w:iCs/>
              </w:rPr>
              <w:t>sold</w:t>
            </w:r>
            <w:r w:rsidR="004818CD" w:rsidRPr="1E59D6D6">
              <w:rPr>
                <w:i/>
                <w:iCs/>
              </w:rPr>
              <w:t xml:space="preserve"> </w:t>
            </w:r>
            <w:r w:rsidRPr="1E59D6D6">
              <w:rPr>
                <w:i/>
                <w:iCs/>
              </w:rPr>
              <w:t xml:space="preserve">as </w:t>
            </w:r>
            <w:r w:rsidR="00D92425">
              <w:rPr>
                <w:i/>
                <w:iCs/>
              </w:rPr>
              <w:t>MSC Improvement Product</w:t>
            </w:r>
            <w:r w:rsidRPr="1E59D6D6">
              <w:rPr>
                <w:i/>
                <w:iCs/>
              </w:rPr>
              <w:t xml:space="preserve">. </w:t>
            </w:r>
          </w:p>
        </w:tc>
      </w:tr>
      <w:tr w:rsidR="00210F5A" w14:paraId="472A1A1F" w14:textId="77777777" w:rsidTr="1E59D6D6">
        <w:trPr>
          <w:trHeight w:val="454"/>
        </w:trPr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74FDAD4C" w14:textId="3392DBCE" w:rsidR="00210F5A" w:rsidRDefault="007717C7" w:rsidP="00210F5A">
            <w:r>
              <w:t>MS</w:t>
            </w:r>
            <w:r w:rsidR="00D92425">
              <w:t>C</w:t>
            </w:r>
            <w:r>
              <w:t xml:space="preserve"> Improvement </w:t>
            </w:r>
            <w:r w:rsidR="00210F5A">
              <w:t>product verification</w:t>
            </w:r>
          </w:p>
        </w:tc>
        <w:tc>
          <w:tcPr>
            <w:tcW w:w="6987" w:type="dxa"/>
            <w:vAlign w:val="center"/>
          </w:tcPr>
          <w:p w14:paraId="42EE3312" w14:textId="7F1096AF" w:rsidR="00210F5A" w:rsidRDefault="7C89EDF5" w:rsidP="1E59D6D6">
            <w:pPr>
              <w:rPr>
                <w:i/>
                <w:iCs/>
              </w:rPr>
            </w:pPr>
            <w:r w:rsidRPr="1E59D6D6">
              <w:rPr>
                <w:i/>
                <w:iCs/>
              </w:rPr>
              <w:t xml:space="preserve">To support first buyers’ verification, please describe how fish or fish products can be identified and confirmed as </w:t>
            </w:r>
            <w:r w:rsidR="001224C4">
              <w:rPr>
                <w:i/>
                <w:iCs/>
              </w:rPr>
              <w:t xml:space="preserve">MSC Improvement Product </w:t>
            </w:r>
            <w:r w:rsidRPr="1E59D6D6">
              <w:rPr>
                <w:i/>
                <w:iCs/>
              </w:rPr>
              <w:t xml:space="preserve">at the point that it enters </w:t>
            </w:r>
            <w:r w:rsidR="002212D7">
              <w:rPr>
                <w:i/>
                <w:iCs/>
              </w:rPr>
              <w:t xml:space="preserve">certified </w:t>
            </w:r>
            <w:r w:rsidRPr="1E59D6D6">
              <w:rPr>
                <w:i/>
                <w:iCs/>
              </w:rPr>
              <w:t>chains of custody. For example</w:t>
            </w:r>
            <w:r w:rsidR="3802A482" w:rsidRPr="1E59D6D6">
              <w:rPr>
                <w:i/>
                <w:iCs/>
              </w:rPr>
              <w:t>,</w:t>
            </w:r>
            <w:r w:rsidRPr="1E59D6D6">
              <w:rPr>
                <w:i/>
                <w:iCs/>
              </w:rPr>
              <w:t xml:space="preserve"> the types of records, labels, eligibility criteria review and/or where to find this information to confirm the </w:t>
            </w:r>
            <w:r w:rsidR="00FC4D37">
              <w:rPr>
                <w:i/>
                <w:iCs/>
              </w:rPr>
              <w:t xml:space="preserve">MSC </w:t>
            </w:r>
            <w:r w:rsidR="00D92425">
              <w:rPr>
                <w:i/>
                <w:iCs/>
              </w:rPr>
              <w:t>Improvement Product</w:t>
            </w:r>
            <w:r w:rsidRPr="1E59D6D6">
              <w:rPr>
                <w:i/>
                <w:iCs/>
              </w:rPr>
              <w:t xml:space="preserve"> eligibility. </w:t>
            </w:r>
          </w:p>
        </w:tc>
      </w:tr>
    </w:tbl>
    <w:p w14:paraId="70307CEA" w14:textId="388853B0" w:rsidR="00BE76D5" w:rsidRDefault="00BE76D5"/>
    <w:p w14:paraId="795AB784" w14:textId="33B527E2" w:rsidR="00EC4CE2" w:rsidRDefault="0028041D">
      <w:r>
        <w:br w:type="page"/>
      </w:r>
    </w:p>
    <w:p w14:paraId="570B6357" w14:textId="4A96C37D" w:rsidR="00365249" w:rsidRDefault="00365249" w:rsidP="00BE76D5">
      <w:pPr>
        <w:pStyle w:val="Heading1"/>
      </w:pPr>
      <w:r>
        <w:lastRenderedPageBreak/>
        <w:t>Template information and copyright</w:t>
      </w:r>
    </w:p>
    <w:p w14:paraId="6AEEF172" w14:textId="77777777" w:rsidR="00365249" w:rsidRDefault="00365249" w:rsidP="00365249"/>
    <w:p w14:paraId="6BB19161" w14:textId="3A71A5B8" w:rsidR="00365249" w:rsidRDefault="00365249" w:rsidP="00365249">
      <w:r>
        <w:t xml:space="preserve">The Marine Stewardship </w:t>
      </w:r>
      <w:r w:rsidRPr="00972FF5">
        <w:t>Council’s ‘</w:t>
      </w:r>
      <w:r w:rsidR="001542A3" w:rsidRPr="00972FF5">
        <w:t>Improvement</w:t>
      </w:r>
      <w:r w:rsidR="001542A3">
        <w:t xml:space="preserve"> </w:t>
      </w:r>
      <w:r w:rsidR="005D4E83">
        <w:t>Product</w:t>
      </w:r>
      <w:r w:rsidR="00093FA8" w:rsidRPr="00E3603E">
        <w:t xml:space="preserve"> Eligibility Statement</w:t>
      </w:r>
      <w:r w:rsidR="00C4043E" w:rsidRPr="00E3603E">
        <w:t xml:space="preserve"> Template v1.</w:t>
      </w:r>
      <w:r w:rsidR="00A4463D" w:rsidRPr="00E3603E">
        <w:t>0</w:t>
      </w:r>
      <w:r w:rsidRPr="00E3603E">
        <w:t>’</w:t>
      </w:r>
      <w:r>
        <w:t xml:space="preserve"> and </w:t>
      </w:r>
      <w:r w:rsidR="00587F7E">
        <w:t>this form</w:t>
      </w:r>
      <w:r>
        <w:t xml:space="preserve"> is copyright of “Marine Stewardship Council” - © “Marine Stewardship Council” 202</w:t>
      </w:r>
      <w:r w:rsidR="00A4463D">
        <w:t>4</w:t>
      </w:r>
      <w:r>
        <w:t>. All rights reserved.</w:t>
      </w:r>
    </w:p>
    <w:p w14:paraId="1FA413D0" w14:textId="6FC66BF3" w:rsidR="00365249" w:rsidRDefault="00365249" w:rsidP="00365249">
      <w:r w:rsidRPr="004A0F48">
        <w:rPr>
          <w:i/>
          <w:iCs/>
        </w:rPr>
        <w:t>The CAB shall delete</w:t>
      </w:r>
      <w:r w:rsidR="00E6105A">
        <w:rPr>
          <w:i/>
          <w:iCs/>
        </w:rPr>
        <w:t xml:space="preserve"> </w:t>
      </w:r>
      <w:r w:rsidR="00E6105A">
        <w:rPr>
          <w:i/>
          <w:iCs/>
        </w:rPr>
        <w:fldChar w:fldCharType="begin"/>
      </w:r>
      <w:r w:rsidR="00E6105A">
        <w:rPr>
          <w:i/>
          <w:iCs/>
        </w:rPr>
        <w:instrText xml:space="preserve"> REF _Ref179887658 \h  \* MERGEFORMAT </w:instrText>
      </w:r>
      <w:r w:rsidR="00E6105A">
        <w:rPr>
          <w:i/>
          <w:iCs/>
        </w:rPr>
      </w:r>
      <w:r w:rsidR="00E6105A">
        <w:rPr>
          <w:i/>
          <w:iCs/>
        </w:rPr>
        <w:fldChar w:fldCharType="separate"/>
      </w:r>
      <w:r w:rsidR="00CB3C01" w:rsidRPr="00CB3C01">
        <w:rPr>
          <w:i/>
          <w:iCs/>
        </w:rPr>
        <w:t>Table 3</w:t>
      </w:r>
      <w:r w:rsidR="00E6105A">
        <w:rPr>
          <w:i/>
          <w:iCs/>
        </w:rPr>
        <w:fldChar w:fldCharType="end"/>
      </w:r>
      <w:r w:rsidR="00084B59">
        <w:rPr>
          <w:i/>
          <w:iCs/>
        </w:rPr>
        <w:t>.</w:t>
      </w:r>
    </w:p>
    <w:p w14:paraId="449AF6C5" w14:textId="3215024C" w:rsidR="008D434A" w:rsidRDefault="008D434A" w:rsidP="008D434A">
      <w:pPr>
        <w:pStyle w:val="Caption"/>
        <w:keepNext/>
      </w:pPr>
      <w:bookmarkStart w:id="3" w:name="_Ref179887658"/>
      <w:r>
        <w:t xml:space="preserve">Table </w:t>
      </w:r>
      <w:fldSimple w:instr=" SEQ Table \* ARABIC ">
        <w:r w:rsidR="00982A33">
          <w:rPr>
            <w:noProof/>
          </w:rPr>
          <w:t>3</w:t>
        </w:r>
      </w:fldSimple>
      <w:bookmarkEnd w:id="3"/>
      <w:r>
        <w:t>. Template Version Control</w:t>
      </w:r>
    </w:p>
    <w:tbl>
      <w:tblPr>
        <w:tblStyle w:val="TableGrid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6946"/>
      </w:tblGrid>
      <w:tr w:rsidR="002A298A" w14:paraId="478762D8" w14:textId="77777777" w:rsidTr="008005B0">
        <w:tc>
          <w:tcPr>
            <w:tcW w:w="1129" w:type="dxa"/>
            <w:shd w:val="clear" w:color="auto" w:fill="D9D9D9" w:themeFill="background1" w:themeFillShade="D9"/>
          </w:tcPr>
          <w:p w14:paraId="232A3E68" w14:textId="2929326D" w:rsidR="002A298A" w:rsidRPr="008115E0" w:rsidRDefault="00985D3E">
            <w:pPr>
              <w:rPr>
                <w:rStyle w:val="Strong"/>
              </w:rPr>
            </w:pPr>
            <w:r>
              <w:rPr>
                <w:rStyle w:val="Strong"/>
              </w:rPr>
              <w:t>Version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6A8CF1C" w14:textId="7D9F98D0" w:rsidR="002A298A" w:rsidRPr="008115E0" w:rsidRDefault="00A71514">
            <w:pPr>
              <w:rPr>
                <w:rStyle w:val="Strong"/>
              </w:rPr>
            </w:pPr>
            <w:r w:rsidRPr="00A71514">
              <w:rPr>
                <w:rStyle w:val="Strong"/>
              </w:rPr>
              <w:t>Date of publication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E32377B" w14:textId="4C2BFC6B" w:rsidR="002A298A" w:rsidRPr="008115E0" w:rsidRDefault="007E2B3B">
            <w:pPr>
              <w:rPr>
                <w:rStyle w:val="Strong"/>
              </w:rPr>
            </w:pPr>
            <w:r w:rsidRPr="007E2B3B">
              <w:rPr>
                <w:rStyle w:val="Strong"/>
              </w:rPr>
              <w:t>Description of amendment</w:t>
            </w:r>
          </w:p>
        </w:tc>
      </w:tr>
      <w:tr w:rsidR="00B1161D" w14:paraId="636540E5" w14:textId="77777777" w:rsidTr="008005B0">
        <w:tc>
          <w:tcPr>
            <w:tcW w:w="1129" w:type="dxa"/>
          </w:tcPr>
          <w:p w14:paraId="2FE7C74B" w14:textId="7374423A" w:rsidR="00B1161D" w:rsidRDefault="00B1161D" w:rsidP="00B1161D">
            <w:r w:rsidRPr="00FC1A8E">
              <w:t>1.0</w:t>
            </w:r>
          </w:p>
        </w:tc>
        <w:tc>
          <w:tcPr>
            <w:tcW w:w="2410" w:type="dxa"/>
          </w:tcPr>
          <w:p w14:paraId="69D56561" w14:textId="4B5BDCD4" w:rsidR="00B1161D" w:rsidRDefault="001542A3" w:rsidP="00B1161D">
            <w:r>
              <w:t>29 October 2024</w:t>
            </w:r>
          </w:p>
        </w:tc>
        <w:tc>
          <w:tcPr>
            <w:tcW w:w="6946" w:type="dxa"/>
          </w:tcPr>
          <w:p w14:paraId="0D391EF4" w14:textId="7343362E" w:rsidR="00B1161D" w:rsidRDefault="00833C67" w:rsidP="00B1161D">
            <w:r>
              <w:t xml:space="preserve">N/A – new </w:t>
            </w:r>
            <w:r w:rsidR="00033AA6">
              <w:t>template</w:t>
            </w:r>
          </w:p>
        </w:tc>
      </w:tr>
    </w:tbl>
    <w:p w14:paraId="3DD116A7" w14:textId="77777777" w:rsidR="002A298A" w:rsidRDefault="002A298A" w:rsidP="00365249"/>
    <w:p w14:paraId="3754A6D0" w14:textId="4D1AEC34" w:rsidR="00365249" w:rsidRDefault="00365249" w:rsidP="00365249">
      <w:r>
        <w:t>A controlled document list of MSC program documents is available on the MSC website (</w:t>
      </w:r>
      <w:hyperlink r:id="rId14">
        <w:r w:rsidRPr="6894D96D">
          <w:rPr>
            <w:rStyle w:val="Hyperlink"/>
          </w:rPr>
          <w:t>https://www.msc.org/for-business/certification-bodies/supporting-documents</w:t>
        </w:r>
      </w:hyperlink>
      <w:r>
        <w:t>).</w:t>
      </w:r>
    </w:p>
    <w:p w14:paraId="459056D9" w14:textId="77777777" w:rsidR="00365249" w:rsidRDefault="00365249" w:rsidP="00365249"/>
    <w:p w14:paraId="4D60A224" w14:textId="77777777" w:rsidR="00365249" w:rsidRDefault="00365249" w:rsidP="00365249">
      <w:r>
        <w:t>Marine Stewardship Council</w:t>
      </w:r>
    </w:p>
    <w:p w14:paraId="0F391AB8" w14:textId="77777777" w:rsidR="00365249" w:rsidRDefault="00365249" w:rsidP="00365249">
      <w:r>
        <w:t>Marine House</w:t>
      </w:r>
    </w:p>
    <w:p w14:paraId="1CC2BDF1" w14:textId="77777777" w:rsidR="00365249" w:rsidRDefault="00365249" w:rsidP="00365249">
      <w:r>
        <w:t>1 Snow Hill</w:t>
      </w:r>
    </w:p>
    <w:p w14:paraId="75FD89C2" w14:textId="77777777" w:rsidR="00365249" w:rsidRDefault="00365249" w:rsidP="00365249">
      <w:r>
        <w:t>London EC1A 2DH</w:t>
      </w:r>
    </w:p>
    <w:p w14:paraId="1A9AD50F" w14:textId="77777777" w:rsidR="00365249" w:rsidRDefault="00365249" w:rsidP="00365249">
      <w:r>
        <w:t>United Kingdom</w:t>
      </w:r>
    </w:p>
    <w:p w14:paraId="40EC6469" w14:textId="77777777" w:rsidR="00365249" w:rsidRDefault="00365249" w:rsidP="00365249"/>
    <w:p w14:paraId="47D4E051" w14:textId="77777777" w:rsidR="00365249" w:rsidRDefault="00365249" w:rsidP="00365249">
      <w:r>
        <w:t>Phone: + 44 (0) 20 7246 8900</w:t>
      </w:r>
    </w:p>
    <w:p w14:paraId="4CAE6AE7" w14:textId="77777777" w:rsidR="00365249" w:rsidRDefault="00365249" w:rsidP="00365249">
      <w:r>
        <w:t>Fax: + 44 (0) 20 7246 8901</w:t>
      </w:r>
    </w:p>
    <w:p w14:paraId="7EB136E2" w14:textId="301A54F9" w:rsidR="00A4463D" w:rsidRPr="00A4463D" w:rsidRDefault="00365249" w:rsidP="00A4463D">
      <w:r>
        <w:t xml:space="preserve">Email: </w:t>
      </w:r>
      <w:hyperlink r:id="rId15" w:history="1">
        <w:r w:rsidR="00217F35">
          <w:rPr>
            <w:rStyle w:val="Hyperlink"/>
          </w:rPr>
          <w:t>standards@msc.org</w:t>
        </w:r>
      </w:hyperlink>
    </w:p>
    <w:p w14:paraId="07A4730E" w14:textId="77777777" w:rsidR="00A4463D" w:rsidRPr="00A4463D" w:rsidRDefault="00A4463D" w:rsidP="00A4463D"/>
    <w:sectPr w:rsidR="00A4463D" w:rsidRPr="00A4463D" w:rsidSect="000363C1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AD5EE" w14:textId="77777777" w:rsidR="00A80AE1" w:rsidRDefault="00A80AE1" w:rsidP="00FC1957">
      <w:pPr>
        <w:spacing w:after="0" w:line="240" w:lineRule="auto"/>
      </w:pPr>
      <w:r>
        <w:separator/>
      </w:r>
    </w:p>
  </w:endnote>
  <w:endnote w:type="continuationSeparator" w:id="0">
    <w:p w14:paraId="54046D9B" w14:textId="77777777" w:rsidR="00A80AE1" w:rsidRDefault="00A80AE1" w:rsidP="00FC1957">
      <w:pPr>
        <w:spacing w:after="0" w:line="240" w:lineRule="auto"/>
      </w:pPr>
      <w:r>
        <w:continuationSeparator/>
      </w:r>
    </w:p>
  </w:endnote>
  <w:endnote w:type="continuationNotice" w:id="1">
    <w:p w14:paraId="62490EC4" w14:textId="77777777" w:rsidR="00A80AE1" w:rsidRDefault="00A80A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465862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0F3A8" w14:textId="5E00D336" w:rsidR="00A4463D" w:rsidRPr="00A4463D" w:rsidRDefault="00A4463D" w:rsidP="00A4463D">
        <w:pPr>
          <w:pStyle w:val="Footerlandscape"/>
        </w:pPr>
        <w:r w:rsidRPr="00A4463D">
          <w:t xml:space="preserve">Document: </w:t>
        </w:r>
        <w:r w:rsidR="009D0231">
          <w:t xml:space="preserve">MSC Improvement </w:t>
        </w:r>
        <w:r w:rsidR="00167C24">
          <w:t>Product</w:t>
        </w:r>
        <w:r w:rsidR="00A822E9">
          <w:t xml:space="preserve"> Eligibility Statement</w:t>
        </w:r>
        <w:r>
          <w:t xml:space="preserve"> Template v1.0</w:t>
        </w:r>
        <w:r w:rsidRPr="00A4463D">
          <w:tab/>
          <w:t xml:space="preserve">Page </w:t>
        </w:r>
        <w:r>
          <w:fldChar w:fldCharType="begin"/>
        </w:r>
        <w:r w:rsidRPr="00A4463D">
          <w:instrText xml:space="preserve"> PAGE   \* MERGEFORMAT </w:instrText>
        </w:r>
        <w:r>
          <w:fldChar w:fldCharType="separate"/>
        </w:r>
        <w:r w:rsidRPr="00A4463D">
          <w:t>33</w:t>
        </w:r>
        <w:r>
          <w:rPr>
            <w:noProof/>
          </w:rPr>
          <w:fldChar w:fldCharType="end"/>
        </w:r>
      </w:p>
      <w:p w14:paraId="4550482D" w14:textId="165F2E45" w:rsidR="00A4463D" w:rsidRDefault="00A4463D" w:rsidP="00A4463D">
        <w:pPr>
          <w:pStyle w:val="Footerlandscape"/>
        </w:pPr>
        <w:r>
          <w:t xml:space="preserve">Date of publication: </w:t>
        </w:r>
        <w:r w:rsidR="009D0231">
          <w:t>29 October 2024</w:t>
        </w:r>
        <w:r>
          <w:tab/>
          <w:t xml:space="preserve">   © </w:t>
        </w:r>
        <w:r w:rsidRPr="0053134E">
          <w:t xml:space="preserve">Marine Stewardship </w:t>
        </w:r>
        <w:r w:rsidRPr="00A4463D">
          <w:t>Council 2024</w:t>
        </w:r>
      </w:p>
      <w:p w14:paraId="4491DB2A" w14:textId="33EDBF83" w:rsidR="00FC1957" w:rsidRDefault="00757565" w:rsidP="00FC1957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9382A" w14:textId="77777777" w:rsidR="00A80AE1" w:rsidRDefault="00A80AE1" w:rsidP="00FC1957">
      <w:pPr>
        <w:spacing w:after="0" w:line="240" w:lineRule="auto"/>
      </w:pPr>
      <w:r>
        <w:separator/>
      </w:r>
    </w:p>
  </w:footnote>
  <w:footnote w:type="continuationSeparator" w:id="0">
    <w:p w14:paraId="1601CE31" w14:textId="77777777" w:rsidR="00A80AE1" w:rsidRDefault="00A80AE1" w:rsidP="00FC1957">
      <w:pPr>
        <w:spacing w:after="0" w:line="240" w:lineRule="auto"/>
      </w:pPr>
      <w:r>
        <w:continuationSeparator/>
      </w:r>
    </w:p>
  </w:footnote>
  <w:footnote w:type="continuationNotice" w:id="1">
    <w:p w14:paraId="3948B50D" w14:textId="77777777" w:rsidR="00A80AE1" w:rsidRDefault="00A80A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5E6"/>
    <w:multiLevelType w:val="hybridMultilevel"/>
    <w:tmpl w:val="2DFA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264B"/>
    <w:multiLevelType w:val="hybridMultilevel"/>
    <w:tmpl w:val="6798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D52"/>
    <w:multiLevelType w:val="hybridMultilevel"/>
    <w:tmpl w:val="1C14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6FB2"/>
    <w:multiLevelType w:val="hybridMultilevel"/>
    <w:tmpl w:val="A1C4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2CEE"/>
    <w:multiLevelType w:val="hybridMultilevel"/>
    <w:tmpl w:val="A1501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862"/>
    <w:multiLevelType w:val="hybridMultilevel"/>
    <w:tmpl w:val="9660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D6EE5"/>
    <w:multiLevelType w:val="hybridMultilevel"/>
    <w:tmpl w:val="2D44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3DB1"/>
    <w:multiLevelType w:val="hybridMultilevel"/>
    <w:tmpl w:val="CCFA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E0FF4"/>
    <w:multiLevelType w:val="hybridMultilevel"/>
    <w:tmpl w:val="6EF4E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C1AB7"/>
    <w:multiLevelType w:val="hybridMultilevel"/>
    <w:tmpl w:val="19FAF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320A2"/>
    <w:multiLevelType w:val="hybridMultilevel"/>
    <w:tmpl w:val="5B90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770AE"/>
    <w:multiLevelType w:val="hybridMultilevel"/>
    <w:tmpl w:val="398C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F63B1"/>
    <w:multiLevelType w:val="hybridMultilevel"/>
    <w:tmpl w:val="2E1E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C39EA"/>
    <w:multiLevelType w:val="hybridMultilevel"/>
    <w:tmpl w:val="2298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210C4"/>
    <w:multiLevelType w:val="hybridMultilevel"/>
    <w:tmpl w:val="C204B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7226"/>
    <w:multiLevelType w:val="hybridMultilevel"/>
    <w:tmpl w:val="CE02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C6A64"/>
    <w:multiLevelType w:val="hybridMultilevel"/>
    <w:tmpl w:val="8B106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17B51"/>
    <w:multiLevelType w:val="hybridMultilevel"/>
    <w:tmpl w:val="5A98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64713">
    <w:abstractNumId w:val="11"/>
  </w:num>
  <w:num w:numId="2" w16cid:durableId="1578129080">
    <w:abstractNumId w:val="5"/>
  </w:num>
  <w:num w:numId="3" w16cid:durableId="1482384669">
    <w:abstractNumId w:val="13"/>
  </w:num>
  <w:num w:numId="4" w16cid:durableId="763305201">
    <w:abstractNumId w:val="1"/>
  </w:num>
  <w:num w:numId="5" w16cid:durableId="1658533612">
    <w:abstractNumId w:val="8"/>
  </w:num>
  <w:num w:numId="6" w16cid:durableId="1044646319">
    <w:abstractNumId w:val="6"/>
  </w:num>
  <w:num w:numId="7" w16cid:durableId="181474572">
    <w:abstractNumId w:val="3"/>
  </w:num>
  <w:num w:numId="8" w16cid:durableId="589892910">
    <w:abstractNumId w:val="10"/>
  </w:num>
  <w:num w:numId="9" w16cid:durableId="110590006">
    <w:abstractNumId w:val="2"/>
  </w:num>
  <w:num w:numId="10" w16cid:durableId="1948154827">
    <w:abstractNumId w:val="17"/>
  </w:num>
  <w:num w:numId="11" w16cid:durableId="571085817">
    <w:abstractNumId w:val="16"/>
  </w:num>
  <w:num w:numId="12" w16cid:durableId="1968973353">
    <w:abstractNumId w:val="7"/>
  </w:num>
  <w:num w:numId="13" w16cid:durableId="781149158">
    <w:abstractNumId w:val="9"/>
  </w:num>
  <w:num w:numId="14" w16cid:durableId="339964648">
    <w:abstractNumId w:val="0"/>
  </w:num>
  <w:num w:numId="15" w16cid:durableId="1020475030">
    <w:abstractNumId w:val="14"/>
  </w:num>
  <w:num w:numId="16" w16cid:durableId="2017884367">
    <w:abstractNumId w:val="15"/>
  </w:num>
  <w:num w:numId="17" w16cid:durableId="2110076339">
    <w:abstractNumId w:val="4"/>
  </w:num>
  <w:num w:numId="18" w16cid:durableId="867597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17"/>
    <w:rsid w:val="000040DE"/>
    <w:rsid w:val="00004445"/>
    <w:rsid w:val="000061CE"/>
    <w:rsid w:val="00006A08"/>
    <w:rsid w:val="00006D36"/>
    <w:rsid w:val="0001054E"/>
    <w:rsid w:val="00010BDA"/>
    <w:rsid w:val="0001758B"/>
    <w:rsid w:val="000236EF"/>
    <w:rsid w:val="000272B4"/>
    <w:rsid w:val="00033AA6"/>
    <w:rsid w:val="000363C1"/>
    <w:rsid w:val="000418F0"/>
    <w:rsid w:val="000428EF"/>
    <w:rsid w:val="00043AAF"/>
    <w:rsid w:val="00047176"/>
    <w:rsid w:val="00051A65"/>
    <w:rsid w:val="000570AB"/>
    <w:rsid w:val="00060D58"/>
    <w:rsid w:val="0006159B"/>
    <w:rsid w:val="000615B9"/>
    <w:rsid w:val="00066669"/>
    <w:rsid w:val="00073CA1"/>
    <w:rsid w:val="0007630F"/>
    <w:rsid w:val="00080379"/>
    <w:rsid w:val="00081EAD"/>
    <w:rsid w:val="0008227F"/>
    <w:rsid w:val="00082DC1"/>
    <w:rsid w:val="00084B59"/>
    <w:rsid w:val="00085E82"/>
    <w:rsid w:val="00092023"/>
    <w:rsid w:val="00093FA8"/>
    <w:rsid w:val="00095521"/>
    <w:rsid w:val="00095A66"/>
    <w:rsid w:val="00097023"/>
    <w:rsid w:val="00097DE8"/>
    <w:rsid w:val="000A07B1"/>
    <w:rsid w:val="000B0E1C"/>
    <w:rsid w:val="000B7D36"/>
    <w:rsid w:val="000C4288"/>
    <w:rsid w:val="000C5B17"/>
    <w:rsid w:val="000C7C89"/>
    <w:rsid w:val="000D2E66"/>
    <w:rsid w:val="000D7F21"/>
    <w:rsid w:val="000E6761"/>
    <w:rsid w:val="000E7B62"/>
    <w:rsid w:val="000F0E92"/>
    <w:rsid w:val="000F3665"/>
    <w:rsid w:val="001041E2"/>
    <w:rsid w:val="001108B5"/>
    <w:rsid w:val="00110D54"/>
    <w:rsid w:val="0011295C"/>
    <w:rsid w:val="001137AD"/>
    <w:rsid w:val="001202B6"/>
    <w:rsid w:val="00120F83"/>
    <w:rsid w:val="001224C4"/>
    <w:rsid w:val="00123A0B"/>
    <w:rsid w:val="00124574"/>
    <w:rsid w:val="00125CAC"/>
    <w:rsid w:val="001300BD"/>
    <w:rsid w:val="00131AB6"/>
    <w:rsid w:val="00134DD6"/>
    <w:rsid w:val="00136B96"/>
    <w:rsid w:val="00140FFA"/>
    <w:rsid w:val="00141B11"/>
    <w:rsid w:val="00144B0F"/>
    <w:rsid w:val="0015063C"/>
    <w:rsid w:val="001509B6"/>
    <w:rsid w:val="001542A3"/>
    <w:rsid w:val="0015678E"/>
    <w:rsid w:val="00160F11"/>
    <w:rsid w:val="00165709"/>
    <w:rsid w:val="00166293"/>
    <w:rsid w:val="00167C24"/>
    <w:rsid w:val="001704BB"/>
    <w:rsid w:val="001735F0"/>
    <w:rsid w:val="00184B2D"/>
    <w:rsid w:val="00184EAF"/>
    <w:rsid w:val="0018746B"/>
    <w:rsid w:val="00187DC3"/>
    <w:rsid w:val="00192B5B"/>
    <w:rsid w:val="001B169C"/>
    <w:rsid w:val="001B3C15"/>
    <w:rsid w:val="001C0E23"/>
    <w:rsid w:val="001C634F"/>
    <w:rsid w:val="001C7C93"/>
    <w:rsid w:val="001D7FCD"/>
    <w:rsid w:val="001E216E"/>
    <w:rsid w:val="001E31CB"/>
    <w:rsid w:val="001E361A"/>
    <w:rsid w:val="001E380E"/>
    <w:rsid w:val="001E5D49"/>
    <w:rsid w:val="001E67E0"/>
    <w:rsid w:val="001E6E18"/>
    <w:rsid w:val="001F09E6"/>
    <w:rsid w:val="001F2022"/>
    <w:rsid w:val="001F3908"/>
    <w:rsid w:val="001F5633"/>
    <w:rsid w:val="001F64CA"/>
    <w:rsid w:val="001F6549"/>
    <w:rsid w:val="0020606E"/>
    <w:rsid w:val="002074AC"/>
    <w:rsid w:val="00207976"/>
    <w:rsid w:val="00210F5A"/>
    <w:rsid w:val="0021119E"/>
    <w:rsid w:val="00217F35"/>
    <w:rsid w:val="002212D7"/>
    <w:rsid w:val="00223570"/>
    <w:rsid w:val="002236E8"/>
    <w:rsid w:val="00225893"/>
    <w:rsid w:val="00225E82"/>
    <w:rsid w:val="00234BDA"/>
    <w:rsid w:val="002376FD"/>
    <w:rsid w:val="00244744"/>
    <w:rsid w:val="002461A4"/>
    <w:rsid w:val="00252444"/>
    <w:rsid w:val="0025768E"/>
    <w:rsid w:val="0026082F"/>
    <w:rsid w:val="00261D7D"/>
    <w:rsid w:val="002639E4"/>
    <w:rsid w:val="00265CB9"/>
    <w:rsid w:val="00266983"/>
    <w:rsid w:val="0026779D"/>
    <w:rsid w:val="00271880"/>
    <w:rsid w:val="002735FD"/>
    <w:rsid w:val="0027555A"/>
    <w:rsid w:val="002801A4"/>
    <w:rsid w:val="0028041D"/>
    <w:rsid w:val="002906D9"/>
    <w:rsid w:val="0029096D"/>
    <w:rsid w:val="002945C7"/>
    <w:rsid w:val="00294823"/>
    <w:rsid w:val="002A0186"/>
    <w:rsid w:val="002A0B6C"/>
    <w:rsid w:val="002A0C1F"/>
    <w:rsid w:val="002A184B"/>
    <w:rsid w:val="002A298A"/>
    <w:rsid w:val="002A3ACC"/>
    <w:rsid w:val="002A5EA8"/>
    <w:rsid w:val="002A7D31"/>
    <w:rsid w:val="002B4989"/>
    <w:rsid w:val="002B507A"/>
    <w:rsid w:val="002B6EE9"/>
    <w:rsid w:val="002B73C1"/>
    <w:rsid w:val="002C3B52"/>
    <w:rsid w:val="002C5566"/>
    <w:rsid w:val="002D10B4"/>
    <w:rsid w:val="002D4C1A"/>
    <w:rsid w:val="002D74FD"/>
    <w:rsid w:val="002E12EE"/>
    <w:rsid w:val="002E2463"/>
    <w:rsid w:val="002E3978"/>
    <w:rsid w:val="002E77E5"/>
    <w:rsid w:val="002F25A8"/>
    <w:rsid w:val="002F480D"/>
    <w:rsid w:val="002F73DA"/>
    <w:rsid w:val="00304FA0"/>
    <w:rsid w:val="00312072"/>
    <w:rsid w:val="0031351A"/>
    <w:rsid w:val="003235E7"/>
    <w:rsid w:val="00324C5A"/>
    <w:rsid w:val="00327587"/>
    <w:rsid w:val="00330532"/>
    <w:rsid w:val="003305A0"/>
    <w:rsid w:val="003305A6"/>
    <w:rsid w:val="00330986"/>
    <w:rsid w:val="00336C6A"/>
    <w:rsid w:val="00337578"/>
    <w:rsid w:val="003379EB"/>
    <w:rsid w:val="00337E94"/>
    <w:rsid w:val="00340A0D"/>
    <w:rsid w:val="00341064"/>
    <w:rsid w:val="003431F6"/>
    <w:rsid w:val="003436A5"/>
    <w:rsid w:val="0034394F"/>
    <w:rsid w:val="0034505C"/>
    <w:rsid w:val="003566C1"/>
    <w:rsid w:val="00357C06"/>
    <w:rsid w:val="003602AD"/>
    <w:rsid w:val="00362E21"/>
    <w:rsid w:val="00365249"/>
    <w:rsid w:val="00367EE4"/>
    <w:rsid w:val="003705AA"/>
    <w:rsid w:val="00372DDC"/>
    <w:rsid w:val="00373424"/>
    <w:rsid w:val="00374398"/>
    <w:rsid w:val="003801A9"/>
    <w:rsid w:val="00380260"/>
    <w:rsid w:val="00385585"/>
    <w:rsid w:val="0038623D"/>
    <w:rsid w:val="00386C62"/>
    <w:rsid w:val="00386D4B"/>
    <w:rsid w:val="0039445F"/>
    <w:rsid w:val="00396FC1"/>
    <w:rsid w:val="003A0A5B"/>
    <w:rsid w:val="003A22B2"/>
    <w:rsid w:val="003A3170"/>
    <w:rsid w:val="003A7AF0"/>
    <w:rsid w:val="003B1099"/>
    <w:rsid w:val="003B32B3"/>
    <w:rsid w:val="003B55AE"/>
    <w:rsid w:val="003B5F70"/>
    <w:rsid w:val="003B73B5"/>
    <w:rsid w:val="003C02BD"/>
    <w:rsid w:val="003D09CC"/>
    <w:rsid w:val="003D0C49"/>
    <w:rsid w:val="003D1EC8"/>
    <w:rsid w:val="003D64DC"/>
    <w:rsid w:val="003E60F2"/>
    <w:rsid w:val="003E7B4F"/>
    <w:rsid w:val="003E7F5E"/>
    <w:rsid w:val="003F371E"/>
    <w:rsid w:val="003F6F5E"/>
    <w:rsid w:val="003F7119"/>
    <w:rsid w:val="004017D5"/>
    <w:rsid w:val="004042D2"/>
    <w:rsid w:val="00405FF2"/>
    <w:rsid w:val="00406F01"/>
    <w:rsid w:val="004079C5"/>
    <w:rsid w:val="0041296A"/>
    <w:rsid w:val="00413CAA"/>
    <w:rsid w:val="004142FF"/>
    <w:rsid w:val="00414716"/>
    <w:rsid w:val="00415649"/>
    <w:rsid w:val="00416BBB"/>
    <w:rsid w:val="00417266"/>
    <w:rsid w:val="004214EE"/>
    <w:rsid w:val="004233B4"/>
    <w:rsid w:val="0042358B"/>
    <w:rsid w:val="00423E85"/>
    <w:rsid w:val="00430DCE"/>
    <w:rsid w:val="00433E38"/>
    <w:rsid w:val="004348E9"/>
    <w:rsid w:val="00441FE8"/>
    <w:rsid w:val="00445921"/>
    <w:rsid w:val="00451637"/>
    <w:rsid w:val="00453C7C"/>
    <w:rsid w:val="00455C96"/>
    <w:rsid w:val="00462A33"/>
    <w:rsid w:val="00462B4F"/>
    <w:rsid w:val="00463474"/>
    <w:rsid w:val="004642AF"/>
    <w:rsid w:val="0046643F"/>
    <w:rsid w:val="00472B9A"/>
    <w:rsid w:val="0047398C"/>
    <w:rsid w:val="0047616C"/>
    <w:rsid w:val="004767A7"/>
    <w:rsid w:val="004818CD"/>
    <w:rsid w:val="00487071"/>
    <w:rsid w:val="004A0F48"/>
    <w:rsid w:val="004A4162"/>
    <w:rsid w:val="004B476E"/>
    <w:rsid w:val="004B4C8E"/>
    <w:rsid w:val="004B5C3F"/>
    <w:rsid w:val="004B6EA8"/>
    <w:rsid w:val="004B795F"/>
    <w:rsid w:val="004C007C"/>
    <w:rsid w:val="004C0490"/>
    <w:rsid w:val="004C437F"/>
    <w:rsid w:val="004C495D"/>
    <w:rsid w:val="004C712E"/>
    <w:rsid w:val="004D1407"/>
    <w:rsid w:val="004F1413"/>
    <w:rsid w:val="004F519B"/>
    <w:rsid w:val="005036D5"/>
    <w:rsid w:val="0050569D"/>
    <w:rsid w:val="00507E4F"/>
    <w:rsid w:val="005110CA"/>
    <w:rsid w:val="00512079"/>
    <w:rsid w:val="005201A2"/>
    <w:rsid w:val="0052052C"/>
    <w:rsid w:val="0052172B"/>
    <w:rsid w:val="005321ED"/>
    <w:rsid w:val="0053444A"/>
    <w:rsid w:val="00536073"/>
    <w:rsid w:val="0054583F"/>
    <w:rsid w:val="00547582"/>
    <w:rsid w:val="005525FC"/>
    <w:rsid w:val="005573D0"/>
    <w:rsid w:val="00561BE7"/>
    <w:rsid w:val="005668E8"/>
    <w:rsid w:val="005678BF"/>
    <w:rsid w:val="00572AAF"/>
    <w:rsid w:val="0058182E"/>
    <w:rsid w:val="00584F96"/>
    <w:rsid w:val="0058621E"/>
    <w:rsid w:val="00587F7E"/>
    <w:rsid w:val="00591FCE"/>
    <w:rsid w:val="005938E9"/>
    <w:rsid w:val="005A5018"/>
    <w:rsid w:val="005A7CDC"/>
    <w:rsid w:val="005B0107"/>
    <w:rsid w:val="005B0E8D"/>
    <w:rsid w:val="005B3990"/>
    <w:rsid w:val="005B4454"/>
    <w:rsid w:val="005B6F7A"/>
    <w:rsid w:val="005C2A61"/>
    <w:rsid w:val="005C414E"/>
    <w:rsid w:val="005C430A"/>
    <w:rsid w:val="005D070F"/>
    <w:rsid w:val="005D314C"/>
    <w:rsid w:val="005D3A83"/>
    <w:rsid w:val="005D4E83"/>
    <w:rsid w:val="005E2A9D"/>
    <w:rsid w:val="005E7BE3"/>
    <w:rsid w:val="005F251F"/>
    <w:rsid w:val="005F4633"/>
    <w:rsid w:val="005F5DFD"/>
    <w:rsid w:val="005F6A82"/>
    <w:rsid w:val="00600A3C"/>
    <w:rsid w:val="00601B9A"/>
    <w:rsid w:val="00607DC5"/>
    <w:rsid w:val="00612258"/>
    <w:rsid w:val="00615B4C"/>
    <w:rsid w:val="00616EBC"/>
    <w:rsid w:val="00622C9D"/>
    <w:rsid w:val="0062365F"/>
    <w:rsid w:val="006265DC"/>
    <w:rsid w:val="00630211"/>
    <w:rsid w:val="00631B57"/>
    <w:rsid w:val="00631DB2"/>
    <w:rsid w:val="006339E7"/>
    <w:rsid w:val="006350FD"/>
    <w:rsid w:val="006357E0"/>
    <w:rsid w:val="00637AB5"/>
    <w:rsid w:val="00645B2E"/>
    <w:rsid w:val="00646FE2"/>
    <w:rsid w:val="00650062"/>
    <w:rsid w:val="0065362E"/>
    <w:rsid w:val="00656324"/>
    <w:rsid w:val="0066270D"/>
    <w:rsid w:val="006632F2"/>
    <w:rsid w:val="006665EB"/>
    <w:rsid w:val="00672040"/>
    <w:rsid w:val="00681774"/>
    <w:rsid w:val="00682FA4"/>
    <w:rsid w:val="00684B5F"/>
    <w:rsid w:val="00690FB8"/>
    <w:rsid w:val="00691F06"/>
    <w:rsid w:val="00694823"/>
    <w:rsid w:val="0069543C"/>
    <w:rsid w:val="0069554F"/>
    <w:rsid w:val="00696A9F"/>
    <w:rsid w:val="006972F7"/>
    <w:rsid w:val="006B06D8"/>
    <w:rsid w:val="006B20DB"/>
    <w:rsid w:val="006B376E"/>
    <w:rsid w:val="006B3DD2"/>
    <w:rsid w:val="006B4E7A"/>
    <w:rsid w:val="006B68F4"/>
    <w:rsid w:val="006B7E66"/>
    <w:rsid w:val="006D09BB"/>
    <w:rsid w:val="006D4B36"/>
    <w:rsid w:val="006D5F63"/>
    <w:rsid w:val="006E7BC7"/>
    <w:rsid w:val="006F1A9D"/>
    <w:rsid w:val="006F32D3"/>
    <w:rsid w:val="007047FA"/>
    <w:rsid w:val="0070521C"/>
    <w:rsid w:val="00713681"/>
    <w:rsid w:val="00714528"/>
    <w:rsid w:val="00715464"/>
    <w:rsid w:val="007233DA"/>
    <w:rsid w:val="00724FB4"/>
    <w:rsid w:val="007404D3"/>
    <w:rsid w:val="007435C1"/>
    <w:rsid w:val="00755070"/>
    <w:rsid w:val="00755A66"/>
    <w:rsid w:val="007560DD"/>
    <w:rsid w:val="00757565"/>
    <w:rsid w:val="00760B47"/>
    <w:rsid w:val="00763DB4"/>
    <w:rsid w:val="00767749"/>
    <w:rsid w:val="007717C7"/>
    <w:rsid w:val="00773612"/>
    <w:rsid w:val="00776104"/>
    <w:rsid w:val="00776454"/>
    <w:rsid w:val="007B7604"/>
    <w:rsid w:val="007C1995"/>
    <w:rsid w:val="007C3329"/>
    <w:rsid w:val="007C39D1"/>
    <w:rsid w:val="007C578A"/>
    <w:rsid w:val="007C64AF"/>
    <w:rsid w:val="007D3F69"/>
    <w:rsid w:val="007D49BF"/>
    <w:rsid w:val="007E1016"/>
    <w:rsid w:val="007E1964"/>
    <w:rsid w:val="007E19F5"/>
    <w:rsid w:val="007E2695"/>
    <w:rsid w:val="007E2873"/>
    <w:rsid w:val="007E2B3B"/>
    <w:rsid w:val="007E364A"/>
    <w:rsid w:val="007E3D7C"/>
    <w:rsid w:val="007E511C"/>
    <w:rsid w:val="007E55D5"/>
    <w:rsid w:val="007E6F71"/>
    <w:rsid w:val="007F2609"/>
    <w:rsid w:val="007F7556"/>
    <w:rsid w:val="008005B0"/>
    <w:rsid w:val="0080238D"/>
    <w:rsid w:val="00803F1D"/>
    <w:rsid w:val="008115E0"/>
    <w:rsid w:val="00811F1C"/>
    <w:rsid w:val="008128C7"/>
    <w:rsid w:val="00813C1D"/>
    <w:rsid w:val="00816296"/>
    <w:rsid w:val="00817C41"/>
    <w:rsid w:val="00821897"/>
    <w:rsid w:val="00822B36"/>
    <w:rsid w:val="00830069"/>
    <w:rsid w:val="00833C67"/>
    <w:rsid w:val="00834054"/>
    <w:rsid w:val="0083562A"/>
    <w:rsid w:val="00837130"/>
    <w:rsid w:val="0083785B"/>
    <w:rsid w:val="008408FB"/>
    <w:rsid w:val="008468A2"/>
    <w:rsid w:val="00847A66"/>
    <w:rsid w:val="00853F89"/>
    <w:rsid w:val="00855C84"/>
    <w:rsid w:val="00857860"/>
    <w:rsid w:val="0086068C"/>
    <w:rsid w:val="008611A8"/>
    <w:rsid w:val="0086129C"/>
    <w:rsid w:val="00861E37"/>
    <w:rsid w:val="00865020"/>
    <w:rsid w:val="00870E06"/>
    <w:rsid w:val="00872B1F"/>
    <w:rsid w:val="00873084"/>
    <w:rsid w:val="00873C62"/>
    <w:rsid w:val="00873EB1"/>
    <w:rsid w:val="008746F3"/>
    <w:rsid w:val="00884943"/>
    <w:rsid w:val="00885C74"/>
    <w:rsid w:val="0088715D"/>
    <w:rsid w:val="00887850"/>
    <w:rsid w:val="00890EB9"/>
    <w:rsid w:val="008939FE"/>
    <w:rsid w:val="00895C94"/>
    <w:rsid w:val="008A04B6"/>
    <w:rsid w:val="008A06AD"/>
    <w:rsid w:val="008A0CA4"/>
    <w:rsid w:val="008A35EC"/>
    <w:rsid w:val="008A4753"/>
    <w:rsid w:val="008A5033"/>
    <w:rsid w:val="008B1F97"/>
    <w:rsid w:val="008B36E7"/>
    <w:rsid w:val="008B54DA"/>
    <w:rsid w:val="008C0800"/>
    <w:rsid w:val="008C168F"/>
    <w:rsid w:val="008C3A6B"/>
    <w:rsid w:val="008D1410"/>
    <w:rsid w:val="008D434A"/>
    <w:rsid w:val="008D7805"/>
    <w:rsid w:val="008E6830"/>
    <w:rsid w:val="008F03CA"/>
    <w:rsid w:val="008F26D9"/>
    <w:rsid w:val="008F5F47"/>
    <w:rsid w:val="008F61B8"/>
    <w:rsid w:val="00900428"/>
    <w:rsid w:val="0090168D"/>
    <w:rsid w:val="009111CA"/>
    <w:rsid w:val="00915B56"/>
    <w:rsid w:val="00923B53"/>
    <w:rsid w:val="009243F6"/>
    <w:rsid w:val="00924421"/>
    <w:rsid w:val="00936061"/>
    <w:rsid w:val="00936CE2"/>
    <w:rsid w:val="00937B3B"/>
    <w:rsid w:val="009401FE"/>
    <w:rsid w:val="00940298"/>
    <w:rsid w:val="00941ED4"/>
    <w:rsid w:val="00943490"/>
    <w:rsid w:val="0094500D"/>
    <w:rsid w:val="009450D0"/>
    <w:rsid w:val="009477D5"/>
    <w:rsid w:val="009514DB"/>
    <w:rsid w:val="009556A1"/>
    <w:rsid w:val="00957926"/>
    <w:rsid w:val="0096021C"/>
    <w:rsid w:val="009603DE"/>
    <w:rsid w:val="009665CC"/>
    <w:rsid w:val="0097220A"/>
    <w:rsid w:val="00972FF5"/>
    <w:rsid w:val="00974D27"/>
    <w:rsid w:val="00982A33"/>
    <w:rsid w:val="00985D3E"/>
    <w:rsid w:val="009864D3"/>
    <w:rsid w:val="00992F4A"/>
    <w:rsid w:val="009A0595"/>
    <w:rsid w:val="009A10C9"/>
    <w:rsid w:val="009A2A5D"/>
    <w:rsid w:val="009A6CC1"/>
    <w:rsid w:val="009B099D"/>
    <w:rsid w:val="009B3DAD"/>
    <w:rsid w:val="009B4590"/>
    <w:rsid w:val="009B645B"/>
    <w:rsid w:val="009C340D"/>
    <w:rsid w:val="009C3F60"/>
    <w:rsid w:val="009C3F9A"/>
    <w:rsid w:val="009C5801"/>
    <w:rsid w:val="009D0231"/>
    <w:rsid w:val="009D480D"/>
    <w:rsid w:val="009D656A"/>
    <w:rsid w:val="009E0968"/>
    <w:rsid w:val="009E76F0"/>
    <w:rsid w:val="009F65CC"/>
    <w:rsid w:val="009F74D4"/>
    <w:rsid w:val="00A034F0"/>
    <w:rsid w:val="00A05B41"/>
    <w:rsid w:val="00A0603C"/>
    <w:rsid w:val="00A15041"/>
    <w:rsid w:val="00A17EEB"/>
    <w:rsid w:val="00A22130"/>
    <w:rsid w:val="00A22DDF"/>
    <w:rsid w:val="00A27E97"/>
    <w:rsid w:val="00A31DD4"/>
    <w:rsid w:val="00A419A2"/>
    <w:rsid w:val="00A4463D"/>
    <w:rsid w:val="00A50888"/>
    <w:rsid w:val="00A51FA0"/>
    <w:rsid w:val="00A57D65"/>
    <w:rsid w:val="00A607CB"/>
    <w:rsid w:val="00A64908"/>
    <w:rsid w:val="00A7041F"/>
    <w:rsid w:val="00A71514"/>
    <w:rsid w:val="00A73AD2"/>
    <w:rsid w:val="00A77CD9"/>
    <w:rsid w:val="00A80AE1"/>
    <w:rsid w:val="00A81DF3"/>
    <w:rsid w:val="00A822E9"/>
    <w:rsid w:val="00A83526"/>
    <w:rsid w:val="00A84844"/>
    <w:rsid w:val="00A85D0B"/>
    <w:rsid w:val="00A860DD"/>
    <w:rsid w:val="00A902C9"/>
    <w:rsid w:val="00A93DED"/>
    <w:rsid w:val="00AA39C1"/>
    <w:rsid w:val="00AB2D9C"/>
    <w:rsid w:val="00AB459A"/>
    <w:rsid w:val="00AC0989"/>
    <w:rsid w:val="00AC562E"/>
    <w:rsid w:val="00AC5B57"/>
    <w:rsid w:val="00AD048A"/>
    <w:rsid w:val="00AD0A11"/>
    <w:rsid w:val="00AD1199"/>
    <w:rsid w:val="00AD2131"/>
    <w:rsid w:val="00AD4AF8"/>
    <w:rsid w:val="00AD60C0"/>
    <w:rsid w:val="00AE1055"/>
    <w:rsid w:val="00AE211D"/>
    <w:rsid w:val="00AE299E"/>
    <w:rsid w:val="00AF6261"/>
    <w:rsid w:val="00B02273"/>
    <w:rsid w:val="00B06C55"/>
    <w:rsid w:val="00B10C6B"/>
    <w:rsid w:val="00B1161D"/>
    <w:rsid w:val="00B11B37"/>
    <w:rsid w:val="00B11CE0"/>
    <w:rsid w:val="00B13336"/>
    <w:rsid w:val="00B20139"/>
    <w:rsid w:val="00B321ED"/>
    <w:rsid w:val="00B34876"/>
    <w:rsid w:val="00B35E66"/>
    <w:rsid w:val="00B36379"/>
    <w:rsid w:val="00B40C31"/>
    <w:rsid w:val="00B41B32"/>
    <w:rsid w:val="00B42383"/>
    <w:rsid w:val="00B438B4"/>
    <w:rsid w:val="00B44F90"/>
    <w:rsid w:val="00B52848"/>
    <w:rsid w:val="00B57BA4"/>
    <w:rsid w:val="00B643A2"/>
    <w:rsid w:val="00B736B6"/>
    <w:rsid w:val="00B7525B"/>
    <w:rsid w:val="00B76676"/>
    <w:rsid w:val="00B773A5"/>
    <w:rsid w:val="00B80828"/>
    <w:rsid w:val="00B83749"/>
    <w:rsid w:val="00B85F74"/>
    <w:rsid w:val="00B8694F"/>
    <w:rsid w:val="00B875F7"/>
    <w:rsid w:val="00B967F6"/>
    <w:rsid w:val="00BA1E32"/>
    <w:rsid w:val="00BB1908"/>
    <w:rsid w:val="00BB2AF4"/>
    <w:rsid w:val="00BB60D6"/>
    <w:rsid w:val="00BD25AA"/>
    <w:rsid w:val="00BE1491"/>
    <w:rsid w:val="00BE1906"/>
    <w:rsid w:val="00BE474C"/>
    <w:rsid w:val="00BE76D5"/>
    <w:rsid w:val="00C02DE5"/>
    <w:rsid w:val="00C0661E"/>
    <w:rsid w:val="00C164E3"/>
    <w:rsid w:val="00C2215F"/>
    <w:rsid w:val="00C22B86"/>
    <w:rsid w:val="00C273D4"/>
    <w:rsid w:val="00C27CF9"/>
    <w:rsid w:val="00C317C6"/>
    <w:rsid w:val="00C32007"/>
    <w:rsid w:val="00C32EFF"/>
    <w:rsid w:val="00C34A05"/>
    <w:rsid w:val="00C4043E"/>
    <w:rsid w:val="00C4332C"/>
    <w:rsid w:val="00C47B9C"/>
    <w:rsid w:val="00C5504B"/>
    <w:rsid w:val="00C57E10"/>
    <w:rsid w:val="00C60807"/>
    <w:rsid w:val="00C647C0"/>
    <w:rsid w:val="00C649EB"/>
    <w:rsid w:val="00C650E2"/>
    <w:rsid w:val="00C663D2"/>
    <w:rsid w:val="00C67562"/>
    <w:rsid w:val="00C718DA"/>
    <w:rsid w:val="00C74625"/>
    <w:rsid w:val="00C755AE"/>
    <w:rsid w:val="00C83584"/>
    <w:rsid w:val="00C87B94"/>
    <w:rsid w:val="00C90505"/>
    <w:rsid w:val="00C909F6"/>
    <w:rsid w:val="00C92208"/>
    <w:rsid w:val="00C92D23"/>
    <w:rsid w:val="00C94B50"/>
    <w:rsid w:val="00CA4C09"/>
    <w:rsid w:val="00CB3C01"/>
    <w:rsid w:val="00CD6AC8"/>
    <w:rsid w:val="00CE3B53"/>
    <w:rsid w:val="00CF1EC3"/>
    <w:rsid w:val="00CF32B4"/>
    <w:rsid w:val="00CF3DD0"/>
    <w:rsid w:val="00CF48E1"/>
    <w:rsid w:val="00CF5B90"/>
    <w:rsid w:val="00D00017"/>
    <w:rsid w:val="00D05AF7"/>
    <w:rsid w:val="00D05B29"/>
    <w:rsid w:val="00D05C4C"/>
    <w:rsid w:val="00D07BBD"/>
    <w:rsid w:val="00D1000E"/>
    <w:rsid w:val="00D11047"/>
    <w:rsid w:val="00D12139"/>
    <w:rsid w:val="00D26E2C"/>
    <w:rsid w:val="00D32138"/>
    <w:rsid w:val="00D34ABC"/>
    <w:rsid w:val="00D3706F"/>
    <w:rsid w:val="00D4316E"/>
    <w:rsid w:val="00D43AFC"/>
    <w:rsid w:val="00D4463D"/>
    <w:rsid w:val="00D47A8D"/>
    <w:rsid w:val="00D521CF"/>
    <w:rsid w:val="00D5283F"/>
    <w:rsid w:val="00D54F44"/>
    <w:rsid w:val="00D618C8"/>
    <w:rsid w:val="00D6352C"/>
    <w:rsid w:val="00D64778"/>
    <w:rsid w:val="00D730B4"/>
    <w:rsid w:val="00D73428"/>
    <w:rsid w:val="00D7387A"/>
    <w:rsid w:val="00D82234"/>
    <w:rsid w:val="00D8258C"/>
    <w:rsid w:val="00D860E9"/>
    <w:rsid w:val="00D872F9"/>
    <w:rsid w:val="00D91E70"/>
    <w:rsid w:val="00D92425"/>
    <w:rsid w:val="00D92B63"/>
    <w:rsid w:val="00D949A8"/>
    <w:rsid w:val="00D97981"/>
    <w:rsid w:val="00DA2453"/>
    <w:rsid w:val="00DA752C"/>
    <w:rsid w:val="00DB044C"/>
    <w:rsid w:val="00DB05BD"/>
    <w:rsid w:val="00DC1721"/>
    <w:rsid w:val="00DC2316"/>
    <w:rsid w:val="00DC236D"/>
    <w:rsid w:val="00DC2C6A"/>
    <w:rsid w:val="00DC67FB"/>
    <w:rsid w:val="00DD0ED1"/>
    <w:rsid w:val="00DE5F99"/>
    <w:rsid w:val="00DF2D0A"/>
    <w:rsid w:val="00DF367F"/>
    <w:rsid w:val="00DF386C"/>
    <w:rsid w:val="00DF3C76"/>
    <w:rsid w:val="00DF476A"/>
    <w:rsid w:val="00DF4E67"/>
    <w:rsid w:val="00E051BC"/>
    <w:rsid w:val="00E16125"/>
    <w:rsid w:val="00E16F45"/>
    <w:rsid w:val="00E17F21"/>
    <w:rsid w:val="00E23323"/>
    <w:rsid w:val="00E23D4A"/>
    <w:rsid w:val="00E249E2"/>
    <w:rsid w:val="00E26398"/>
    <w:rsid w:val="00E3018F"/>
    <w:rsid w:val="00E32215"/>
    <w:rsid w:val="00E357F2"/>
    <w:rsid w:val="00E3603E"/>
    <w:rsid w:val="00E36545"/>
    <w:rsid w:val="00E36B64"/>
    <w:rsid w:val="00E37501"/>
    <w:rsid w:val="00E40A90"/>
    <w:rsid w:val="00E4498E"/>
    <w:rsid w:val="00E457D4"/>
    <w:rsid w:val="00E52782"/>
    <w:rsid w:val="00E541C0"/>
    <w:rsid w:val="00E5583B"/>
    <w:rsid w:val="00E6105A"/>
    <w:rsid w:val="00E61FCF"/>
    <w:rsid w:val="00E66C3C"/>
    <w:rsid w:val="00E6703D"/>
    <w:rsid w:val="00E800DC"/>
    <w:rsid w:val="00E84982"/>
    <w:rsid w:val="00E84A8A"/>
    <w:rsid w:val="00E85791"/>
    <w:rsid w:val="00E863CF"/>
    <w:rsid w:val="00E92BEB"/>
    <w:rsid w:val="00E96263"/>
    <w:rsid w:val="00EA0BAB"/>
    <w:rsid w:val="00EB0ADB"/>
    <w:rsid w:val="00EB7443"/>
    <w:rsid w:val="00EC09B2"/>
    <w:rsid w:val="00EC0AAB"/>
    <w:rsid w:val="00EC426B"/>
    <w:rsid w:val="00EC448B"/>
    <w:rsid w:val="00EC4CE2"/>
    <w:rsid w:val="00EC5C78"/>
    <w:rsid w:val="00ED41F1"/>
    <w:rsid w:val="00ED4F58"/>
    <w:rsid w:val="00ED59CF"/>
    <w:rsid w:val="00ED75FD"/>
    <w:rsid w:val="00EE21C8"/>
    <w:rsid w:val="00EE2620"/>
    <w:rsid w:val="00EE26AC"/>
    <w:rsid w:val="00EE4B3A"/>
    <w:rsid w:val="00EE7E7E"/>
    <w:rsid w:val="00EF0F29"/>
    <w:rsid w:val="00EF232C"/>
    <w:rsid w:val="00EF3115"/>
    <w:rsid w:val="00EF5329"/>
    <w:rsid w:val="00F024B5"/>
    <w:rsid w:val="00F031DC"/>
    <w:rsid w:val="00F04458"/>
    <w:rsid w:val="00F06165"/>
    <w:rsid w:val="00F1115D"/>
    <w:rsid w:val="00F11AE5"/>
    <w:rsid w:val="00F13D50"/>
    <w:rsid w:val="00F14590"/>
    <w:rsid w:val="00F158C6"/>
    <w:rsid w:val="00F25B29"/>
    <w:rsid w:val="00F25E52"/>
    <w:rsid w:val="00F25E6F"/>
    <w:rsid w:val="00F31A3E"/>
    <w:rsid w:val="00F34271"/>
    <w:rsid w:val="00F36116"/>
    <w:rsid w:val="00F40203"/>
    <w:rsid w:val="00F415B6"/>
    <w:rsid w:val="00F45050"/>
    <w:rsid w:val="00F50F3C"/>
    <w:rsid w:val="00F54586"/>
    <w:rsid w:val="00F56CD0"/>
    <w:rsid w:val="00F5757E"/>
    <w:rsid w:val="00F65536"/>
    <w:rsid w:val="00F65A79"/>
    <w:rsid w:val="00F701D9"/>
    <w:rsid w:val="00F712DA"/>
    <w:rsid w:val="00F71849"/>
    <w:rsid w:val="00F741BB"/>
    <w:rsid w:val="00F92847"/>
    <w:rsid w:val="00F93031"/>
    <w:rsid w:val="00F9382C"/>
    <w:rsid w:val="00F95BDA"/>
    <w:rsid w:val="00F963FA"/>
    <w:rsid w:val="00FA1A12"/>
    <w:rsid w:val="00FA21F8"/>
    <w:rsid w:val="00FA3967"/>
    <w:rsid w:val="00FB065C"/>
    <w:rsid w:val="00FB3066"/>
    <w:rsid w:val="00FB52C4"/>
    <w:rsid w:val="00FB5A10"/>
    <w:rsid w:val="00FB7B3D"/>
    <w:rsid w:val="00FB7BDA"/>
    <w:rsid w:val="00FC0BF9"/>
    <w:rsid w:val="00FC1957"/>
    <w:rsid w:val="00FC4D37"/>
    <w:rsid w:val="00FC5CCC"/>
    <w:rsid w:val="00FD1A2F"/>
    <w:rsid w:val="00FE114D"/>
    <w:rsid w:val="00FE2F87"/>
    <w:rsid w:val="00FE4D14"/>
    <w:rsid w:val="00FF3195"/>
    <w:rsid w:val="00FF40D0"/>
    <w:rsid w:val="013A2AC0"/>
    <w:rsid w:val="03AA05A6"/>
    <w:rsid w:val="07A93527"/>
    <w:rsid w:val="0DD35AED"/>
    <w:rsid w:val="0DFF4E4E"/>
    <w:rsid w:val="0F380F8F"/>
    <w:rsid w:val="1025EE60"/>
    <w:rsid w:val="10652476"/>
    <w:rsid w:val="130234F1"/>
    <w:rsid w:val="1348C525"/>
    <w:rsid w:val="1459E2E0"/>
    <w:rsid w:val="1813151F"/>
    <w:rsid w:val="185D85E2"/>
    <w:rsid w:val="196E3529"/>
    <w:rsid w:val="19AE24C5"/>
    <w:rsid w:val="1DFE75E3"/>
    <w:rsid w:val="1E1D96BB"/>
    <w:rsid w:val="1E59D6D6"/>
    <w:rsid w:val="211865A0"/>
    <w:rsid w:val="2156D51C"/>
    <w:rsid w:val="2189AA61"/>
    <w:rsid w:val="228105A1"/>
    <w:rsid w:val="248CA122"/>
    <w:rsid w:val="2F179E20"/>
    <w:rsid w:val="3151FBCD"/>
    <w:rsid w:val="354DB95E"/>
    <w:rsid w:val="35540DF2"/>
    <w:rsid w:val="36269BE0"/>
    <w:rsid w:val="3802A482"/>
    <w:rsid w:val="3C2E3DF6"/>
    <w:rsid w:val="3D67F843"/>
    <w:rsid w:val="3E64AFC7"/>
    <w:rsid w:val="41288EE3"/>
    <w:rsid w:val="428894A5"/>
    <w:rsid w:val="430C149B"/>
    <w:rsid w:val="4541F493"/>
    <w:rsid w:val="468E03DA"/>
    <w:rsid w:val="48B6426B"/>
    <w:rsid w:val="48F75842"/>
    <w:rsid w:val="4AC12690"/>
    <w:rsid w:val="4CDA114B"/>
    <w:rsid w:val="51798BCE"/>
    <w:rsid w:val="562F20B9"/>
    <w:rsid w:val="56C94E16"/>
    <w:rsid w:val="5934898D"/>
    <w:rsid w:val="5AB9BA9B"/>
    <w:rsid w:val="5C1BB5B9"/>
    <w:rsid w:val="5F7129DE"/>
    <w:rsid w:val="635E187F"/>
    <w:rsid w:val="65F248E3"/>
    <w:rsid w:val="66A28A19"/>
    <w:rsid w:val="6894D96D"/>
    <w:rsid w:val="69CAD963"/>
    <w:rsid w:val="70E4E066"/>
    <w:rsid w:val="743E1EA4"/>
    <w:rsid w:val="756180F4"/>
    <w:rsid w:val="7C89EDF5"/>
    <w:rsid w:val="7C89F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2B7CB"/>
  <w15:chartTrackingRefBased/>
  <w15:docId w15:val="{B71732A7-2C91-4861-9374-1A23BF37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C7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107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10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F40203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129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0107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5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8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83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83F"/>
    <w:rPr>
      <w:rFonts w:ascii="Arial" w:hAnsi="Arial"/>
      <w:b/>
      <w:bCs/>
      <w:sz w:val="20"/>
      <w:szCs w:val="20"/>
    </w:rPr>
  </w:style>
  <w:style w:type="table" w:styleId="TableGrid">
    <w:name w:val="Table Grid"/>
    <w:aliases w:val="Texttabelle"/>
    <w:basedOn w:val="TableNormal"/>
    <w:uiPriority w:val="39"/>
    <w:rsid w:val="00D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15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A7CDC"/>
    <w:rPr>
      <w:i/>
      <w:iCs/>
    </w:rPr>
  </w:style>
  <w:style w:type="character" w:styleId="Strong">
    <w:name w:val="Strong"/>
    <w:basedOn w:val="DefaultParagraphFont"/>
    <w:uiPriority w:val="22"/>
    <w:qFormat/>
    <w:rsid w:val="008115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1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5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C1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957"/>
    <w:rPr>
      <w:rFonts w:ascii="Arial" w:hAnsi="Arial"/>
    </w:rPr>
  </w:style>
  <w:style w:type="paragraph" w:styleId="Caption">
    <w:name w:val="caption"/>
    <w:basedOn w:val="Normal"/>
    <w:next w:val="Normal"/>
    <w:uiPriority w:val="35"/>
    <w:unhideWhenUsed/>
    <w:qFormat/>
    <w:rsid w:val="004642AF"/>
    <w:pPr>
      <w:spacing w:after="200" w:line="240" w:lineRule="auto"/>
    </w:pPr>
    <w:rPr>
      <w:iCs/>
      <w:color w:val="44546A" w:themeColor="text2"/>
      <w:szCs w:val="18"/>
    </w:rPr>
  </w:style>
  <w:style w:type="paragraph" w:styleId="NoSpacing">
    <w:name w:val="No Spacing"/>
    <w:uiPriority w:val="1"/>
    <w:qFormat/>
    <w:rsid w:val="005938E9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1F6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31F6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B0107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sid w:val="00536073"/>
    <w:rPr>
      <w:color w:val="2B579A"/>
      <w:shd w:val="clear" w:color="auto" w:fill="E1DFDD"/>
    </w:rPr>
  </w:style>
  <w:style w:type="paragraph" w:customStyle="1" w:styleId="HeaderText">
    <w:name w:val="HeaderText"/>
    <w:basedOn w:val="Normal"/>
    <w:semiHidden/>
    <w:qFormat/>
    <w:rsid w:val="002A5EA8"/>
    <w:pPr>
      <w:spacing w:after="0" w:line="240" w:lineRule="auto"/>
      <w:jc w:val="right"/>
    </w:pPr>
    <w:rPr>
      <w:b/>
      <w:color w:val="005DAA"/>
    </w:rPr>
  </w:style>
  <w:style w:type="paragraph" w:customStyle="1" w:styleId="Footerlandscape">
    <w:name w:val="Footer_landscape"/>
    <w:basedOn w:val="Footer"/>
    <w:link w:val="FooterlandscapeChar"/>
    <w:qFormat/>
    <w:rsid w:val="00A4463D"/>
    <w:pPr>
      <w:tabs>
        <w:tab w:val="clear" w:pos="4513"/>
        <w:tab w:val="clear" w:pos="9026"/>
        <w:tab w:val="right" w:pos="15309"/>
      </w:tabs>
      <w:spacing w:before="60" w:after="60"/>
      <w:jc w:val="right"/>
    </w:pPr>
    <w:rPr>
      <w:sz w:val="16"/>
    </w:rPr>
  </w:style>
  <w:style w:type="character" w:customStyle="1" w:styleId="FooterlandscapeChar">
    <w:name w:val="Footer_landscape Char"/>
    <w:basedOn w:val="DefaultParagraphFont"/>
    <w:link w:val="Footerlandscape"/>
    <w:rsid w:val="00A4463D"/>
    <w:rPr>
      <w:rFonts w:ascii="Arial" w:hAnsi="Arial"/>
      <w:sz w:val="16"/>
    </w:rPr>
  </w:style>
  <w:style w:type="paragraph" w:styleId="Revision">
    <w:name w:val="Revision"/>
    <w:hidden/>
    <w:uiPriority w:val="99"/>
    <w:semiHidden/>
    <w:rsid w:val="00006D3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sc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ndards@msc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sc.org/for-business/certification-bodies/supporting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D271916216ECE45BCDE610FC578EC82" ma:contentTypeVersion="255" ma:contentTypeDescription="" ma:contentTypeScope="" ma:versionID="1e10818d939ac868ac867409276caa08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5="bb889019-1946-44fa-a42b-5854401c62f1" targetNamespace="http://schemas.microsoft.com/office/2006/metadata/properties" ma:root="true" ma:fieldsID="3ad809f55294ecfdb70f85b469d10eeb" ns2:_="" ns3:_="" ns5:_="">
    <xsd:import namespace="DF4B8A4B-0CFC-4C20-846F-EA898DEF5F03"/>
    <xsd:import namespace="df4b8a4b-0cfc-4c20-846f-ea898def5f03"/>
    <xsd:import namespace="bb889019-1946-44fa-a42b-5854401c62f1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 minOccurs="0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5:o3e83e91b9094e2e8ea77eb266b75400" minOccurs="0"/>
                <xsd:element ref="ns3:SharedWithUsers" minOccurs="0"/>
                <xsd:element ref="ns3:SharedWithDetails" minOccurs="0"/>
                <xsd:element ref="ns3:e169fb8ca9304a9c8e798ec8ba71f891" minOccurs="0"/>
                <xsd:element ref="ns2:MSC_x0020_Version_x0020_No" minOccurs="0"/>
                <xsd:element ref="ns5:MediaServiceMetadata" minOccurs="0"/>
                <xsd:element ref="ns5:MediaServiceFastMetadata" minOccurs="0"/>
                <xsd:element ref="ns5:Engagement_x0020_status" minOccurs="0"/>
                <xsd:element ref="ns3:_dlc_DocId" minOccurs="0"/>
                <xsd:element ref="ns3:_dlc_DocIdUrl" minOccurs="0"/>
                <xsd:element ref="ns3:_dlc_DocIdPersistId" minOccurs="0"/>
                <xsd:element ref="ns5:Research_x0020_Working_x0020_Group" minOccurs="0"/>
                <xsd:element ref="ns5:MediaServiceDateTaken" minOccurs="0"/>
                <xsd:element ref="ns5:MediaServiceAutoTags" minOccurs="0"/>
                <xsd:element ref="ns5:MediaServiceOCR" minOccurs="0"/>
                <xsd:element ref="ns3:n868ae9c8ed94dbf87763905ae0ec752" minOccurs="0"/>
                <xsd:element ref="ns3:TaxCatchAllLabel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lcf76f155ced4ddcb4097134ff3c332f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6" nillable="true" ma:displayName="Meeting Date" ma:format="DateOnly" ma:internalName="Meeting_x0020_Date" ma:readOnly="false">
      <xsd:simpleType>
        <xsd:restriction base="dms:DateTime"/>
      </xsd:simpleType>
    </xsd:element>
    <xsd:element name="Policy_x0020_Status" ma:index="7" nillable="true" ma:displayName="Policy Status" ma:default="N/A" ma:format="Dropdown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8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9" nillable="true" ma:displayName="Year" ma:default="2019" ma:format="Dropdown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Internal" ma:index="10" nillable="true" ma:displayName="Public Facing" ma:default="0" ma:internalName="Internal">
      <xsd:simpleType>
        <xsd:restriction base="dms:Boolean"/>
      </xsd:simpleType>
    </xsd:element>
    <xsd:element name="Project_x0020_Lead" ma:index="11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2" nillable="true" ma:displayName="Governance Body" ma:default="N/A" ma:format="Dropdown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3" nillable="true" ma:displayName="Agenda Item" ma:internalName="Agenda_x0020_Item" ma:readOnly="false">
      <xsd:simpleType>
        <xsd:restriction base="dms:Text"/>
      </xsd:simpleType>
    </xsd:element>
    <xsd:element name="MSC_x0020_Version_x0020_No" ma:index="28" nillable="true" ma:displayName="MSC Version No" ma:decimals="1" ma:internalName="MSC_x0020_Version_x0020_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e169fb8ca9304a9c8e798ec8ba71f891" ma:index="27" nillable="true" ma:taxonomy="true" ma:internalName="e169fb8ca9304a9c8e798ec8ba71f891" ma:taxonomyFieldName="Meeting_x0020_Name_x0020_Meta" ma:displayName="Meeting Name Meta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868ae9c8ed94dbf87763905ae0ec752" ma:index="39" nillable="true" ma:taxonomy="true" ma:internalName="n868ae9c8ed94dbf87763905ae0ec752" ma:taxonomyFieldName="Topic" ma:displayName="Topic" ma:default="" ma:fieldId="{7868ae9c-8ed9-4dbf-8776-3905ae0ec752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0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89019-1946-44fa-a42b-5854401c62f1" elementFormDefault="qualified">
    <xsd:import namespace="http://schemas.microsoft.com/office/2006/documentManagement/types"/>
    <xsd:import namespace="http://schemas.microsoft.com/office/infopath/2007/PartnerControls"/>
    <xsd:element name="o3e83e91b9094e2e8ea77eb266b75400" ma:index="18" nillable="true" ma:taxonomy="true" ma:internalName="o3e83e91b9094e2e8ea77eb266b75400" ma:taxonomyFieldName="MSCLanguage" ma:displayName="Language" ma:readOnly="false" ma:default="" ma:fieldId="{83e83e91-b909-4e2e-8ea7-7eb266b75400}" ma:sspId="1b199611-8856-41f6-9a1b-e76f78ab8edd" ma:termSetId="a59a575a-dd31-4993-a793-03b45980e3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Engagement_x0020_status" ma:index="31" nillable="true" ma:displayName="Engagement status" ma:format="Dropdown" ma:internalName="Engagement_x0020_status">
      <xsd:simpleType>
        <xsd:restriction base="dms:Choice">
          <xsd:enumeration value="Certified"/>
          <xsd:enumeration value="Full assessment"/>
          <xsd:enumeration value="Pre MSC"/>
          <xsd:enumeration value="Retail"/>
          <xsd:enumeration value="Food Service"/>
          <xsd:enumeration value="Supply Chain"/>
        </xsd:restriction>
      </xsd:simpleType>
    </xsd:element>
    <xsd:element name="Research_x0020_Working_x0020_Group" ma:index="35" nillable="true" ma:displayName="Research Working Group" ma:format="Dropdown" ma:internalName="Research_x0020_Working_x0020_Group">
      <xsd:simpleType>
        <xsd:restriction base="dms:Text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1b199611-8856-41f6-9a1b-e76f78ab8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Body xmlns="DF4B8A4B-0CFC-4C20-846F-EA898DEF5F03">N/A</Governance_x0020_Body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Policy_x0020_Status xmlns="DF4B8A4B-0CFC-4C20-846F-EA898DEF5F03">Draft</Policy_x0020_Status>
    <Year xmlns="DF4B8A4B-0CFC-4C20-846F-EA898DEF5F03">2022</Year>
    <Q_x0020_Month xmlns="DF4B8A4B-0CFC-4C20-846F-EA898DEF5F03">N/A</Q_x0020_Month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TaxCatchAll xmlns="df4b8a4b-0cfc-4c20-846f-ea898def5f03">
      <Value>812</Value>
      <Value>282</Value>
    </TaxCatchAll>
    <Meeting_x0020_Date xmlns="DF4B8A4B-0CFC-4C20-846F-EA898DEF5F03" xsi:nil="true"/>
    <Internal xmlns="DF4B8A4B-0CFC-4C20-846F-EA898DEF5F03">false</Internal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MSCSCIENCE-1698105990-15917</_dlc_DocId>
    <_dlc_DocIdUrl xmlns="df4b8a4b-0cfc-4c20-846f-ea898def5f03">
      <Url>https://marinestewardshipcouncil.sharepoint.com/sites/standards/global_accessibility/_layouts/15/DocIdRedir.aspx?ID=MSCSCIENCE-1698105990-15917</Url>
      <Description>MSCSCIENCE-1698105990-15917</Description>
    </_dlc_DocIdUrl>
    <MSC_x0020_Version_x0020_No xmlns="DF4B8A4B-0CFC-4C20-846F-EA898DEF5F03" xsi:nil="true"/>
    <o3e83e91b9094e2e8ea77eb266b75400 xmlns="bb889019-1946-44fa-a42b-5854401c62f1">
      <Terms xmlns="http://schemas.microsoft.com/office/infopath/2007/PartnerControls"/>
    </o3e83e91b9094e2e8ea77eb266b75400>
    <Research_x0020_Working_x0020_Group xmlns="bb889019-1946-44fa-a42b-5854401c62f1" xsi:nil="true"/>
    <n868ae9c8ed94dbf87763905ae0ec752 xmlns="df4b8a4b-0cfc-4c20-846f-ea898def5f03">
      <Terms xmlns="http://schemas.microsoft.com/office/infopath/2007/PartnerControls"/>
    </n868ae9c8ed94dbf87763905ae0ec752>
    <Engagement_x0020_status xmlns="bb889019-1946-44fa-a42b-5854401c62f1" xsi:nil="true"/>
    <SharedWithUsers xmlns="df4b8a4b-0cfc-4c20-846f-ea898def5f03">
      <UserInfo>
        <DisplayName>xStaff Shen Yan Liow</DisplayName>
        <AccountId>20</AccountId>
        <AccountType/>
      </UserInfo>
      <UserInfo>
        <DisplayName>Lucy Frazer</DisplayName>
        <AccountId>3615</AccountId>
        <AccountType/>
      </UserInfo>
      <UserInfo>
        <DisplayName>Jay Lugar</DisplayName>
        <AccountId>89</AccountId>
        <AccountType/>
      </UserInfo>
      <UserInfo>
        <DisplayName>Camiel Derichs</DisplayName>
        <AccountId>88</AccountId>
        <AccountType/>
      </UserInfo>
      <UserInfo>
        <DisplayName>Toby Middleton</DisplayName>
        <AccountId>73</AccountId>
        <AccountType/>
      </UserInfo>
      <UserInfo>
        <DisplayName>Amanda Lejbowicz</DisplayName>
        <AccountId>392</AccountId>
        <AccountType/>
      </UserInfo>
      <UserInfo>
        <DisplayName>Matt Watson</DisplayName>
        <AccountId>87</AccountId>
        <AccountType/>
      </UserInfo>
      <UserInfo>
        <DisplayName>George Clark</DisplayName>
        <AccountId>106</AccountId>
        <AccountType/>
      </UserInfo>
      <UserInfo>
        <DisplayName>Kate Dewar</DisplayName>
        <AccountId>400</AccountId>
        <AccountType/>
      </UserInfo>
      <UserInfo>
        <DisplayName>Alberto Martin</DisplayName>
        <AccountId>351</AccountId>
        <AccountType/>
      </UserInfo>
      <UserInfo>
        <DisplayName>Carlos Montero</DisplayName>
        <AccountId>97</AccountId>
        <AccountType/>
      </UserInfo>
      <UserInfo>
        <DisplayName>Mark Jones</DisplayName>
        <AccountId>2679</AccountId>
        <AccountType/>
      </UserInfo>
      <UserInfo>
        <DisplayName>Federica Cionci</DisplayName>
        <AccountId>3729</AccountId>
        <AccountType/>
      </UserInfo>
      <UserInfo>
        <DisplayName>Margreet Brinxma</DisplayName>
        <AccountId>2220</AccountId>
        <AccountType/>
      </UserInfo>
      <UserInfo>
        <DisplayName>Sue Lockhart</DisplayName>
        <AccountId>1400</AccountId>
        <AccountType/>
      </UserInfo>
      <UserInfo>
        <DisplayName>Catherine Pigeon</DisplayName>
        <AccountId>2046</AccountId>
        <AccountType/>
      </UserInfo>
      <UserInfo>
        <DisplayName>Billy Hynes</DisplayName>
        <AccountId>3095</AccountId>
        <AccountType/>
      </UserInfo>
      <UserInfo>
        <DisplayName>Jackie Church</DisplayName>
        <AccountId>2127</AccountId>
        <AccountType/>
      </UserInfo>
      <UserInfo>
        <DisplayName>Laura Andriessen</DisplayName>
        <AccountId>162</AccountId>
        <AccountType/>
      </UserInfo>
      <UserInfo>
        <DisplayName>Ernesto Jardim</DisplayName>
        <AccountId>1473</AccountId>
        <AccountType/>
      </UserInfo>
      <UserInfo>
        <DisplayName>Jon Meunier</DisplayName>
        <AccountId>4487</AccountId>
        <AccountType/>
      </UserInfo>
    </SharedWithUsers>
    <lcf76f155ced4ddcb4097134ff3c332f xmlns="bb889019-1946-44fa-a42b-5854401c62f1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FE8E7E-68E1-4335-93C3-8BDBCFE80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bb889019-1946-44fa-a42b-5854401c6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B3943-6231-455C-90FB-B889F1F23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60550-76E8-4230-82B1-D4AA0C931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0B784-4FE4-4790-8750-AC6FA62008A0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df4b8a4b-0cfc-4c20-846f-ea898def5f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F4B8A4B-0CFC-4C20-846F-EA898DEF5F03"/>
    <ds:schemaRef ds:uri="bb889019-1946-44fa-a42b-5854401c62f1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16F85E8-D82B-42DE-8195-ED3765B750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Links>
    <vt:vector size="18" baseType="variant"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mailto:standards@msc.org</vt:lpwstr>
      </vt:variant>
      <vt:variant>
        <vt:lpwstr/>
      </vt:variant>
      <vt:variant>
        <vt:i4>3473526</vt:i4>
      </vt:variant>
      <vt:variant>
        <vt:i4>24</vt:i4>
      </vt:variant>
      <vt:variant>
        <vt:i4>0</vt:i4>
      </vt:variant>
      <vt:variant>
        <vt:i4>5</vt:i4>
      </vt:variant>
      <vt:variant>
        <vt:lpwstr>https://www.msc.org/for-business/certification-bodies/supporting-documents</vt:lpwstr>
      </vt:variant>
      <vt:variant>
        <vt:lpwstr/>
      </vt:variant>
      <vt:variant>
        <vt:i4>2949247</vt:i4>
      </vt:variant>
      <vt:variant>
        <vt:i4>3</vt:i4>
      </vt:variant>
      <vt:variant>
        <vt:i4>0</vt:i4>
      </vt:variant>
      <vt:variant>
        <vt:i4>5</vt:i4>
      </vt:variant>
      <vt:variant>
        <vt:lpwstr>http://www.msc.org/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Draft</dc:title>
  <dc:subject/>
  <dc:creator>Chantal Lyons</dc:creator>
  <cp:keywords/>
  <dc:description/>
  <cp:lastModifiedBy>Kate Dewar</cp:lastModifiedBy>
  <cp:revision>2</cp:revision>
  <cp:lastPrinted>2022-09-06T03:09:00Z</cp:lastPrinted>
  <dcterms:created xsi:type="dcterms:W3CDTF">2024-10-16T11:43:00Z</dcterms:created>
  <dcterms:modified xsi:type="dcterms:W3CDTF">2024-10-16T11:43:00Z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0x0101000ABD0346977A1C4DA3191955390F333D006D271916216ECE45BCDE610FC578EC82</vt:lpwstr>
  </property>
  <property fmtid="{D5CDD505-2E9C-101B-9397-08002B2CF9AE}" pid="3" name="_dlc_DocIdItemGuid">
    <vt:lpwstr>226672b4-d0d8-4843-8b86-dae464637b6b</vt:lpwstr>
  </property>
  <property fmtid="{D5CDD505-2E9C-101B-9397-08002B2CF9AE}" pid="4" name="Meeting Name Meta">
    <vt:lpwstr/>
  </property>
  <property fmtid="{D5CDD505-2E9C-101B-9397-08002B2CF9AE}" pid="5" name="Topic">
    <vt:lpwstr/>
  </property>
  <property fmtid="{D5CDD505-2E9C-101B-9397-08002B2CF9AE}" pid="6" name="Related_x0020_Organisation">
    <vt:lpwstr/>
  </property>
  <property fmtid="{D5CDD505-2E9C-101B-9397-08002B2CF9AE}" pid="7" name="l29e2e3957444b3bb394a39e24466132">
    <vt:lpwstr/>
  </property>
  <property fmtid="{D5CDD505-2E9C-101B-9397-08002B2CF9AE}" pid="8" name="a210def78feb4e55ae1dd057dd3c0ccd">
    <vt:lpwstr/>
  </property>
  <property fmtid="{D5CDD505-2E9C-101B-9397-08002B2CF9AE}" pid="9" name="Standards Doc Type1">
    <vt:lpwstr>282;#Scheme Document|06569f6e-4ae0-49c6-87ba-c89c0bc72842</vt:lpwstr>
  </property>
  <property fmtid="{D5CDD505-2E9C-101B-9397-08002B2CF9AE}" pid="10" name="Internal_x0020_Workgin">
    <vt:lpwstr/>
  </property>
  <property fmtid="{D5CDD505-2E9C-101B-9397-08002B2CF9AE}" pid="11" name="MSCLocation">
    <vt:lpwstr/>
  </property>
  <property fmtid="{D5CDD505-2E9C-101B-9397-08002B2CF9AE}" pid="12" name="Project Name">
    <vt:lpwstr>812;#Forms and Templates|41b772d6-a41f-4d02-958f-381b9ff4b42f</vt:lpwstr>
  </property>
  <property fmtid="{D5CDD505-2E9C-101B-9397-08002B2CF9AE}" pid="13" name="Related Organisation">
    <vt:lpwstr/>
  </property>
  <property fmtid="{D5CDD505-2E9C-101B-9397-08002B2CF9AE}" pid="14" name="Internal Workgin">
    <vt:lpwstr/>
  </property>
  <property fmtid="{D5CDD505-2E9C-101B-9397-08002B2CF9AE}" pid="15" name="CAB">
    <vt:lpwstr/>
  </property>
  <property fmtid="{D5CDD505-2E9C-101B-9397-08002B2CF9AE}" pid="16" name="ga0d59f49781428386856d7ea5cf63fe">
    <vt:lpwstr/>
  </property>
  <property fmtid="{D5CDD505-2E9C-101B-9397-08002B2CF9AE}" pid="17" name="Comms Doc Type">
    <vt:lpwstr/>
  </property>
  <property fmtid="{D5CDD505-2E9C-101B-9397-08002B2CF9AE}" pid="18" name="Fishery_x0020_Code">
    <vt:lpwstr/>
  </property>
  <property fmtid="{D5CDD505-2E9C-101B-9397-08002B2CF9AE}" pid="19" name="fbde0561342a4a9991b074e2dffa29f1">
    <vt:lpwstr/>
  </property>
  <property fmtid="{D5CDD505-2E9C-101B-9397-08002B2CF9AE}" pid="20" name="Fishery_x0020_Name">
    <vt:lpwstr/>
  </property>
  <property fmtid="{D5CDD505-2E9C-101B-9397-08002B2CF9AE}" pid="21" name="FSR Topic">
    <vt:lpwstr/>
  </property>
  <property fmtid="{D5CDD505-2E9C-101B-9397-08002B2CF9AE}" pid="22" name="pe19571c904349bd9989241b2030d276">
    <vt:lpwstr/>
  </property>
  <property fmtid="{D5CDD505-2E9C-101B-9397-08002B2CF9AE}" pid="23" name="Fishery Code">
    <vt:lpwstr/>
  </property>
  <property fmtid="{D5CDD505-2E9C-101B-9397-08002B2CF9AE}" pid="24" name="Fishery Name">
    <vt:lpwstr/>
  </property>
  <property fmtid="{D5CDD505-2E9C-101B-9397-08002B2CF9AE}" pid="25" name="MSCLanguage">
    <vt:lpwstr/>
  </property>
  <property fmtid="{D5CDD505-2E9C-101B-9397-08002B2CF9AE}" pid="26" name="Confidential">
    <vt:bool>false</vt:bool>
  </property>
  <property fmtid="{D5CDD505-2E9C-101B-9397-08002B2CF9AE}" pid="27" name="MediaServiceImageTags">
    <vt:lpwstr/>
  </property>
  <property fmtid="{D5CDD505-2E9C-101B-9397-08002B2CF9AE}" pid="28" name="MSIP_Label_d2726d3b-6796-48f5-a53d-57abbe9f0891_Enabled">
    <vt:lpwstr>true</vt:lpwstr>
  </property>
  <property fmtid="{D5CDD505-2E9C-101B-9397-08002B2CF9AE}" pid="29" name="MSIP_Label_d2726d3b-6796-48f5-a53d-57abbe9f0891_SetDate">
    <vt:lpwstr>2024-08-16T09:27:54Z</vt:lpwstr>
  </property>
  <property fmtid="{D5CDD505-2E9C-101B-9397-08002B2CF9AE}" pid="30" name="MSIP_Label_d2726d3b-6796-48f5-a53d-57abbe9f0891_Method">
    <vt:lpwstr>Standard</vt:lpwstr>
  </property>
  <property fmtid="{D5CDD505-2E9C-101B-9397-08002B2CF9AE}" pid="31" name="MSIP_Label_d2726d3b-6796-48f5-a53d-57abbe9f0891_Name">
    <vt:lpwstr>Unclassified</vt:lpwstr>
  </property>
  <property fmtid="{D5CDD505-2E9C-101B-9397-08002B2CF9AE}" pid="32" name="MSIP_Label_d2726d3b-6796-48f5-a53d-57abbe9f0891_SiteId">
    <vt:lpwstr>4fc2f3aa-31c4-4dcb-b719-c6c16393e9d3</vt:lpwstr>
  </property>
  <property fmtid="{D5CDD505-2E9C-101B-9397-08002B2CF9AE}" pid="33" name="MSIP_Label_d2726d3b-6796-48f5-a53d-57abbe9f0891_ActionId">
    <vt:lpwstr>7f7576d9-fd2a-4418-adec-497e438f2e7a</vt:lpwstr>
  </property>
  <property fmtid="{D5CDD505-2E9C-101B-9397-08002B2CF9AE}" pid="34" name="MSIP_Label_d2726d3b-6796-48f5-a53d-57abbe9f0891_ContentBits">
    <vt:lpwstr>0</vt:lpwstr>
  </property>
</Properties>
</file>