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0A22B" w14:textId="0C13CE65" w:rsidR="00F735D2" w:rsidRDefault="00F735D2" w:rsidP="00F735D2">
      <w:pPr>
        <w:pStyle w:val="Ttulo"/>
        <w:jc w:val="left"/>
        <w:rPr>
          <w:rFonts w:ascii="Meta Offc Pro" w:hAnsi="Meta Offc Pro"/>
          <w:b/>
          <w:bCs/>
          <w:sz w:val="56"/>
          <w:szCs w:val="56"/>
        </w:rPr>
      </w:pPr>
      <w:bookmarkStart w:id="0" w:name="_Toc58399972"/>
      <w:bookmarkStart w:id="1" w:name="_GoBack"/>
      <w:bookmarkEnd w:id="1"/>
    </w:p>
    <w:p w14:paraId="59165B83" w14:textId="3F68EAE7" w:rsidR="000C7CBC" w:rsidRDefault="000C7CBC" w:rsidP="000C7CBC">
      <w:pPr>
        <w:pStyle w:val="Ttulo"/>
        <w:rPr>
          <w:rFonts w:ascii="Meta Offc Pro" w:hAnsi="Meta Offc Pro"/>
          <w:b/>
          <w:bCs/>
          <w:sz w:val="56"/>
          <w:szCs w:val="56"/>
        </w:rPr>
      </w:pPr>
      <w:r>
        <w:rPr>
          <w:rFonts w:ascii="Meta Offc Pro" w:hAnsi="Meta Offc Pro"/>
          <w:b/>
          <w:bCs/>
          <w:sz w:val="56"/>
          <w:szCs w:val="56"/>
        </w:rPr>
        <w:t xml:space="preserve">PLAN DE </w:t>
      </w:r>
      <w:r w:rsidR="00015889">
        <w:rPr>
          <w:rFonts w:ascii="Meta Offc Pro" w:hAnsi="Meta Offc Pro"/>
          <w:b/>
          <w:bCs/>
          <w:sz w:val="56"/>
          <w:szCs w:val="56"/>
        </w:rPr>
        <w:t>MANEJO</w:t>
      </w:r>
      <w:r>
        <w:rPr>
          <w:rFonts w:ascii="Meta Offc Pro" w:hAnsi="Meta Offc Pro"/>
          <w:b/>
          <w:bCs/>
          <w:sz w:val="56"/>
          <w:szCs w:val="56"/>
        </w:rPr>
        <w:t xml:space="preserve"> </w:t>
      </w:r>
      <w:r w:rsidR="00CF13DB">
        <w:rPr>
          <w:rFonts w:ascii="Meta Offc Pro" w:hAnsi="Meta Offc Pro"/>
          <w:b/>
          <w:bCs/>
          <w:sz w:val="56"/>
          <w:szCs w:val="56"/>
        </w:rPr>
        <w:t xml:space="preserve">DE LA </w:t>
      </w:r>
      <w:r>
        <w:rPr>
          <w:rFonts w:ascii="Meta Offc Pro" w:hAnsi="Meta Offc Pro"/>
          <w:b/>
          <w:bCs/>
          <w:sz w:val="56"/>
          <w:szCs w:val="56"/>
        </w:rPr>
        <w:t>PESQUER</w:t>
      </w:r>
      <w:r w:rsidR="00CF13DB">
        <w:rPr>
          <w:rFonts w:ascii="Meta Offc Pro" w:hAnsi="Meta Offc Pro"/>
          <w:b/>
          <w:bCs/>
          <w:sz w:val="56"/>
          <w:szCs w:val="56"/>
        </w:rPr>
        <w:t>Í</w:t>
      </w:r>
      <w:r>
        <w:rPr>
          <w:rFonts w:ascii="Meta Offc Pro" w:hAnsi="Meta Offc Pro"/>
          <w:b/>
          <w:bCs/>
          <w:sz w:val="56"/>
          <w:szCs w:val="56"/>
        </w:rPr>
        <w:t xml:space="preserve">A </w:t>
      </w:r>
    </w:p>
    <w:p w14:paraId="0D041FEE" w14:textId="2358F8A3" w:rsidR="00E5183F" w:rsidRDefault="00E5183F" w:rsidP="000C7CBC">
      <w:pPr>
        <w:pStyle w:val="Ttulo"/>
        <w:rPr>
          <w:rFonts w:ascii="Meta Offc Pro" w:hAnsi="Meta Offc Pro"/>
          <w:b/>
          <w:bCs/>
          <w:sz w:val="56"/>
          <w:szCs w:val="56"/>
        </w:rPr>
      </w:pPr>
      <w:r>
        <w:rPr>
          <w:rFonts w:ascii="Meta Offc Pro" w:hAnsi="Meta Offc Pro"/>
          <w:b/>
          <w:bCs/>
          <w:sz w:val="56"/>
          <w:szCs w:val="56"/>
        </w:rPr>
        <w:t>FORMATO Y GUÍA</w:t>
      </w:r>
    </w:p>
    <w:p w14:paraId="00810F3E" w14:textId="609D47D8" w:rsidR="005D66EB" w:rsidRPr="00F735D2" w:rsidRDefault="00F735D2" w:rsidP="00F735D2">
      <w:pPr>
        <w:pStyle w:val="Ttulo"/>
        <w:rPr>
          <w:rFonts w:ascii="Meta Offc Pro" w:hAnsi="Meta Offc Pro"/>
          <w:b/>
          <w:bCs/>
          <w:sz w:val="22"/>
          <w:szCs w:val="22"/>
        </w:rPr>
      </w:pPr>
      <w:r>
        <w:rPr>
          <w:rFonts w:ascii="Meta Offc Pro" w:hAnsi="Meta Offc Pro"/>
          <w:b/>
          <w:bCs/>
          <w:sz w:val="56"/>
          <w:szCs w:val="56"/>
        </w:rPr>
        <w:br/>
      </w:r>
    </w:p>
    <w:p w14:paraId="52A1C475" w14:textId="39793BBC" w:rsidR="00F735D2" w:rsidRPr="00F735D2" w:rsidRDefault="00276014" w:rsidP="00F735D2">
      <w:pPr>
        <w:pStyle w:val="Ttulo"/>
        <w:rPr>
          <w:sz w:val="44"/>
          <w:szCs w:val="18"/>
        </w:rPr>
      </w:pPr>
      <w:r>
        <w:rPr>
          <w:rFonts w:ascii="Meta Offc Pro" w:hAnsi="Meta Offc Pro"/>
          <w:b/>
          <w:bCs/>
          <w:noProof/>
          <w:sz w:val="56"/>
          <w:szCs w:val="56"/>
          <w:lang w:val="es-MX" w:eastAsia="es-MX"/>
        </w:rPr>
        <w:drawing>
          <wp:anchor distT="0" distB="0" distL="114300" distR="114300" simplePos="0" relativeHeight="251658241" behindDoc="1" locked="0" layoutInCell="1" allowOverlap="1" wp14:anchorId="364AB6D4" wp14:editId="4604DBCA">
            <wp:simplePos x="0" y="0"/>
            <wp:positionH relativeFrom="margin">
              <wp:align>center</wp:align>
            </wp:positionH>
            <wp:positionV relativeFrom="paragraph">
              <wp:posOffset>296199</wp:posOffset>
            </wp:positionV>
            <wp:extent cx="4701540" cy="3132455"/>
            <wp:effectExtent l="0" t="0" r="3810" b="0"/>
            <wp:wrapTight wrapText="bothSides">
              <wp:wrapPolygon edited="0">
                <wp:start x="0" y="0"/>
                <wp:lineTo x="0" y="21412"/>
                <wp:lineTo x="21530" y="21412"/>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701540" cy="3132455"/>
                    </a:xfrm>
                    <a:prstGeom prst="rect">
                      <a:avLst/>
                    </a:prstGeom>
                  </pic:spPr>
                </pic:pic>
              </a:graphicData>
            </a:graphic>
            <wp14:sizeRelH relativeFrom="margin">
              <wp14:pctWidth>0</wp14:pctWidth>
            </wp14:sizeRelH>
            <wp14:sizeRelV relativeFrom="margin">
              <wp14:pctHeight>0</wp14:pctHeight>
            </wp14:sizeRelV>
          </wp:anchor>
        </w:drawing>
      </w:r>
      <w:r w:rsidR="00F735D2">
        <w:rPr>
          <w:sz w:val="72"/>
          <w:szCs w:val="28"/>
        </w:rPr>
        <w:br/>
      </w:r>
    </w:p>
    <w:p w14:paraId="637E2031" w14:textId="2A138BB1" w:rsidR="00F735D2" w:rsidRDefault="00F735D2" w:rsidP="00F735D2">
      <w:pPr>
        <w:pStyle w:val="Ttulo"/>
        <w:spacing w:after="120"/>
        <w:rPr>
          <w:rFonts w:ascii="Meta Offc Pro" w:hAnsi="Meta Offc Pro"/>
          <w:b/>
          <w:bCs/>
          <w:sz w:val="48"/>
          <w:szCs w:val="48"/>
        </w:rPr>
      </w:pPr>
      <w:r>
        <w:rPr>
          <w:rFonts w:ascii="Meta Offc Pro" w:hAnsi="Meta Offc Pro"/>
          <w:b/>
          <w:bCs/>
          <w:sz w:val="48"/>
          <w:szCs w:val="48"/>
        </w:rPr>
        <w:br/>
      </w:r>
    </w:p>
    <w:p w14:paraId="2365DCF2" w14:textId="05415B5E" w:rsidR="00F735D2" w:rsidRDefault="00F735D2" w:rsidP="00F735D2">
      <w:pPr>
        <w:pStyle w:val="Ttulo"/>
        <w:spacing w:after="120"/>
        <w:rPr>
          <w:rFonts w:ascii="Meta Offc Pro" w:hAnsi="Meta Offc Pro"/>
          <w:b/>
          <w:bCs/>
          <w:sz w:val="48"/>
          <w:szCs w:val="48"/>
        </w:rPr>
      </w:pPr>
      <w:r>
        <w:rPr>
          <w:rFonts w:ascii="Meta Offc Pro" w:hAnsi="Meta Offc Pro"/>
          <w:b/>
          <w:bCs/>
          <w:sz w:val="48"/>
          <w:szCs w:val="48"/>
        </w:rPr>
        <w:br/>
      </w:r>
    </w:p>
    <w:p w14:paraId="070BD809" w14:textId="41147FB6" w:rsidR="00F735D2" w:rsidRDefault="00F735D2" w:rsidP="00F735D2">
      <w:pPr>
        <w:pStyle w:val="Ttulo"/>
        <w:spacing w:after="120"/>
        <w:rPr>
          <w:rFonts w:ascii="Meta Offc Pro" w:hAnsi="Meta Offc Pro"/>
          <w:b/>
          <w:bCs/>
          <w:sz w:val="48"/>
          <w:szCs w:val="48"/>
        </w:rPr>
      </w:pPr>
      <w:r>
        <w:rPr>
          <w:rFonts w:ascii="Meta Offc Pro" w:hAnsi="Meta Offc Pro"/>
          <w:b/>
          <w:bCs/>
          <w:sz w:val="48"/>
          <w:szCs w:val="48"/>
        </w:rPr>
        <w:br/>
      </w:r>
      <w:r>
        <w:rPr>
          <w:rFonts w:ascii="Meta Offc Pro" w:hAnsi="Meta Offc Pro"/>
          <w:b/>
          <w:bCs/>
          <w:sz w:val="48"/>
          <w:szCs w:val="48"/>
        </w:rPr>
        <w:br/>
      </w:r>
    </w:p>
    <w:p w14:paraId="3E8C197C" w14:textId="3A46F721" w:rsidR="00276014" w:rsidRDefault="00276014" w:rsidP="00F735D2">
      <w:pPr>
        <w:pStyle w:val="Ttulo"/>
        <w:spacing w:after="120"/>
        <w:rPr>
          <w:rFonts w:ascii="Meta Offc Pro" w:hAnsi="Meta Offc Pro"/>
          <w:b/>
          <w:bCs/>
          <w:sz w:val="48"/>
          <w:szCs w:val="48"/>
        </w:rPr>
      </w:pPr>
    </w:p>
    <w:p w14:paraId="11FBC427" w14:textId="4A742E34" w:rsidR="00276014" w:rsidRDefault="00276014" w:rsidP="00F735D2">
      <w:pPr>
        <w:pStyle w:val="Ttulo"/>
        <w:spacing w:after="120"/>
        <w:rPr>
          <w:rFonts w:ascii="Meta Offc Pro" w:hAnsi="Meta Offc Pro"/>
          <w:b/>
          <w:bCs/>
          <w:sz w:val="48"/>
          <w:szCs w:val="48"/>
        </w:rPr>
      </w:pPr>
      <w:r w:rsidRPr="00276014">
        <w:rPr>
          <w:rFonts w:ascii="Meta Offc Pro" w:hAnsi="Meta Offc Pro"/>
          <w:b/>
          <w:bCs/>
          <w:noProof/>
          <w:sz w:val="48"/>
          <w:szCs w:val="48"/>
          <w:lang w:val="es-MX" w:eastAsia="es-MX"/>
        </w:rPr>
        <mc:AlternateContent>
          <mc:Choice Requires="wps">
            <w:drawing>
              <wp:anchor distT="45720" distB="45720" distL="114300" distR="114300" simplePos="0" relativeHeight="251658242" behindDoc="0" locked="0" layoutInCell="1" allowOverlap="1" wp14:anchorId="07CF9091" wp14:editId="5F82A728">
                <wp:simplePos x="0" y="0"/>
                <wp:positionH relativeFrom="column">
                  <wp:posOffset>4653305</wp:posOffset>
                </wp:positionH>
                <wp:positionV relativeFrom="paragraph">
                  <wp:posOffset>192588</wp:posOffset>
                </wp:positionV>
                <wp:extent cx="742315" cy="2895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89560"/>
                        </a:xfrm>
                        <a:prstGeom prst="rect">
                          <a:avLst/>
                        </a:prstGeom>
                        <a:noFill/>
                        <a:ln w="9525">
                          <a:noFill/>
                          <a:miter lim="800000"/>
                          <a:headEnd/>
                          <a:tailEnd/>
                        </a:ln>
                      </wps:spPr>
                      <wps:txbx>
                        <w:txbxContent>
                          <w:p w14:paraId="7E86FB12" w14:textId="2C0C52B4" w:rsidR="00015889" w:rsidRPr="00276014" w:rsidRDefault="00015889">
                            <w:pPr>
                              <w:rPr>
                                <w:color w:val="FFFFFF" w:themeColor="background1"/>
                                <w:sz w:val="16"/>
                                <w:szCs w:val="16"/>
                              </w:rPr>
                            </w:pPr>
                            <w:r w:rsidRPr="00276014">
                              <w:rPr>
                                <w:color w:val="FFFFFF" w:themeColor="background1"/>
                                <w:sz w:val="16"/>
                                <w:szCs w:val="16"/>
                              </w:rPr>
                              <w:t>© MSC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F9091" id="_x0000_t202" coordsize="21600,21600" o:spt="202" path="m,l,21600r21600,l21600,xe">
                <v:stroke joinstyle="miter"/>
                <v:path gradientshapeok="t" o:connecttype="rect"/>
              </v:shapetype>
              <v:shape id="Text Box 2" o:spid="_x0000_s1026" type="#_x0000_t202" style="position:absolute;left:0;text-align:left;margin-left:366.4pt;margin-top:15.15pt;width:58.45pt;height:22.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" filled="f" stroked="f">
                <v:textbox>
                  <w:txbxContent>
                    <w:p w14:paraId="7E86FB12" w14:textId="2C0C52B4" w:rsidR="00015889" w:rsidRPr="00276014" w:rsidRDefault="00015889">
                      <w:pPr>
                        <w:rPr>
                          <w:color w:val="FFFFFF" w:themeColor="background1"/>
                          <w:sz w:val="16"/>
                          <w:szCs w:val="16"/>
                        </w:rPr>
                      </w:pPr>
                      <w:r w:rsidRPr="00276014">
                        <w:rPr>
                          <w:color w:val="FFFFFF" w:themeColor="background1"/>
                          <w:sz w:val="16"/>
                          <w:szCs w:val="16"/>
                        </w:rPr>
                        <w:t>© MSC</w:t>
                      </w:r>
                    </w:p>
                  </w:txbxContent>
                </v:textbox>
                <w10:wrap type="square"/>
              </v:shape>
            </w:pict>
          </mc:Fallback>
        </mc:AlternateContent>
      </w:r>
    </w:p>
    <w:p w14:paraId="6F2F28B8" w14:textId="61BF90D3" w:rsidR="00276014" w:rsidRDefault="00276014" w:rsidP="00F735D2">
      <w:pPr>
        <w:pStyle w:val="Ttulo"/>
        <w:spacing w:after="120"/>
        <w:rPr>
          <w:rFonts w:ascii="Meta Offc Pro" w:hAnsi="Meta Offc Pro"/>
          <w:b/>
          <w:bCs/>
          <w:sz w:val="48"/>
          <w:szCs w:val="48"/>
        </w:rPr>
      </w:pPr>
    </w:p>
    <w:p w14:paraId="11711DD8" w14:textId="5348178B" w:rsidR="005D66EB" w:rsidRPr="00F735D2" w:rsidRDefault="000C7CBC" w:rsidP="00F735D2">
      <w:pPr>
        <w:pStyle w:val="Ttulo"/>
        <w:spacing w:after="120"/>
        <w:rPr>
          <w:rFonts w:ascii="Meta Offc Pro" w:hAnsi="Meta Offc Pro"/>
          <w:b/>
          <w:bCs/>
          <w:sz w:val="48"/>
          <w:szCs w:val="48"/>
        </w:rPr>
      </w:pPr>
      <w:r>
        <w:rPr>
          <w:rFonts w:ascii="Meta Offc Pro" w:hAnsi="Meta Offc Pro"/>
          <w:b/>
          <w:bCs/>
          <w:sz w:val="48"/>
          <w:szCs w:val="48"/>
        </w:rPr>
        <w:t>Versió</w:t>
      </w:r>
      <w:r w:rsidR="005D66EB" w:rsidRPr="00F735D2">
        <w:rPr>
          <w:rFonts w:ascii="Meta Offc Pro" w:hAnsi="Meta Offc Pro"/>
          <w:b/>
          <w:bCs/>
          <w:sz w:val="48"/>
          <w:szCs w:val="48"/>
        </w:rPr>
        <w:t>n</w:t>
      </w:r>
      <w:r w:rsidR="00F735D2" w:rsidRPr="00F735D2">
        <w:rPr>
          <w:rFonts w:ascii="Meta Offc Pro" w:hAnsi="Meta Offc Pro"/>
          <w:b/>
          <w:bCs/>
          <w:sz w:val="48"/>
          <w:szCs w:val="48"/>
        </w:rPr>
        <w:t xml:space="preserve"> </w:t>
      </w:r>
      <w:r w:rsidR="005860AD" w:rsidRPr="00F735D2">
        <w:rPr>
          <w:rFonts w:ascii="Meta Offc Pro" w:hAnsi="Meta Offc Pro"/>
          <w:b/>
          <w:bCs/>
          <w:sz w:val="48"/>
          <w:szCs w:val="48"/>
        </w:rPr>
        <w:t>1.0</w:t>
      </w:r>
    </w:p>
    <w:p w14:paraId="208993E7" w14:textId="09352709" w:rsidR="005860AD" w:rsidRDefault="005860AD" w:rsidP="00CD5515">
      <w:pPr>
        <w:pStyle w:val="Ttulo"/>
        <w:spacing w:after="120"/>
        <w:rPr>
          <w:rFonts w:ascii="Meta Offc Pro" w:hAnsi="Meta Offc Pro"/>
          <w:b/>
          <w:bCs/>
          <w:sz w:val="36"/>
          <w:szCs w:val="36"/>
        </w:rPr>
      </w:pPr>
      <w:r w:rsidRPr="00F735D2">
        <w:rPr>
          <w:rFonts w:ascii="Meta Offc Pro" w:hAnsi="Meta Offc Pro"/>
          <w:b/>
          <w:bCs/>
          <w:sz w:val="36"/>
          <w:szCs w:val="36"/>
        </w:rPr>
        <w:t>NOV</w:t>
      </w:r>
      <w:r w:rsidR="000C7CBC">
        <w:rPr>
          <w:rFonts w:ascii="Meta Offc Pro" w:hAnsi="Meta Offc Pro"/>
          <w:b/>
          <w:bCs/>
          <w:sz w:val="36"/>
          <w:szCs w:val="36"/>
        </w:rPr>
        <w:t>IEMBRE</w:t>
      </w:r>
      <w:r w:rsidRPr="00F735D2">
        <w:rPr>
          <w:rFonts w:ascii="Meta Offc Pro" w:hAnsi="Meta Offc Pro"/>
          <w:b/>
          <w:bCs/>
          <w:sz w:val="36"/>
          <w:szCs w:val="36"/>
        </w:rPr>
        <w:t xml:space="preserve"> 2020</w:t>
      </w:r>
    </w:p>
    <w:p w14:paraId="2C8D5960" w14:textId="77777777" w:rsidR="00F735D2" w:rsidRPr="00F735D2" w:rsidRDefault="00F735D2" w:rsidP="00F735D2"/>
    <w:p w14:paraId="38189405" w14:textId="54804BDC" w:rsidR="00F735D2" w:rsidRDefault="00F735D2" w:rsidP="00F735D2"/>
    <w:p w14:paraId="0FFB0C1A" w14:textId="65BAA755" w:rsidR="00F735D2" w:rsidRPr="00F735D2" w:rsidRDefault="00F735D2" w:rsidP="00F735D2"/>
    <w:bookmarkEnd w:id="0" w:displacedByCustomXml="next"/>
    <w:sdt>
      <w:sdtPr>
        <w:rPr>
          <w:rFonts w:ascii="Meta Offc Pro" w:eastAsiaTheme="minorHAnsi" w:hAnsi="Meta Offc Pro" w:cstheme="minorBidi"/>
          <w:color w:val="auto"/>
          <w:sz w:val="22"/>
          <w:szCs w:val="22"/>
          <w:lang w:val="en-GB"/>
        </w:rPr>
        <w:id w:val="660661567"/>
        <w:docPartObj>
          <w:docPartGallery w:val="Table of Contents"/>
          <w:docPartUnique/>
        </w:docPartObj>
      </w:sdtPr>
      <w:sdtEndPr>
        <w:rPr>
          <w:b/>
          <w:bCs/>
          <w:noProof/>
        </w:rPr>
      </w:sdtEndPr>
      <w:sdtContent>
        <w:p w14:paraId="3FA7FFF5" w14:textId="33A11B45" w:rsidR="00F67CBA" w:rsidRPr="00794BEA" w:rsidRDefault="00F67CBA">
          <w:pPr>
            <w:pStyle w:val="TtuloTDC"/>
            <w:rPr>
              <w:rFonts w:ascii="Meta Offc Pro" w:hAnsi="Meta Offc Pro"/>
            </w:rPr>
          </w:pPr>
          <w:r w:rsidRPr="00794BEA">
            <w:rPr>
              <w:rFonts w:ascii="Meta Offc Pro" w:hAnsi="Meta Offc Pro"/>
            </w:rPr>
            <w:t>Conten</w:t>
          </w:r>
          <w:r w:rsidR="00EE112A">
            <w:rPr>
              <w:rFonts w:ascii="Meta Offc Pro" w:hAnsi="Meta Offc Pro"/>
            </w:rPr>
            <w:t>ido</w:t>
          </w:r>
        </w:p>
        <w:p w14:paraId="2715AEA9" w14:textId="233B4884" w:rsidR="007917C4" w:rsidRDefault="00F67CBA">
          <w:pPr>
            <w:pStyle w:val="TDC1"/>
            <w:tabs>
              <w:tab w:val="right" w:leader="dot" w:pos="9017"/>
            </w:tabs>
            <w:rPr>
              <w:rFonts w:asciiTheme="minorHAnsi" w:eastAsiaTheme="minorEastAsia" w:hAnsiTheme="minorHAnsi" w:cstheme="minorBidi"/>
              <w:b w:val="0"/>
              <w:caps w:val="0"/>
              <w:noProof/>
              <w:szCs w:val="22"/>
              <w:lang w:val="es-MX" w:eastAsia="es-MX"/>
            </w:rPr>
          </w:pPr>
          <w:r>
            <w:fldChar w:fldCharType="begin"/>
          </w:r>
          <w:r>
            <w:instrText xml:space="preserve"> TOC \o "1-3" \h \z \u </w:instrText>
          </w:r>
          <w:r>
            <w:fldChar w:fldCharType="separate"/>
          </w:r>
          <w:hyperlink w:anchor="_Toc106792343" w:history="1">
            <w:r w:rsidR="007917C4" w:rsidRPr="00A34094">
              <w:rPr>
                <w:rStyle w:val="Hipervnculo"/>
                <w:rFonts w:ascii="Meta Offc Pro" w:hAnsi="Meta Offc Pro"/>
                <w:noProof/>
              </w:rPr>
              <w:t>1.</w:t>
            </w:r>
            <w:r w:rsidR="007917C4">
              <w:rPr>
                <w:rFonts w:asciiTheme="minorHAnsi" w:eastAsiaTheme="minorEastAsia" w:hAnsiTheme="minorHAnsi" w:cstheme="minorBidi"/>
                <w:b w:val="0"/>
                <w:caps w:val="0"/>
                <w:noProof/>
                <w:szCs w:val="22"/>
                <w:lang w:val="es-MX" w:eastAsia="es-MX"/>
              </w:rPr>
              <w:tab/>
            </w:r>
            <w:r w:rsidR="007917C4" w:rsidRPr="00A34094">
              <w:rPr>
                <w:rStyle w:val="Hipervnculo"/>
                <w:rFonts w:ascii="Meta Offc Pro" w:hAnsi="Meta Offc Pro"/>
                <w:noProof/>
              </w:rPr>
              <w:t>FORMATO DEL PLAN DE MANEJO DE LA PESQUERÍA</w:t>
            </w:r>
            <w:r w:rsidR="007917C4">
              <w:rPr>
                <w:noProof/>
                <w:webHidden/>
              </w:rPr>
              <w:tab/>
            </w:r>
            <w:r w:rsidR="007917C4">
              <w:rPr>
                <w:noProof/>
                <w:webHidden/>
              </w:rPr>
              <w:fldChar w:fldCharType="begin"/>
            </w:r>
            <w:r w:rsidR="007917C4">
              <w:rPr>
                <w:noProof/>
                <w:webHidden/>
              </w:rPr>
              <w:instrText xml:space="preserve"> PAGEREF _Toc106792343 \h </w:instrText>
            </w:r>
            <w:r w:rsidR="007917C4">
              <w:rPr>
                <w:noProof/>
                <w:webHidden/>
              </w:rPr>
            </w:r>
            <w:r w:rsidR="007917C4">
              <w:rPr>
                <w:noProof/>
                <w:webHidden/>
              </w:rPr>
              <w:fldChar w:fldCharType="separate"/>
            </w:r>
            <w:r w:rsidR="007917C4">
              <w:rPr>
                <w:noProof/>
                <w:webHidden/>
              </w:rPr>
              <w:t>5</w:t>
            </w:r>
            <w:r w:rsidR="007917C4">
              <w:rPr>
                <w:noProof/>
                <w:webHidden/>
              </w:rPr>
              <w:fldChar w:fldCharType="end"/>
            </w:r>
          </w:hyperlink>
        </w:p>
        <w:p w14:paraId="05DA4A5C" w14:textId="60F3F983"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44" w:history="1">
            <w:r w:rsidRPr="00A34094">
              <w:rPr>
                <w:rStyle w:val="Hipervnculo"/>
                <w:rFonts w:ascii="Meta Offc Pro" w:hAnsi="Meta Offc Pro"/>
                <w:noProof/>
              </w:rPr>
              <w:t>1.1</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ANTECEDENTES</w:t>
            </w:r>
            <w:r>
              <w:rPr>
                <w:noProof/>
                <w:webHidden/>
              </w:rPr>
              <w:tab/>
            </w:r>
            <w:r>
              <w:rPr>
                <w:noProof/>
                <w:webHidden/>
              </w:rPr>
              <w:fldChar w:fldCharType="begin"/>
            </w:r>
            <w:r>
              <w:rPr>
                <w:noProof/>
                <w:webHidden/>
              </w:rPr>
              <w:instrText xml:space="preserve"> PAGEREF _Toc106792344 \h </w:instrText>
            </w:r>
            <w:r>
              <w:rPr>
                <w:noProof/>
                <w:webHidden/>
              </w:rPr>
            </w:r>
            <w:r>
              <w:rPr>
                <w:noProof/>
                <w:webHidden/>
              </w:rPr>
              <w:fldChar w:fldCharType="separate"/>
            </w:r>
            <w:r>
              <w:rPr>
                <w:noProof/>
                <w:webHidden/>
              </w:rPr>
              <w:t>5</w:t>
            </w:r>
            <w:r>
              <w:rPr>
                <w:noProof/>
                <w:webHidden/>
              </w:rPr>
              <w:fldChar w:fldCharType="end"/>
            </w:r>
          </w:hyperlink>
        </w:p>
        <w:p w14:paraId="22637168" w14:textId="43B84D28"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45" w:history="1">
            <w:r w:rsidRPr="00A34094">
              <w:rPr>
                <w:rStyle w:val="Hipervnculo"/>
                <w:noProof/>
              </w:rPr>
              <w:t>1.1.1</w:t>
            </w:r>
            <w:r>
              <w:rPr>
                <w:rFonts w:asciiTheme="minorHAnsi" w:eastAsiaTheme="minorEastAsia" w:hAnsiTheme="minorHAnsi" w:cstheme="minorBidi"/>
                <w:i w:val="0"/>
                <w:noProof/>
                <w:szCs w:val="22"/>
                <w:lang w:val="es-MX" w:eastAsia="es-MX"/>
              </w:rPr>
              <w:tab/>
            </w:r>
            <w:r w:rsidRPr="00A34094">
              <w:rPr>
                <w:rStyle w:val="Hipervnculo"/>
                <w:noProof/>
              </w:rPr>
              <w:t>Antecedentes y Objetivo</w:t>
            </w:r>
            <w:r>
              <w:rPr>
                <w:noProof/>
                <w:webHidden/>
              </w:rPr>
              <w:tab/>
            </w:r>
            <w:r>
              <w:rPr>
                <w:noProof/>
                <w:webHidden/>
              </w:rPr>
              <w:fldChar w:fldCharType="begin"/>
            </w:r>
            <w:r>
              <w:rPr>
                <w:noProof/>
                <w:webHidden/>
              </w:rPr>
              <w:instrText xml:space="preserve"> PAGEREF _Toc106792345 \h </w:instrText>
            </w:r>
            <w:r>
              <w:rPr>
                <w:noProof/>
                <w:webHidden/>
              </w:rPr>
            </w:r>
            <w:r>
              <w:rPr>
                <w:noProof/>
                <w:webHidden/>
              </w:rPr>
              <w:fldChar w:fldCharType="separate"/>
            </w:r>
            <w:r>
              <w:rPr>
                <w:noProof/>
                <w:webHidden/>
              </w:rPr>
              <w:t>5</w:t>
            </w:r>
            <w:r>
              <w:rPr>
                <w:noProof/>
                <w:webHidden/>
              </w:rPr>
              <w:fldChar w:fldCharType="end"/>
            </w:r>
          </w:hyperlink>
        </w:p>
        <w:p w14:paraId="5C026F48" w14:textId="2CE0AC32"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46" w:history="1">
            <w:r w:rsidRPr="00A34094">
              <w:rPr>
                <w:rStyle w:val="Hipervnculo"/>
                <w:noProof/>
              </w:rPr>
              <w:t>1.1.2</w:t>
            </w:r>
            <w:r>
              <w:rPr>
                <w:rFonts w:asciiTheme="minorHAnsi" w:eastAsiaTheme="minorEastAsia" w:hAnsiTheme="minorHAnsi" w:cstheme="minorBidi"/>
                <w:i w:val="0"/>
                <w:noProof/>
                <w:szCs w:val="22"/>
                <w:lang w:val="es-MX" w:eastAsia="es-MX"/>
              </w:rPr>
              <w:tab/>
            </w:r>
            <w:r w:rsidRPr="00A34094">
              <w:rPr>
                <w:rStyle w:val="Hipervnculo"/>
                <w:noProof/>
              </w:rPr>
              <w:t>Planes de Gestión de Pesquerías</w:t>
            </w:r>
            <w:r>
              <w:rPr>
                <w:noProof/>
                <w:webHidden/>
              </w:rPr>
              <w:tab/>
            </w:r>
            <w:r>
              <w:rPr>
                <w:noProof/>
                <w:webHidden/>
              </w:rPr>
              <w:fldChar w:fldCharType="begin"/>
            </w:r>
            <w:r>
              <w:rPr>
                <w:noProof/>
                <w:webHidden/>
              </w:rPr>
              <w:instrText xml:space="preserve"> PAGEREF _Toc106792346 \h </w:instrText>
            </w:r>
            <w:r>
              <w:rPr>
                <w:noProof/>
                <w:webHidden/>
              </w:rPr>
            </w:r>
            <w:r>
              <w:rPr>
                <w:noProof/>
                <w:webHidden/>
              </w:rPr>
              <w:fldChar w:fldCharType="separate"/>
            </w:r>
            <w:r>
              <w:rPr>
                <w:noProof/>
                <w:webHidden/>
              </w:rPr>
              <w:t>5</w:t>
            </w:r>
            <w:r>
              <w:rPr>
                <w:noProof/>
                <w:webHidden/>
              </w:rPr>
              <w:fldChar w:fldCharType="end"/>
            </w:r>
          </w:hyperlink>
        </w:p>
        <w:p w14:paraId="64740874" w14:textId="0C872B12"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47" w:history="1">
            <w:r w:rsidRPr="00A34094">
              <w:rPr>
                <w:rStyle w:val="Hipervnculo"/>
                <w:rFonts w:ascii="Meta Offc Pro" w:hAnsi="Meta Offc Pro"/>
                <w:noProof/>
              </w:rPr>
              <w:t>1.2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GUÍA GENERAL</w:t>
            </w:r>
            <w:r>
              <w:rPr>
                <w:noProof/>
                <w:webHidden/>
              </w:rPr>
              <w:tab/>
            </w:r>
            <w:r>
              <w:rPr>
                <w:noProof/>
                <w:webHidden/>
              </w:rPr>
              <w:fldChar w:fldCharType="begin"/>
            </w:r>
            <w:r>
              <w:rPr>
                <w:noProof/>
                <w:webHidden/>
              </w:rPr>
              <w:instrText xml:space="preserve"> PAGEREF _Toc106792347 \h </w:instrText>
            </w:r>
            <w:r>
              <w:rPr>
                <w:noProof/>
                <w:webHidden/>
              </w:rPr>
            </w:r>
            <w:r>
              <w:rPr>
                <w:noProof/>
                <w:webHidden/>
              </w:rPr>
              <w:fldChar w:fldCharType="separate"/>
            </w:r>
            <w:r>
              <w:rPr>
                <w:noProof/>
                <w:webHidden/>
              </w:rPr>
              <w:t>6</w:t>
            </w:r>
            <w:r>
              <w:rPr>
                <w:noProof/>
                <w:webHidden/>
              </w:rPr>
              <w:fldChar w:fldCharType="end"/>
            </w:r>
          </w:hyperlink>
        </w:p>
        <w:p w14:paraId="5275282D" w14:textId="314F2860"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48" w:history="1">
            <w:r w:rsidRPr="00A34094">
              <w:rPr>
                <w:rStyle w:val="Hipervnculo"/>
                <w:noProof/>
              </w:rPr>
              <w:t>1.2.1</w:t>
            </w:r>
            <w:r>
              <w:rPr>
                <w:rFonts w:asciiTheme="minorHAnsi" w:eastAsiaTheme="minorEastAsia" w:hAnsiTheme="minorHAnsi" w:cstheme="minorBidi"/>
                <w:i w:val="0"/>
                <w:noProof/>
                <w:szCs w:val="22"/>
                <w:lang w:val="es-MX" w:eastAsia="es-MX"/>
              </w:rPr>
              <w:tab/>
            </w:r>
            <w:r w:rsidRPr="00A34094">
              <w:rPr>
                <w:rStyle w:val="Hipervnculo"/>
                <w:noProof/>
              </w:rPr>
              <w:t>Guía para el Formato</w:t>
            </w:r>
            <w:r>
              <w:rPr>
                <w:noProof/>
                <w:webHidden/>
              </w:rPr>
              <w:tab/>
            </w:r>
            <w:r>
              <w:rPr>
                <w:noProof/>
                <w:webHidden/>
              </w:rPr>
              <w:fldChar w:fldCharType="begin"/>
            </w:r>
            <w:r>
              <w:rPr>
                <w:noProof/>
                <w:webHidden/>
              </w:rPr>
              <w:instrText xml:space="preserve"> PAGEREF _Toc106792348 \h </w:instrText>
            </w:r>
            <w:r>
              <w:rPr>
                <w:noProof/>
                <w:webHidden/>
              </w:rPr>
            </w:r>
            <w:r>
              <w:rPr>
                <w:noProof/>
                <w:webHidden/>
              </w:rPr>
              <w:fldChar w:fldCharType="separate"/>
            </w:r>
            <w:r>
              <w:rPr>
                <w:noProof/>
                <w:webHidden/>
              </w:rPr>
              <w:t>6</w:t>
            </w:r>
            <w:r>
              <w:rPr>
                <w:noProof/>
                <w:webHidden/>
              </w:rPr>
              <w:fldChar w:fldCharType="end"/>
            </w:r>
          </w:hyperlink>
        </w:p>
        <w:p w14:paraId="73931E9C" w14:textId="4E0B07D4"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49" w:history="1">
            <w:r w:rsidRPr="00A34094">
              <w:rPr>
                <w:rStyle w:val="Hipervnculo"/>
                <w:noProof/>
              </w:rPr>
              <w:t>1.2.2</w:t>
            </w:r>
            <w:r>
              <w:rPr>
                <w:rFonts w:asciiTheme="minorHAnsi" w:eastAsiaTheme="minorEastAsia" w:hAnsiTheme="minorHAnsi" w:cstheme="minorBidi"/>
                <w:i w:val="0"/>
                <w:noProof/>
                <w:szCs w:val="22"/>
                <w:lang w:val="es-MX" w:eastAsia="es-MX"/>
              </w:rPr>
              <w:tab/>
            </w:r>
            <w:r w:rsidRPr="00A34094">
              <w:rPr>
                <w:rStyle w:val="Hipervnculo"/>
                <w:noProof/>
              </w:rPr>
              <w:t>Elaboración de un Plan de Manejo de Pesquerías</w:t>
            </w:r>
            <w:r>
              <w:rPr>
                <w:noProof/>
                <w:webHidden/>
              </w:rPr>
              <w:tab/>
            </w:r>
            <w:r>
              <w:rPr>
                <w:noProof/>
                <w:webHidden/>
              </w:rPr>
              <w:fldChar w:fldCharType="begin"/>
            </w:r>
            <w:r>
              <w:rPr>
                <w:noProof/>
                <w:webHidden/>
              </w:rPr>
              <w:instrText xml:space="preserve"> PAGEREF _Toc106792349 \h </w:instrText>
            </w:r>
            <w:r>
              <w:rPr>
                <w:noProof/>
                <w:webHidden/>
              </w:rPr>
            </w:r>
            <w:r>
              <w:rPr>
                <w:noProof/>
                <w:webHidden/>
              </w:rPr>
              <w:fldChar w:fldCharType="separate"/>
            </w:r>
            <w:r>
              <w:rPr>
                <w:noProof/>
                <w:webHidden/>
              </w:rPr>
              <w:t>7</w:t>
            </w:r>
            <w:r>
              <w:rPr>
                <w:noProof/>
                <w:webHidden/>
              </w:rPr>
              <w:fldChar w:fldCharType="end"/>
            </w:r>
          </w:hyperlink>
        </w:p>
        <w:p w14:paraId="6E0A45D3" w14:textId="47775A2D"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0" w:history="1">
            <w:r w:rsidRPr="00A34094">
              <w:rPr>
                <w:rStyle w:val="Hipervnculo"/>
                <w:noProof/>
              </w:rPr>
              <w:t>1.2.3</w:t>
            </w:r>
            <w:r>
              <w:rPr>
                <w:rFonts w:asciiTheme="minorHAnsi" w:eastAsiaTheme="minorEastAsia" w:hAnsiTheme="minorHAnsi" w:cstheme="minorBidi"/>
                <w:i w:val="0"/>
                <w:noProof/>
                <w:szCs w:val="22"/>
                <w:lang w:val="es-MX" w:eastAsia="es-MX"/>
              </w:rPr>
              <w:tab/>
            </w:r>
            <w:r w:rsidRPr="00A34094">
              <w:rPr>
                <w:rStyle w:val="Hipervnculo"/>
                <w:noProof/>
              </w:rPr>
              <w:t>Consejos generales del formato</w:t>
            </w:r>
            <w:r>
              <w:rPr>
                <w:noProof/>
                <w:webHidden/>
              </w:rPr>
              <w:tab/>
            </w:r>
            <w:r>
              <w:rPr>
                <w:noProof/>
                <w:webHidden/>
              </w:rPr>
              <w:fldChar w:fldCharType="begin"/>
            </w:r>
            <w:r>
              <w:rPr>
                <w:noProof/>
                <w:webHidden/>
              </w:rPr>
              <w:instrText xml:space="preserve"> PAGEREF _Toc106792350 \h </w:instrText>
            </w:r>
            <w:r>
              <w:rPr>
                <w:noProof/>
                <w:webHidden/>
              </w:rPr>
            </w:r>
            <w:r>
              <w:rPr>
                <w:noProof/>
                <w:webHidden/>
              </w:rPr>
              <w:fldChar w:fldCharType="separate"/>
            </w:r>
            <w:r>
              <w:rPr>
                <w:noProof/>
                <w:webHidden/>
              </w:rPr>
              <w:t>13</w:t>
            </w:r>
            <w:r>
              <w:rPr>
                <w:noProof/>
                <w:webHidden/>
              </w:rPr>
              <w:fldChar w:fldCharType="end"/>
            </w:r>
          </w:hyperlink>
        </w:p>
        <w:p w14:paraId="1B2592EF" w14:textId="47348465"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1" w:history="1">
            <w:r w:rsidRPr="00A34094">
              <w:rPr>
                <w:rStyle w:val="Hipervnculo"/>
                <w:noProof/>
              </w:rPr>
              <w:t>1.2.4</w:t>
            </w:r>
            <w:r>
              <w:rPr>
                <w:rFonts w:asciiTheme="minorHAnsi" w:eastAsiaTheme="minorEastAsia" w:hAnsiTheme="minorHAnsi" w:cstheme="minorBidi"/>
                <w:i w:val="0"/>
                <w:noProof/>
                <w:szCs w:val="22"/>
                <w:lang w:val="es-MX" w:eastAsia="es-MX"/>
              </w:rPr>
              <w:tab/>
            </w:r>
            <w:r w:rsidRPr="00A34094">
              <w:rPr>
                <w:rStyle w:val="Hipervnculo"/>
                <w:noProof/>
              </w:rPr>
              <w:t>Vínculos con el Árbol de Evaluación Predeterminado</w:t>
            </w:r>
            <w:r>
              <w:rPr>
                <w:noProof/>
                <w:webHidden/>
              </w:rPr>
              <w:tab/>
            </w:r>
            <w:r>
              <w:rPr>
                <w:noProof/>
                <w:webHidden/>
              </w:rPr>
              <w:fldChar w:fldCharType="begin"/>
            </w:r>
            <w:r>
              <w:rPr>
                <w:noProof/>
                <w:webHidden/>
              </w:rPr>
              <w:instrText xml:space="preserve"> PAGEREF _Toc106792351 \h </w:instrText>
            </w:r>
            <w:r>
              <w:rPr>
                <w:noProof/>
                <w:webHidden/>
              </w:rPr>
            </w:r>
            <w:r>
              <w:rPr>
                <w:noProof/>
                <w:webHidden/>
              </w:rPr>
              <w:fldChar w:fldCharType="separate"/>
            </w:r>
            <w:r>
              <w:rPr>
                <w:noProof/>
                <w:webHidden/>
              </w:rPr>
              <w:t>13</w:t>
            </w:r>
            <w:r>
              <w:rPr>
                <w:noProof/>
                <w:webHidden/>
              </w:rPr>
              <w:fldChar w:fldCharType="end"/>
            </w:r>
          </w:hyperlink>
        </w:p>
        <w:p w14:paraId="0B82A83B" w14:textId="07305248"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52" w:history="1">
            <w:r w:rsidRPr="00A34094">
              <w:rPr>
                <w:rStyle w:val="Hipervnculo"/>
                <w:rFonts w:ascii="Meta Offc Pro" w:hAnsi="Meta Offc Pro"/>
                <w:noProof/>
              </w:rPr>
              <w:t>2.</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FORMATO</w:t>
            </w:r>
            <w:r>
              <w:rPr>
                <w:noProof/>
                <w:webHidden/>
              </w:rPr>
              <w:tab/>
            </w:r>
            <w:r>
              <w:rPr>
                <w:noProof/>
                <w:webHidden/>
              </w:rPr>
              <w:fldChar w:fldCharType="begin"/>
            </w:r>
            <w:r>
              <w:rPr>
                <w:noProof/>
                <w:webHidden/>
              </w:rPr>
              <w:instrText xml:space="preserve"> PAGEREF _Toc106792352 \h </w:instrText>
            </w:r>
            <w:r>
              <w:rPr>
                <w:noProof/>
                <w:webHidden/>
              </w:rPr>
            </w:r>
            <w:r>
              <w:rPr>
                <w:noProof/>
                <w:webHidden/>
              </w:rPr>
              <w:fldChar w:fldCharType="separate"/>
            </w:r>
            <w:r>
              <w:rPr>
                <w:noProof/>
                <w:webHidden/>
              </w:rPr>
              <w:t>15</w:t>
            </w:r>
            <w:r>
              <w:rPr>
                <w:noProof/>
                <w:webHidden/>
              </w:rPr>
              <w:fldChar w:fldCharType="end"/>
            </w:r>
          </w:hyperlink>
        </w:p>
        <w:p w14:paraId="2E7C84E6" w14:textId="7329EC04"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53" w:history="1">
            <w:r w:rsidRPr="00A34094">
              <w:rPr>
                <w:rStyle w:val="Hipervnculo"/>
                <w:rFonts w:ascii="Meta Offc Pro" w:hAnsi="Meta Offc Pro"/>
                <w:noProof/>
              </w:rPr>
              <w:t>1.</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Identificación y Descripción de la Pesquería</w:t>
            </w:r>
            <w:r>
              <w:rPr>
                <w:noProof/>
                <w:webHidden/>
              </w:rPr>
              <w:tab/>
            </w:r>
            <w:r>
              <w:rPr>
                <w:noProof/>
                <w:webHidden/>
              </w:rPr>
              <w:fldChar w:fldCharType="begin"/>
            </w:r>
            <w:r>
              <w:rPr>
                <w:noProof/>
                <w:webHidden/>
              </w:rPr>
              <w:instrText xml:space="preserve"> PAGEREF _Toc106792353 \h </w:instrText>
            </w:r>
            <w:r>
              <w:rPr>
                <w:noProof/>
                <w:webHidden/>
              </w:rPr>
            </w:r>
            <w:r>
              <w:rPr>
                <w:noProof/>
                <w:webHidden/>
              </w:rPr>
              <w:fldChar w:fldCharType="separate"/>
            </w:r>
            <w:r>
              <w:rPr>
                <w:noProof/>
                <w:webHidden/>
              </w:rPr>
              <w:t>17</w:t>
            </w:r>
            <w:r>
              <w:rPr>
                <w:noProof/>
                <w:webHidden/>
              </w:rPr>
              <w:fldChar w:fldCharType="end"/>
            </w:r>
          </w:hyperlink>
        </w:p>
        <w:p w14:paraId="7A033E7F" w14:textId="016BDDF9"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54" w:history="1">
            <w:r w:rsidRPr="00A34094">
              <w:rPr>
                <w:rStyle w:val="Hipervnculo"/>
                <w:noProof/>
              </w:rPr>
              <w:t>1.1</w:t>
            </w:r>
            <w:r>
              <w:rPr>
                <w:rFonts w:asciiTheme="minorHAnsi" w:eastAsiaTheme="minorEastAsia" w:hAnsiTheme="minorHAnsi" w:cstheme="minorBidi"/>
                <w:smallCaps w:val="0"/>
                <w:noProof/>
                <w:szCs w:val="22"/>
                <w:lang w:val="es-MX" w:eastAsia="es-MX"/>
              </w:rPr>
              <w:tab/>
            </w:r>
            <w:r w:rsidRPr="00A34094">
              <w:rPr>
                <w:rStyle w:val="Hipervnculo"/>
                <w:noProof/>
              </w:rPr>
              <w:t>Pesquería a la que se aplica este plan</w:t>
            </w:r>
            <w:r>
              <w:rPr>
                <w:noProof/>
                <w:webHidden/>
              </w:rPr>
              <w:tab/>
            </w:r>
            <w:r>
              <w:rPr>
                <w:noProof/>
                <w:webHidden/>
              </w:rPr>
              <w:fldChar w:fldCharType="begin"/>
            </w:r>
            <w:r>
              <w:rPr>
                <w:noProof/>
                <w:webHidden/>
              </w:rPr>
              <w:instrText xml:space="preserve"> PAGEREF _Toc106792354 \h </w:instrText>
            </w:r>
            <w:r>
              <w:rPr>
                <w:noProof/>
                <w:webHidden/>
              </w:rPr>
            </w:r>
            <w:r>
              <w:rPr>
                <w:noProof/>
                <w:webHidden/>
              </w:rPr>
              <w:fldChar w:fldCharType="separate"/>
            </w:r>
            <w:r>
              <w:rPr>
                <w:noProof/>
                <w:webHidden/>
              </w:rPr>
              <w:t>17</w:t>
            </w:r>
            <w:r>
              <w:rPr>
                <w:noProof/>
                <w:webHidden/>
              </w:rPr>
              <w:fldChar w:fldCharType="end"/>
            </w:r>
          </w:hyperlink>
        </w:p>
        <w:p w14:paraId="69819142" w14:textId="0968F55D"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55" w:history="1">
            <w:r w:rsidRPr="00A34094">
              <w:rPr>
                <w:rStyle w:val="Hipervnculo"/>
                <w:rFonts w:ascii="Meta Offc Pro" w:hAnsi="Meta Offc Pro"/>
                <w:noProof/>
              </w:rPr>
              <w:t>1.2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Descripción de la Pesquería</w:t>
            </w:r>
            <w:r>
              <w:rPr>
                <w:noProof/>
                <w:webHidden/>
              </w:rPr>
              <w:tab/>
            </w:r>
            <w:r>
              <w:rPr>
                <w:noProof/>
                <w:webHidden/>
              </w:rPr>
              <w:fldChar w:fldCharType="begin"/>
            </w:r>
            <w:r>
              <w:rPr>
                <w:noProof/>
                <w:webHidden/>
              </w:rPr>
              <w:instrText xml:space="preserve"> PAGEREF _Toc106792355 \h </w:instrText>
            </w:r>
            <w:r>
              <w:rPr>
                <w:noProof/>
                <w:webHidden/>
              </w:rPr>
            </w:r>
            <w:r>
              <w:rPr>
                <w:noProof/>
                <w:webHidden/>
              </w:rPr>
              <w:fldChar w:fldCharType="separate"/>
            </w:r>
            <w:r>
              <w:rPr>
                <w:noProof/>
                <w:webHidden/>
              </w:rPr>
              <w:t>18</w:t>
            </w:r>
            <w:r>
              <w:rPr>
                <w:noProof/>
                <w:webHidden/>
              </w:rPr>
              <w:fldChar w:fldCharType="end"/>
            </w:r>
          </w:hyperlink>
        </w:p>
        <w:p w14:paraId="2AAE8C63" w14:textId="01896321"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6" w:history="1">
            <w:r w:rsidRPr="00A34094">
              <w:rPr>
                <w:rStyle w:val="Hipervnculo"/>
                <w:noProof/>
              </w:rPr>
              <w:t>1.2.1</w:t>
            </w:r>
            <w:r>
              <w:rPr>
                <w:rFonts w:asciiTheme="minorHAnsi" w:eastAsiaTheme="minorEastAsia" w:hAnsiTheme="minorHAnsi" w:cstheme="minorBidi"/>
                <w:i w:val="0"/>
                <w:noProof/>
                <w:szCs w:val="22"/>
                <w:lang w:val="es-MX" w:eastAsia="es-MX"/>
              </w:rPr>
              <w:tab/>
            </w:r>
            <w:r w:rsidRPr="00A34094">
              <w:rPr>
                <w:rStyle w:val="Hipervnculo"/>
                <w:noProof/>
              </w:rPr>
              <w:t>Panorama Histórico</w:t>
            </w:r>
            <w:r>
              <w:rPr>
                <w:noProof/>
                <w:webHidden/>
              </w:rPr>
              <w:tab/>
            </w:r>
            <w:r>
              <w:rPr>
                <w:noProof/>
                <w:webHidden/>
              </w:rPr>
              <w:fldChar w:fldCharType="begin"/>
            </w:r>
            <w:r>
              <w:rPr>
                <w:noProof/>
                <w:webHidden/>
              </w:rPr>
              <w:instrText xml:space="preserve"> PAGEREF _Toc106792356 \h </w:instrText>
            </w:r>
            <w:r>
              <w:rPr>
                <w:noProof/>
                <w:webHidden/>
              </w:rPr>
            </w:r>
            <w:r>
              <w:rPr>
                <w:noProof/>
                <w:webHidden/>
              </w:rPr>
              <w:fldChar w:fldCharType="separate"/>
            </w:r>
            <w:r>
              <w:rPr>
                <w:noProof/>
                <w:webHidden/>
              </w:rPr>
              <w:t>18</w:t>
            </w:r>
            <w:r>
              <w:rPr>
                <w:noProof/>
                <w:webHidden/>
              </w:rPr>
              <w:fldChar w:fldCharType="end"/>
            </w:r>
          </w:hyperlink>
        </w:p>
        <w:p w14:paraId="054C6BAA" w14:textId="7FFA986C"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7" w:history="1">
            <w:r w:rsidRPr="00A34094">
              <w:rPr>
                <w:rStyle w:val="Hipervnculo"/>
                <w:noProof/>
              </w:rPr>
              <w:t>1.2.2</w:t>
            </w:r>
            <w:r>
              <w:rPr>
                <w:rFonts w:asciiTheme="minorHAnsi" w:eastAsiaTheme="minorEastAsia" w:hAnsiTheme="minorHAnsi" w:cstheme="minorBidi"/>
                <w:i w:val="0"/>
                <w:noProof/>
                <w:szCs w:val="22"/>
                <w:lang w:val="es-MX" w:eastAsia="es-MX"/>
              </w:rPr>
              <w:tab/>
            </w:r>
            <w:r w:rsidRPr="00A34094">
              <w:rPr>
                <w:rStyle w:val="Hipervnculo"/>
                <w:noProof/>
              </w:rPr>
              <w:t>Biología de las Poblaciones Objetivo</w:t>
            </w:r>
            <w:r>
              <w:rPr>
                <w:noProof/>
                <w:webHidden/>
              </w:rPr>
              <w:tab/>
            </w:r>
            <w:r>
              <w:rPr>
                <w:noProof/>
                <w:webHidden/>
              </w:rPr>
              <w:fldChar w:fldCharType="begin"/>
            </w:r>
            <w:r>
              <w:rPr>
                <w:noProof/>
                <w:webHidden/>
              </w:rPr>
              <w:instrText xml:space="preserve"> PAGEREF _Toc106792357 \h </w:instrText>
            </w:r>
            <w:r>
              <w:rPr>
                <w:noProof/>
                <w:webHidden/>
              </w:rPr>
            </w:r>
            <w:r>
              <w:rPr>
                <w:noProof/>
                <w:webHidden/>
              </w:rPr>
              <w:fldChar w:fldCharType="separate"/>
            </w:r>
            <w:r>
              <w:rPr>
                <w:noProof/>
                <w:webHidden/>
              </w:rPr>
              <w:t>18</w:t>
            </w:r>
            <w:r>
              <w:rPr>
                <w:noProof/>
                <w:webHidden/>
              </w:rPr>
              <w:fldChar w:fldCharType="end"/>
            </w:r>
          </w:hyperlink>
        </w:p>
        <w:p w14:paraId="5FCB06FD" w14:textId="199D0721"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8" w:history="1">
            <w:r w:rsidRPr="00A34094">
              <w:rPr>
                <w:rStyle w:val="Hipervnculo"/>
                <w:noProof/>
              </w:rPr>
              <w:t>1.2.3</w:t>
            </w:r>
            <w:r>
              <w:rPr>
                <w:rFonts w:asciiTheme="minorHAnsi" w:eastAsiaTheme="minorEastAsia" w:hAnsiTheme="minorHAnsi" w:cstheme="minorBidi"/>
                <w:i w:val="0"/>
                <w:noProof/>
                <w:szCs w:val="22"/>
                <w:lang w:val="es-MX" w:eastAsia="es-MX"/>
              </w:rPr>
              <w:tab/>
            </w:r>
            <w:r w:rsidRPr="00A34094">
              <w:rPr>
                <w:rStyle w:val="Hipervnculo"/>
                <w:noProof/>
              </w:rPr>
              <w:t>Ecosistema y hábitat</w:t>
            </w:r>
            <w:r>
              <w:rPr>
                <w:noProof/>
                <w:webHidden/>
              </w:rPr>
              <w:tab/>
            </w:r>
            <w:r>
              <w:rPr>
                <w:noProof/>
                <w:webHidden/>
              </w:rPr>
              <w:fldChar w:fldCharType="begin"/>
            </w:r>
            <w:r>
              <w:rPr>
                <w:noProof/>
                <w:webHidden/>
              </w:rPr>
              <w:instrText xml:space="preserve"> PAGEREF _Toc106792358 \h </w:instrText>
            </w:r>
            <w:r>
              <w:rPr>
                <w:noProof/>
                <w:webHidden/>
              </w:rPr>
            </w:r>
            <w:r>
              <w:rPr>
                <w:noProof/>
                <w:webHidden/>
              </w:rPr>
              <w:fldChar w:fldCharType="separate"/>
            </w:r>
            <w:r>
              <w:rPr>
                <w:noProof/>
                <w:webHidden/>
              </w:rPr>
              <w:t>18</w:t>
            </w:r>
            <w:r>
              <w:rPr>
                <w:noProof/>
                <w:webHidden/>
              </w:rPr>
              <w:fldChar w:fldCharType="end"/>
            </w:r>
          </w:hyperlink>
        </w:p>
        <w:p w14:paraId="0AD7F486" w14:textId="1170F25A"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59" w:history="1">
            <w:r w:rsidRPr="00A34094">
              <w:rPr>
                <w:rStyle w:val="Hipervnculo"/>
                <w:noProof/>
              </w:rPr>
              <w:t>1.2.4</w:t>
            </w:r>
            <w:r>
              <w:rPr>
                <w:rFonts w:asciiTheme="minorHAnsi" w:eastAsiaTheme="minorEastAsia" w:hAnsiTheme="minorHAnsi" w:cstheme="minorBidi"/>
                <w:i w:val="0"/>
                <w:noProof/>
                <w:szCs w:val="22"/>
                <w:lang w:val="es-MX" w:eastAsia="es-MX"/>
              </w:rPr>
              <w:tab/>
            </w:r>
            <w:r w:rsidRPr="00A34094">
              <w:rPr>
                <w:rStyle w:val="Hipervnculo"/>
                <w:noProof/>
              </w:rPr>
              <w:t>Características Económicas y Sociales</w:t>
            </w:r>
            <w:r>
              <w:rPr>
                <w:noProof/>
                <w:webHidden/>
              </w:rPr>
              <w:tab/>
            </w:r>
            <w:r>
              <w:rPr>
                <w:noProof/>
                <w:webHidden/>
              </w:rPr>
              <w:fldChar w:fldCharType="begin"/>
            </w:r>
            <w:r>
              <w:rPr>
                <w:noProof/>
                <w:webHidden/>
              </w:rPr>
              <w:instrText xml:space="preserve"> PAGEREF _Toc106792359 \h </w:instrText>
            </w:r>
            <w:r>
              <w:rPr>
                <w:noProof/>
                <w:webHidden/>
              </w:rPr>
            </w:r>
            <w:r>
              <w:rPr>
                <w:noProof/>
                <w:webHidden/>
              </w:rPr>
              <w:fldChar w:fldCharType="separate"/>
            </w:r>
            <w:r>
              <w:rPr>
                <w:noProof/>
                <w:webHidden/>
              </w:rPr>
              <w:t>18</w:t>
            </w:r>
            <w:r>
              <w:rPr>
                <w:noProof/>
                <w:webHidden/>
              </w:rPr>
              <w:fldChar w:fldCharType="end"/>
            </w:r>
          </w:hyperlink>
        </w:p>
        <w:p w14:paraId="19CC7FA4" w14:textId="193E82F8"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60" w:history="1">
            <w:r w:rsidRPr="00A34094">
              <w:rPr>
                <w:rStyle w:val="Hipervnculo"/>
                <w:noProof/>
              </w:rPr>
              <w:t>1.2.5</w:t>
            </w:r>
            <w:r>
              <w:rPr>
                <w:rFonts w:asciiTheme="minorHAnsi" w:eastAsiaTheme="minorEastAsia" w:hAnsiTheme="minorHAnsi" w:cstheme="minorBidi"/>
                <w:i w:val="0"/>
                <w:noProof/>
                <w:szCs w:val="22"/>
                <w:lang w:val="es-MX" w:eastAsia="es-MX"/>
              </w:rPr>
              <w:tab/>
            </w:r>
            <w:r w:rsidRPr="00A34094">
              <w:rPr>
                <w:rStyle w:val="Hipervnculo"/>
                <w:noProof/>
              </w:rPr>
              <w:t>Identificación de las principales incertidumbres y necesidades de datos</w:t>
            </w:r>
            <w:r>
              <w:rPr>
                <w:noProof/>
                <w:webHidden/>
              </w:rPr>
              <w:tab/>
            </w:r>
            <w:r>
              <w:rPr>
                <w:noProof/>
                <w:webHidden/>
              </w:rPr>
              <w:fldChar w:fldCharType="begin"/>
            </w:r>
            <w:r>
              <w:rPr>
                <w:noProof/>
                <w:webHidden/>
              </w:rPr>
              <w:instrText xml:space="preserve"> PAGEREF _Toc106792360 \h </w:instrText>
            </w:r>
            <w:r>
              <w:rPr>
                <w:noProof/>
                <w:webHidden/>
              </w:rPr>
            </w:r>
            <w:r>
              <w:rPr>
                <w:noProof/>
                <w:webHidden/>
              </w:rPr>
              <w:fldChar w:fldCharType="separate"/>
            </w:r>
            <w:r>
              <w:rPr>
                <w:noProof/>
                <w:webHidden/>
              </w:rPr>
              <w:t>19</w:t>
            </w:r>
            <w:r>
              <w:rPr>
                <w:noProof/>
                <w:webHidden/>
              </w:rPr>
              <w:fldChar w:fldCharType="end"/>
            </w:r>
          </w:hyperlink>
        </w:p>
        <w:p w14:paraId="55496A94" w14:textId="18248439"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61" w:history="1">
            <w:r w:rsidRPr="00A34094">
              <w:rPr>
                <w:rStyle w:val="Hipervnculo"/>
                <w:rFonts w:ascii="Meta Offc Pro" w:hAnsi="Meta Offc Pro"/>
                <w:noProof/>
              </w:rPr>
              <w:t>1.3</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Vínculos con otros programas</w:t>
            </w:r>
            <w:r>
              <w:rPr>
                <w:noProof/>
                <w:webHidden/>
              </w:rPr>
              <w:tab/>
            </w:r>
            <w:r>
              <w:rPr>
                <w:noProof/>
                <w:webHidden/>
              </w:rPr>
              <w:fldChar w:fldCharType="begin"/>
            </w:r>
            <w:r>
              <w:rPr>
                <w:noProof/>
                <w:webHidden/>
              </w:rPr>
              <w:instrText xml:space="preserve"> PAGEREF _Toc106792361 \h </w:instrText>
            </w:r>
            <w:r>
              <w:rPr>
                <w:noProof/>
                <w:webHidden/>
              </w:rPr>
            </w:r>
            <w:r>
              <w:rPr>
                <w:noProof/>
                <w:webHidden/>
              </w:rPr>
              <w:fldChar w:fldCharType="separate"/>
            </w:r>
            <w:r>
              <w:rPr>
                <w:noProof/>
                <w:webHidden/>
              </w:rPr>
              <w:t>19</w:t>
            </w:r>
            <w:r>
              <w:rPr>
                <w:noProof/>
                <w:webHidden/>
              </w:rPr>
              <w:fldChar w:fldCharType="end"/>
            </w:r>
          </w:hyperlink>
        </w:p>
        <w:p w14:paraId="7C8A8BD9" w14:textId="55FF1336"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62" w:history="1">
            <w:r w:rsidRPr="00A34094">
              <w:rPr>
                <w:rStyle w:val="Hipervnculo"/>
                <w:rFonts w:ascii="Meta Offc Pro" w:hAnsi="Meta Offc Pro"/>
                <w:noProof/>
              </w:rPr>
              <w:t>2.</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Metas y Objetivos</w:t>
            </w:r>
            <w:r>
              <w:rPr>
                <w:noProof/>
                <w:webHidden/>
              </w:rPr>
              <w:tab/>
            </w:r>
            <w:r>
              <w:rPr>
                <w:noProof/>
                <w:webHidden/>
              </w:rPr>
              <w:fldChar w:fldCharType="begin"/>
            </w:r>
            <w:r>
              <w:rPr>
                <w:noProof/>
                <w:webHidden/>
              </w:rPr>
              <w:instrText xml:space="preserve"> PAGEREF _Toc106792362 \h </w:instrText>
            </w:r>
            <w:r>
              <w:rPr>
                <w:noProof/>
                <w:webHidden/>
              </w:rPr>
            </w:r>
            <w:r>
              <w:rPr>
                <w:noProof/>
                <w:webHidden/>
              </w:rPr>
              <w:fldChar w:fldCharType="separate"/>
            </w:r>
            <w:r>
              <w:rPr>
                <w:noProof/>
                <w:webHidden/>
              </w:rPr>
              <w:t>20</w:t>
            </w:r>
            <w:r>
              <w:rPr>
                <w:noProof/>
                <w:webHidden/>
              </w:rPr>
              <w:fldChar w:fldCharType="end"/>
            </w:r>
          </w:hyperlink>
        </w:p>
        <w:p w14:paraId="6A240D19" w14:textId="1F45325B"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63" w:history="1">
            <w:r w:rsidRPr="00A34094">
              <w:rPr>
                <w:rStyle w:val="Hipervnculo"/>
                <w:noProof/>
              </w:rPr>
              <w:t>2.1</w:t>
            </w:r>
            <w:r>
              <w:rPr>
                <w:rFonts w:asciiTheme="minorHAnsi" w:eastAsiaTheme="minorEastAsia" w:hAnsiTheme="minorHAnsi" w:cstheme="minorBidi"/>
                <w:smallCaps w:val="0"/>
                <w:noProof/>
                <w:szCs w:val="22"/>
                <w:lang w:val="es-MX" w:eastAsia="es-MX"/>
              </w:rPr>
              <w:tab/>
            </w:r>
            <w:r w:rsidRPr="00A34094">
              <w:rPr>
                <w:rStyle w:val="Hipervnculo"/>
                <w:noProof/>
              </w:rPr>
              <w:t>Gobernanza y Política</w:t>
            </w:r>
            <w:r>
              <w:rPr>
                <w:noProof/>
                <w:webHidden/>
              </w:rPr>
              <w:tab/>
            </w:r>
            <w:r>
              <w:rPr>
                <w:noProof/>
                <w:webHidden/>
              </w:rPr>
              <w:fldChar w:fldCharType="begin"/>
            </w:r>
            <w:r>
              <w:rPr>
                <w:noProof/>
                <w:webHidden/>
              </w:rPr>
              <w:instrText xml:space="preserve"> PAGEREF _Toc106792363 \h </w:instrText>
            </w:r>
            <w:r>
              <w:rPr>
                <w:noProof/>
                <w:webHidden/>
              </w:rPr>
            </w:r>
            <w:r>
              <w:rPr>
                <w:noProof/>
                <w:webHidden/>
              </w:rPr>
              <w:fldChar w:fldCharType="separate"/>
            </w:r>
            <w:r>
              <w:rPr>
                <w:noProof/>
                <w:webHidden/>
              </w:rPr>
              <w:t>20</w:t>
            </w:r>
            <w:r>
              <w:rPr>
                <w:noProof/>
                <w:webHidden/>
              </w:rPr>
              <w:fldChar w:fldCharType="end"/>
            </w:r>
          </w:hyperlink>
        </w:p>
        <w:p w14:paraId="04176F4C" w14:textId="6659F41A"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64" w:history="1">
            <w:r w:rsidRPr="00A34094">
              <w:rPr>
                <w:rStyle w:val="Hipervnculo"/>
                <w:noProof/>
              </w:rPr>
              <w:t>2.1.1</w:t>
            </w:r>
            <w:r>
              <w:rPr>
                <w:rFonts w:asciiTheme="minorHAnsi" w:eastAsiaTheme="minorEastAsia" w:hAnsiTheme="minorHAnsi" w:cstheme="minorBidi"/>
                <w:i w:val="0"/>
                <w:noProof/>
                <w:szCs w:val="22"/>
                <w:lang w:val="es-MX" w:eastAsia="es-MX"/>
              </w:rPr>
              <w:tab/>
            </w:r>
            <w:r w:rsidRPr="00A34094">
              <w:rPr>
                <w:rStyle w:val="Hipervnculo"/>
                <w:noProof/>
              </w:rPr>
              <w:t>Objetivos a largo plazo</w:t>
            </w:r>
            <w:r>
              <w:rPr>
                <w:noProof/>
                <w:webHidden/>
              </w:rPr>
              <w:tab/>
            </w:r>
            <w:r>
              <w:rPr>
                <w:noProof/>
                <w:webHidden/>
              </w:rPr>
              <w:fldChar w:fldCharType="begin"/>
            </w:r>
            <w:r>
              <w:rPr>
                <w:noProof/>
                <w:webHidden/>
              </w:rPr>
              <w:instrText xml:space="preserve"> PAGEREF _Toc106792364 \h </w:instrText>
            </w:r>
            <w:r>
              <w:rPr>
                <w:noProof/>
                <w:webHidden/>
              </w:rPr>
            </w:r>
            <w:r>
              <w:rPr>
                <w:noProof/>
                <w:webHidden/>
              </w:rPr>
              <w:fldChar w:fldCharType="separate"/>
            </w:r>
            <w:r>
              <w:rPr>
                <w:noProof/>
                <w:webHidden/>
              </w:rPr>
              <w:t>20</w:t>
            </w:r>
            <w:r>
              <w:rPr>
                <w:noProof/>
                <w:webHidden/>
              </w:rPr>
              <w:fldChar w:fldCharType="end"/>
            </w:r>
          </w:hyperlink>
        </w:p>
        <w:p w14:paraId="121569B7" w14:textId="44DAE26B"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65" w:history="1">
            <w:r w:rsidRPr="00A34094">
              <w:rPr>
                <w:rStyle w:val="Hipervnculo"/>
                <w:noProof/>
              </w:rPr>
              <w:t>2.1.2</w:t>
            </w:r>
            <w:r>
              <w:rPr>
                <w:rFonts w:asciiTheme="minorHAnsi" w:eastAsiaTheme="minorEastAsia" w:hAnsiTheme="minorHAnsi" w:cstheme="minorBidi"/>
                <w:i w:val="0"/>
                <w:noProof/>
                <w:szCs w:val="22"/>
                <w:lang w:val="es-MX" w:eastAsia="es-MX"/>
              </w:rPr>
              <w:tab/>
            </w:r>
            <w:r w:rsidRPr="00A34094">
              <w:rPr>
                <w:rStyle w:val="Hipervnculo"/>
                <w:noProof/>
              </w:rPr>
              <w:t>Vínculos clave de políticas</w:t>
            </w:r>
            <w:r>
              <w:rPr>
                <w:noProof/>
                <w:webHidden/>
              </w:rPr>
              <w:tab/>
            </w:r>
            <w:r>
              <w:rPr>
                <w:noProof/>
                <w:webHidden/>
              </w:rPr>
              <w:fldChar w:fldCharType="begin"/>
            </w:r>
            <w:r>
              <w:rPr>
                <w:noProof/>
                <w:webHidden/>
              </w:rPr>
              <w:instrText xml:space="preserve"> PAGEREF _Toc106792365 \h </w:instrText>
            </w:r>
            <w:r>
              <w:rPr>
                <w:noProof/>
                <w:webHidden/>
              </w:rPr>
            </w:r>
            <w:r>
              <w:rPr>
                <w:noProof/>
                <w:webHidden/>
              </w:rPr>
              <w:fldChar w:fldCharType="separate"/>
            </w:r>
            <w:r>
              <w:rPr>
                <w:noProof/>
                <w:webHidden/>
              </w:rPr>
              <w:t>20</w:t>
            </w:r>
            <w:r>
              <w:rPr>
                <w:noProof/>
                <w:webHidden/>
              </w:rPr>
              <w:fldChar w:fldCharType="end"/>
            </w:r>
          </w:hyperlink>
        </w:p>
        <w:p w14:paraId="5A85404F" w14:textId="7C437394"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66" w:history="1">
            <w:r w:rsidRPr="00A34094">
              <w:rPr>
                <w:rStyle w:val="Hipervnculo"/>
                <w:noProof/>
              </w:rPr>
              <w:t>2.2</w:t>
            </w:r>
            <w:r>
              <w:rPr>
                <w:rFonts w:asciiTheme="minorHAnsi" w:eastAsiaTheme="minorEastAsia" w:hAnsiTheme="minorHAnsi" w:cstheme="minorBidi"/>
                <w:smallCaps w:val="0"/>
                <w:noProof/>
                <w:szCs w:val="22"/>
                <w:lang w:val="es-MX" w:eastAsia="es-MX"/>
              </w:rPr>
              <w:tab/>
            </w:r>
            <w:r w:rsidRPr="00A34094">
              <w:rPr>
                <w:rStyle w:val="Hipervnculo"/>
                <w:noProof/>
              </w:rPr>
              <w:t>Objetivos de Gestión Específicos de las Pesquerías</w:t>
            </w:r>
            <w:r>
              <w:rPr>
                <w:noProof/>
                <w:webHidden/>
              </w:rPr>
              <w:tab/>
            </w:r>
            <w:r>
              <w:rPr>
                <w:noProof/>
                <w:webHidden/>
              </w:rPr>
              <w:fldChar w:fldCharType="begin"/>
            </w:r>
            <w:r>
              <w:rPr>
                <w:noProof/>
                <w:webHidden/>
              </w:rPr>
              <w:instrText xml:space="preserve"> PAGEREF _Toc106792366 \h </w:instrText>
            </w:r>
            <w:r>
              <w:rPr>
                <w:noProof/>
                <w:webHidden/>
              </w:rPr>
            </w:r>
            <w:r>
              <w:rPr>
                <w:noProof/>
                <w:webHidden/>
              </w:rPr>
              <w:fldChar w:fldCharType="separate"/>
            </w:r>
            <w:r>
              <w:rPr>
                <w:noProof/>
                <w:webHidden/>
              </w:rPr>
              <w:t>20</w:t>
            </w:r>
            <w:r>
              <w:rPr>
                <w:noProof/>
                <w:webHidden/>
              </w:rPr>
              <w:fldChar w:fldCharType="end"/>
            </w:r>
          </w:hyperlink>
        </w:p>
        <w:p w14:paraId="450104B2" w14:textId="111B9EB3"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67" w:history="1">
            <w:r w:rsidRPr="00A34094">
              <w:rPr>
                <w:rStyle w:val="Hipervnculo"/>
                <w:noProof/>
              </w:rPr>
              <w:t>2.2.1</w:t>
            </w:r>
            <w:r>
              <w:rPr>
                <w:rFonts w:asciiTheme="minorHAnsi" w:eastAsiaTheme="minorEastAsia" w:hAnsiTheme="minorHAnsi" w:cstheme="minorBidi"/>
                <w:i w:val="0"/>
                <w:noProof/>
                <w:szCs w:val="22"/>
                <w:lang w:val="es-MX" w:eastAsia="es-MX"/>
              </w:rPr>
              <w:tab/>
            </w:r>
            <w:r w:rsidRPr="00A34094">
              <w:rPr>
                <w:rStyle w:val="Hipervnculo"/>
                <w:noProof/>
              </w:rPr>
              <w:t>Objetivos a largo plazo</w:t>
            </w:r>
            <w:r>
              <w:rPr>
                <w:noProof/>
                <w:webHidden/>
              </w:rPr>
              <w:tab/>
            </w:r>
            <w:r>
              <w:rPr>
                <w:noProof/>
                <w:webHidden/>
              </w:rPr>
              <w:fldChar w:fldCharType="begin"/>
            </w:r>
            <w:r>
              <w:rPr>
                <w:noProof/>
                <w:webHidden/>
              </w:rPr>
              <w:instrText xml:space="preserve"> PAGEREF _Toc106792367 \h </w:instrText>
            </w:r>
            <w:r>
              <w:rPr>
                <w:noProof/>
                <w:webHidden/>
              </w:rPr>
            </w:r>
            <w:r>
              <w:rPr>
                <w:noProof/>
                <w:webHidden/>
              </w:rPr>
              <w:fldChar w:fldCharType="separate"/>
            </w:r>
            <w:r>
              <w:rPr>
                <w:noProof/>
                <w:webHidden/>
              </w:rPr>
              <w:t>20</w:t>
            </w:r>
            <w:r>
              <w:rPr>
                <w:noProof/>
                <w:webHidden/>
              </w:rPr>
              <w:fldChar w:fldCharType="end"/>
            </w:r>
          </w:hyperlink>
        </w:p>
        <w:p w14:paraId="531DED04" w14:textId="682560BE"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68" w:history="1">
            <w:r w:rsidRPr="00A34094">
              <w:rPr>
                <w:rStyle w:val="Hipervnculo"/>
                <w:noProof/>
              </w:rPr>
              <w:t>2.2.2</w:t>
            </w:r>
            <w:r>
              <w:rPr>
                <w:rFonts w:asciiTheme="minorHAnsi" w:eastAsiaTheme="minorEastAsia" w:hAnsiTheme="minorHAnsi" w:cstheme="minorBidi"/>
                <w:i w:val="0"/>
                <w:noProof/>
                <w:szCs w:val="22"/>
                <w:lang w:val="es-MX" w:eastAsia="es-MX"/>
              </w:rPr>
              <w:tab/>
            </w:r>
            <w:r w:rsidRPr="00A34094">
              <w:rPr>
                <w:rStyle w:val="Hipervnculo"/>
                <w:noProof/>
              </w:rPr>
              <w:t>Objetivos a corto plazo</w:t>
            </w:r>
            <w:r>
              <w:rPr>
                <w:noProof/>
                <w:webHidden/>
              </w:rPr>
              <w:tab/>
            </w:r>
            <w:r>
              <w:rPr>
                <w:noProof/>
                <w:webHidden/>
              </w:rPr>
              <w:fldChar w:fldCharType="begin"/>
            </w:r>
            <w:r>
              <w:rPr>
                <w:noProof/>
                <w:webHidden/>
              </w:rPr>
              <w:instrText xml:space="preserve"> PAGEREF _Toc106792368 \h </w:instrText>
            </w:r>
            <w:r>
              <w:rPr>
                <w:noProof/>
                <w:webHidden/>
              </w:rPr>
            </w:r>
            <w:r>
              <w:rPr>
                <w:noProof/>
                <w:webHidden/>
              </w:rPr>
              <w:fldChar w:fldCharType="separate"/>
            </w:r>
            <w:r>
              <w:rPr>
                <w:noProof/>
                <w:webHidden/>
              </w:rPr>
              <w:t>21</w:t>
            </w:r>
            <w:r>
              <w:rPr>
                <w:noProof/>
                <w:webHidden/>
              </w:rPr>
              <w:fldChar w:fldCharType="end"/>
            </w:r>
          </w:hyperlink>
        </w:p>
        <w:p w14:paraId="3E1A8FD0" w14:textId="6DCA704B"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69" w:history="1">
            <w:r w:rsidRPr="00A34094">
              <w:rPr>
                <w:rStyle w:val="Hipervnculo"/>
                <w:rFonts w:ascii="Meta Offc Pro" w:hAnsi="Meta Offc Pro"/>
                <w:noProof/>
              </w:rPr>
              <w:t>3.</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Estructura de Gestión de la Pesquería</w:t>
            </w:r>
            <w:r>
              <w:rPr>
                <w:noProof/>
                <w:webHidden/>
              </w:rPr>
              <w:tab/>
            </w:r>
            <w:r>
              <w:rPr>
                <w:noProof/>
                <w:webHidden/>
              </w:rPr>
              <w:fldChar w:fldCharType="begin"/>
            </w:r>
            <w:r>
              <w:rPr>
                <w:noProof/>
                <w:webHidden/>
              </w:rPr>
              <w:instrText xml:space="preserve"> PAGEREF _Toc106792369 \h </w:instrText>
            </w:r>
            <w:r>
              <w:rPr>
                <w:noProof/>
                <w:webHidden/>
              </w:rPr>
            </w:r>
            <w:r>
              <w:rPr>
                <w:noProof/>
                <w:webHidden/>
              </w:rPr>
              <w:fldChar w:fldCharType="separate"/>
            </w:r>
            <w:r>
              <w:rPr>
                <w:noProof/>
                <w:webHidden/>
              </w:rPr>
              <w:t>22</w:t>
            </w:r>
            <w:r>
              <w:rPr>
                <w:noProof/>
                <w:webHidden/>
              </w:rPr>
              <w:fldChar w:fldCharType="end"/>
            </w:r>
          </w:hyperlink>
        </w:p>
        <w:p w14:paraId="1C0C04D8" w14:textId="6870E5DD"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70" w:history="1">
            <w:r w:rsidRPr="00A34094">
              <w:rPr>
                <w:rStyle w:val="Hipervnculo"/>
                <w:noProof/>
              </w:rPr>
              <w:t>3.1</w:t>
            </w:r>
            <w:r>
              <w:rPr>
                <w:rFonts w:asciiTheme="minorHAnsi" w:eastAsiaTheme="minorEastAsia" w:hAnsiTheme="minorHAnsi" w:cstheme="minorBidi"/>
                <w:smallCaps w:val="0"/>
                <w:noProof/>
                <w:szCs w:val="22"/>
                <w:lang w:val="es-MX" w:eastAsia="es-MX"/>
              </w:rPr>
              <w:tab/>
            </w:r>
            <w:r w:rsidRPr="00A34094">
              <w:rPr>
                <w:rStyle w:val="Hipervnculo"/>
                <w:noProof/>
              </w:rPr>
              <w:t>Marco Legal</w:t>
            </w:r>
            <w:r>
              <w:rPr>
                <w:noProof/>
                <w:webHidden/>
              </w:rPr>
              <w:tab/>
            </w:r>
            <w:r>
              <w:rPr>
                <w:noProof/>
                <w:webHidden/>
              </w:rPr>
              <w:fldChar w:fldCharType="begin"/>
            </w:r>
            <w:r>
              <w:rPr>
                <w:noProof/>
                <w:webHidden/>
              </w:rPr>
              <w:instrText xml:space="preserve"> PAGEREF _Toc106792370 \h </w:instrText>
            </w:r>
            <w:r>
              <w:rPr>
                <w:noProof/>
                <w:webHidden/>
              </w:rPr>
            </w:r>
            <w:r>
              <w:rPr>
                <w:noProof/>
                <w:webHidden/>
              </w:rPr>
              <w:fldChar w:fldCharType="separate"/>
            </w:r>
            <w:r>
              <w:rPr>
                <w:noProof/>
                <w:webHidden/>
              </w:rPr>
              <w:t>22</w:t>
            </w:r>
            <w:r>
              <w:rPr>
                <w:noProof/>
                <w:webHidden/>
              </w:rPr>
              <w:fldChar w:fldCharType="end"/>
            </w:r>
          </w:hyperlink>
        </w:p>
        <w:p w14:paraId="142283A0" w14:textId="01608200"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71" w:history="1">
            <w:r w:rsidRPr="00A34094">
              <w:rPr>
                <w:rStyle w:val="Hipervnculo"/>
                <w:noProof/>
              </w:rPr>
              <w:t>3.2</w:t>
            </w:r>
            <w:r>
              <w:rPr>
                <w:rFonts w:asciiTheme="minorHAnsi" w:eastAsiaTheme="minorEastAsia" w:hAnsiTheme="minorHAnsi" w:cstheme="minorBidi"/>
                <w:smallCaps w:val="0"/>
                <w:noProof/>
                <w:szCs w:val="22"/>
                <w:lang w:val="es-MX" w:eastAsia="es-MX"/>
              </w:rPr>
              <w:tab/>
            </w:r>
            <w:r w:rsidRPr="00A34094">
              <w:rPr>
                <w:rStyle w:val="Hipervnculo"/>
                <w:noProof/>
              </w:rPr>
              <w:t>Acuerdos Institucionales</w:t>
            </w:r>
            <w:r>
              <w:rPr>
                <w:noProof/>
                <w:webHidden/>
              </w:rPr>
              <w:tab/>
            </w:r>
            <w:r>
              <w:rPr>
                <w:noProof/>
                <w:webHidden/>
              </w:rPr>
              <w:fldChar w:fldCharType="begin"/>
            </w:r>
            <w:r>
              <w:rPr>
                <w:noProof/>
                <w:webHidden/>
              </w:rPr>
              <w:instrText xml:space="preserve"> PAGEREF _Toc106792371 \h </w:instrText>
            </w:r>
            <w:r>
              <w:rPr>
                <w:noProof/>
                <w:webHidden/>
              </w:rPr>
            </w:r>
            <w:r>
              <w:rPr>
                <w:noProof/>
                <w:webHidden/>
              </w:rPr>
              <w:fldChar w:fldCharType="separate"/>
            </w:r>
            <w:r>
              <w:rPr>
                <w:noProof/>
                <w:webHidden/>
              </w:rPr>
              <w:t>22</w:t>
            </w:r>
            <w:r>
              <w:rPr>
                <w:noProof/>
                <w:webHidden/>
              </w:rPr>
              <w:fldChar w:fldCharType="end"/>
            </w:r>
          </w:hyperlink>
        </w:p>
        <w:p w14:paraId="0B204A99" w14:textId="719556E0"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72" w:history="1">
            <w:r w:rsidRPr="00A34094">
              <w:rPr>
                <w:rStyle w:val="Hipervnculo"/>
                <w:noProof/>
              </w:rPr>
              <w:t>3.3</w:t>
            </w:r>
            <w:r>
              <w:rPr>
                <w:rFonts w:asciiTheme="minorHAnsi" w:eastAsiaTheme="minorEastAsia" w:hAnsiTheme="minorHAnsi" w:cstheme="minorBidi"/>
                <w:smallCaps w:val="0"/>
                <w:noProof/>
                <w:szCs w:val="22"/>
                <w:lang w:val="es-MX" w:eastAsia="es-MX"/>
              </w:rPr>
              <w:tab/>
            </w:r>
            <w:r w:rsidRPr="00A34094">
              <w:rPr>
                <w:rStyle w:val="Hipervnculo"/>
                <w:noProof/>
              </w:rPr>
              <w:t>Acuerdos de consultas y cogestión</w:t>
            </w:r>
            <w:r>
              <w:rPr>
                <w:noProof/>
                <w:webHidden/>
              </w:rPr>
              <w:tab/>
            </w:r>
            <w:r>
              <w:rPr>
                <w:noProof/>
                <w:webHidden/>
              </w:rPr>
              <w:fldChar w:fldCharType="begin"/>
            </w:r>
            <w:r>
              <w:rPr>
                <w:noProof/>
                <w:webHidden/>
              </w:rPr>
              <w:instrText xml:space="preserve"> PAGEREF _Toc106792372 \h </w:instrText>
            </w:r>
            <w:r>
              <w:rPr>
                <w:noProof/>
                <w:webHidden/>
              </w:rPr>
            </w:r>
            <w:r>
              <w:rPr>
                <w:noProof/>
                <w:webHidden/>
              </w:rPr>
              <w:fldChar w:fldCharType="separate"/>
            </w:r>
            <w:r>
              <w:rPr>
                <w:noProof/>
                <w:webHidden/>
              </w:rPr>
              <w:t>22</w:t>
            </w:r>
            <w:r>
              <w:rPr>
                <w:noProof/>
                <w:webHidden/>
              </w:rPr>
              <w:fldChar w:fldCharType="end"/>
            </w:r>
          </w:hyperlink>
        </w:p>
        <w:p w14:paraId="70DA8F45" w14:textId="5620D68D"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73" w:history="1">
            <w:r w:rsidRPr="00A34094">
              <w:rPr>
                <w:rStyle w:val="Hipervnculo"/>
                <w:noProof/>
              </w:rPr>
              <w:t>3.4</w:t>
            </w:r>
            <w:r>
              <w:rPr>
                <w:rFonts w:asciiTheme="minorHAnsi" w:eastAsiaTheme="minorEastAsia" w:hAnsiTheme="minorHAnsi" w:cstheme="minorBidi"/>
                <w:smallCaps w:val="0"/>
                <w:noProof/>
                <w:szCs w:val="22"/>
                <w:lang w:val="es-MX" w:eastAsia="es-MX"/>
              </w:rPr>
              <w:tab/>
            </w:r>
            <w:r w:rsidRPr="00A34094">
              <w:rPr>
                <w:rStyle w:val="Hipervnculo"/>
                <w:noProof/>
              </w:rPr>
              <w:t>Asignación de Recursos</w:t>
            </w:r>
            <w:r>
              <w:rPr>
                <w:noProof/>
                <w:webHidden/>
              </w:rPr>
              <w:tab/>
            </w:r>
            <w:r>
              <w:rPr>
                <w:noProof/>
                <w:webHidden/>
              </w:rPr>
              <w:fldChar w:fldCharType="begin"/>
            </w:r>
            <w:r>
              <w:rPr>
                <w:noProof/>
                <w:webHidden/>
              </w:rPr>
              <w:instrText xml:space="preserve"> PAGEREF _Toc106792373 \h </w:instrText>
            </w:r>
            <w:r>
              <w:rPr>
                <w:noProof/>
                <w:webHidden/>
              </w:rPr>
            </w:r>
            <w:r>
              <w:rPr>
                <w:noProof/>
                <w:webHidden/>
              </w:rPr>
              <w:fldChar w:fldCharType="separate"/>
            </w:r>
            <w:r>
              <w:rPr>
                <w:noProof/>
                <w:webHidden/>
              </w:rPr>
              <w:t>23</w:t>
            </w:r>
            <w:r>
              <w:rPr>
                <w:noProof/>
                <w:webHidden/>
              </w:rPr>
              <w:fldChar w:fldCharType="end"/>
            </w:r>
          </w:hyperlink>
        </w:p>
        <w:p w14:paraId="0BB7330B" w14:textId="1B76170F"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74" w:history="1">
            <w:r w:rsidRPr="00A34094">
              <w:rPr>
                <w:rStyle w:val="Hipervnculo"/>
                <w:noProof/>
              </w:rPr>
              <w:t>3.4.1</w:t>
            </w:r>
            <w:r>
              <w:rPr>
                <w:rFonts w:asciiTheme="minorHAnsi" w:eastAsiaTheme="minorEastAsia" w:hAnsiTheme="minorHAnsi" w:cstheme="minorBidi"/>
                <w:i w:val="0"/>
                <w:noProof/>
                <w:szCs w:val="22"/>
                <w:lang w:val="es-MX" w:eastAsia="es-MX"/>
              </w:rPr>
              <w:tab/>
            </w:r>
            <w:r w:rsidRPr="00A34094">
              <w:rPr>
                <w:rStyle w:val="Hipervnculo"/>
                <w:noProof/>
              </w:rPr>
              <w:t>Principios Básicos</w:t>
            </w:r>
            <w:r>
              <w:rPr>
                <w:noProof/>
                <w:webHidden/>
              </w:rPr>
              <w:tab/>
            </w:r>
            <w:r>
              <w:rPr>
                <w:noProof/>
                <w:webHidden/>
              </w:rPr>
              <w:fldChar w:fldCharType="begin"/>
            </w:r>
            <w:r>
              <w:rPr>
                <w:noProof/>
                <w:webHidden/>
              </w:rPr>
              <w:instrText xml:space="preserve"> PAGEREF _Toc106792374 \h </w:instrText>
            </w:r>
            <w:r>
              <w:rPr>
                <w:noProof/>
                <w:webHidden/>
              </w:rPr>
            </w:r>
            <w:r>
              <w:rPr>
                <w:noProof/>
                <w:webHidden/>
              </w:rPr>
              <w:fldChar w:fldCharType="separate"/>
            </w:r>
            <w:r>
              <w:rPr>
                <w:noProof/>
                <w:webHidden/>
              </w:rPr>
              <w:t>23</w:t>
            </w:r>
            <w:r>
              <w:rPr>
                <w:noProof/>
                <w:webHidden/>
              </w:rPr>
              <w:fldChar w:fldCharType="end"/>
            </w:r>
          </w:hyperlink>
        </w:p>
        <w:p w14:paraId="0E2DF2E8" w14:textId="50C3F987"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75" w:history="1">
            <w:r w:rsidRPr="00A34094">
              <w:rPr>
                <w:rStyle w:val="Hipervnculo"/>
                <w:noProof/>
              </w:rPr>
              <w:t>3.4.2</w:t>
            </w:r>
            <w:r>
              <w:rPr>
                <w:rFonts w:asciiTheme="minorHAnsi" w:eastAsiaTheme="minorEastAsia" w:hAnsiTheme="minorHAnsi" w:cstheme="minorBidi"/>
                <w:i w:val="0"/>
                <w:noProof/>
                <w:szCs w:val="22"/>
                <w:lang w:val="es-MX" w:eastAsia="es-MX"/>
              </w:rPr>
              <w:tab/>
            </w:r>
            <w:r w:rsidRPr="00A34094">
              <w:rPr>
                <w:rStyle w:val="Hipervnculo"/>
                <w:noProof/>
              </w:rPr>
              <w:t>Mecanismos Específicos</w:t>
            </w:r>
            <w:r>
              <w:rPr>
                <w:noProof/>
                <w:webHidden/>
              </w:rPr>
              <w:tab/>
            </w:r>
            <w:r>
              <w:rPr>
                <w:noProof/>
                <w:webHidden/>
              </w:rPr>
              <w:fldChar w:fldCharType="begin"/>
            </w:r>
            <w:r>
              <w:rPr>
                <w:noProof/>
                <w:webHidden/>
              </w:rPr>
              <w:instrText xml:space="preserve"> PAGEREF _Toc106792375 \h </w:instrText>
            </w:r>
            <w:r>
              <w:rPr>
                <w:noProof/>
                <w:webHidden/>
              </w:rPr>
            </w:r>
            <w:r>
              <w:rPr>
                <w:noProof/>
                <w:webHidden/>
              </w:rPr>
              <w:fldChar w:fldCharType="separate"/>
            </w:r>
            <w:r>
              <w:rPr>
                <w:noProof/>
                <w:webHidden/>
              </w:rPr>
              <w:t>23</w:t>
            </w:r>
            <w:r>
              <w:rPr>
                <w:noProof/>
                <w:webHidden/>
              </w:rPr>
              <w:fldChar w:fldCharType="end"/>
            </w:r>
          </w:hyperlink>
        </w:p>
        <w:p w14:paraId="13CC73D1" w14:textId="0610074A"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76" w:history="1">
            <w:r w:rsidRPr="00A34094">
              <w:rPr>
                <w:rStyle w:val="Hipervnculo"/>
                <w:rFonts w:ascii="Meta Offc Pro" w:hAnsi="Meta Offc Pro"/>
                <w:noProof/>
              </w:rPr>
              <w:t>4.</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Estrategia de Captura y Reglas de Control</w:t>
            </w:r>
            <w:r>
              <w:rPr>
                <w:noProof/>
                <w:webHidden/>
              </w:rPr>
              <w:tab/>
            </w:r>
            <w:r>
              <w:rPr>
                <w:noProof/>
                <w:webHidden/>
              </w:rPr>
              <w:fldChar w:fldCharType="begin"/>
            </w:r>
            <w:r>
              <w:rPr>
                <w:noProof/>
                <w:webHidden/>
              </w:rPr>
              <w:instrText xml:space="preserve"> PAGEREF _Toc106792376 \h </w:instrText>
            </w:r>
            <w:r>
              <w:rPr>
                <w:noProof/>
                <w:webHidden/>
              </w:rPr>
            </w:r>
            <w:r>
              <w:rPr>
                <w:noProof/>
                <w:webHidden/>
              </w:rPr>
              <w:fldChar w:fldCharType="separate"/>
            </w:r>
            <w:r>
              <w:rPr>
                <w:noProof/>
                <w:webHidden/>
              </w:rPr>
              <w:t>24</w:t>
            </w:r>
            <w:r>
              <w:rPr>
                <w:noProof/>
                <w:webHidden/>
              </w:rPr>
              <w:fldChar w:fldCharType="end"/>
            </w:r>
          </w:hyperlink>
        </w:p>
        <w:p w14:paraId="2583E1FC" w14:textId="4DAFFB53"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77" w:history="1">
            <w:r w:rsidRPr="00A34094">
              <w:rPr>
                <w:rStyle w:val="Hipervnculo"/>
                <w:noProof/>
              </w:rPr>
              <w:t>4.1</w:t>
            </w:r>
            <w:r>
              <w:rPr>
                <w:rFonts w:asciiTheme="minorHAnsi" w:eastAsiaTheme="minorEastAsia" w:hAnsiTheme="minorHAnsi" w:cstheme="minorBidi"/>
                <w:smallCaps w:val="0"/>
                <w:noProof/>
                <w:szCs w:val="22"/>
                <w:lang w:val="es-MX" w:eastAsia="es-MX"/>
              </w:rPr>
              <w:tab/>
            </w:r>
            <w:r w:rsidRPr="00A34094">
              <w:rPr>
                <w:rStyle w:val="Hipervnculo"/>
                <w:noProof/>
              </w:rPr>
              <w:t>Estrategia de Captura</w:t>
            </w:r>
            <w:r>
              <w:rPr>
                <w:noProof/>
                <w:webHidden/>
              </w:rPr>
              <w:tab/>
            </w:r>
            <w:r>
              <w:rPr>
                <w:noProof/>
                <w:webHidden/>
              </w:rPr>
              <w:fldChar w:fldCharType="begin"/>
            </w:r>
            <w:r>
              <w:rPr>
                <w:noProof/>
                <w:webHidden/>
              </w:rPr>
              <w:instrText xml:space="preserve"> PAGEREF _Toc106792377 \h </w:instrText>
            </w:r>
            <w:r>
              <w:rPr>
                <w:noProof/>
                <w:webHidden/>
              </w:rPr>
            </w:r>
            <w:r>
              <w:rPr>
                <w:noProof/>
                <w:webHidden/>
              </w:rPr>
              <w:fldChar w:fldCharType="separate"/>
            </w:r>
            <w:r>
              <w:rPr>
                <w:noProof/>
                <w:webHidden/>
              </w:rPr>
              <w:t>24</w:t>
            </w:r>
            <w:r>
              <w:rPr>
                <w:noProof/>
                <w:webHidden/>
              </w:rPr>
              <w:fldChar w:fldCharType="end"/>
            </w:r>
          </w:hyperlink>
        </w:p>
        <w:p w14:paraId="4F8137D8" w14:textId="534006E9"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78" w:history="1">
            <w:r w:rsidRPr="00A34094">
              <w:rPr>
                <w:rStyle w:val="Hipervnculo"/>
                <w:noProof/>
              </w:rPr>
              <w:t>4.1.1</w:t>
            </w:r>
            <w:r>
              <w:rPr>
                <w:rFonts w:asciiTheme="minorHAnsi" w:eastAsiaTheme="minorEastAsia" w:hAnsiTheme="minorHAnsi" w:cstheme="minorBidi"/>
                <w:i w:val="0"/>
                <w:noProof/>
                <w:szCs w:val="22"/>
                <w:lang w:val="es-MX" w:eastAsia="es-MX"/>
              </w:rPr>
              <w:tab/>
            </w:r>
            <w:r w:rsidRPr="00A34094">
              <w:rPr>
                <w:rStyle w:val="Hipervnculo"/>
                <w:noProof/>
              </w:rPr>
              <w:t>Descripción</w:t>
            </w:r>
            <w:r>
              <w:rPr>
                <w:noProof/>
                <w:webHidden/>
              </w:rPr>
              <w:tab/>
            </w:r>
            <w:r>
              <w:rPr>
                <w:noProof/>
                <w:webHidden/>
              </w:rPr>
              <w:fldChar w:fldCharType="begin"/>
            </w:r>
            <w:r>
              <w:rPr>
                <w:noProof/>
                <w:webHidden/>
              </w:rPr>
              <w:instrText xml:space="preserve"> PAGEREF _Toc106792378 \h </w:instrText>
            </w:r>
            <w:r>
              <w:rPr>
                <w:noProof/>
                <w:webHidden/>
              </w:rPr>
            </w:r>
            <w:r>
              <w:rPr>
                <w:noProof/>
                <w:webHidden/>
              </w:rPr>
              <w:fldChar w:fldCharType="separate"/>
            </w:r>
            <w:r>
              <w:rPr>
                <w:noProof/>
                <w:webHidden/>
              </w:rPr>
              <w:t>24</w:t>
            </w:r>
            <w:r>
              <w:rPr>
                <w:noProof/>
                <w:webHidden/>
              </w:rPr>
              <w:fldChar w:fldCharType="end"/>
            </w:r>
          </w:hyperlink>
        </w:p>
        <w:p w14:paraId="2B483542" w14:textId="4B82A368"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79" w:history="1">
            <w:r w:rsidRPr="00A34094">
              <w:rPr>
                <w:rStyle w:val="Hipervnculo"/>
                <w:noProof/>
              </w:rPr>
              <w:t>4.1.2</w:t>
            </w:r>
            <w:r>
              <w:rPr>
                <w:rFonts w:asciiTheme="minorHAnsi" w:eastAsiaTheme="minorEastAsia" w:hAnsiTheme="minorHAnsi" w:cstheme="minorBidi"/>
                <w:i w:val="0"/>
                <w:noProof/>
                <w:szCs w:val="22"/>
                <w:lang w:val="es-MX" w:eastAsia="es-MX"/>
              </w:rPr>
              <w:tab/>
            </w:r>
            <w:r w:rsidRPr="00A34094">
              <w:rPr>
                <w:rStyle w:val="Hipervnculo"/>
                <w:noProof/>
              </w:rPr>
              <w:t>Seguimiento, Revisión y Evaluación de la Estrategia de Captura</w:t>
            </w:r>
            <w:r>
              <w:rPr>
                <w:noProof/>
                <w:webHidden/>
              </w:rPr>
              <w:tab/>
            </w:r>
            <w:r>
              <w:rPr>
                <w:noProof/>
                <w:webHidden/>
              </w:rPr>
              <w:fldChar w:fldCharType="begin"/>
            </w:r>
            <w:r>
              <w:rPr>
                <w:noProof/>
                <w:webHidden/>
              </w:rPr>
              <w:instrText xml:space="preserve"> PAGEREF _Toc106792379 \h </w:instrText>
            </w:r>
            <w:r>
              <w:rPr>
                <w:noProof/>
                <w:webHidden/>
              </w:rPr>
            </w:r>
            <w:r>
              <w:rPr>
                <w:noProof/>
                <w:webHidden/>
              </w:rPr>
              <w:fldChar w:fldCharType="separate"/>
            </w:r>
            <w:r>
              <w:rPr>
                <w:noProof/>
                <w:webHidden/>
              </w:rPr>
              <w:t>24</w:t>
            </w:r>
            <w:r>
              <w:rPr>
                <w:noProof/>
                <w:webHidden/>
              </w:rPr>
              <w:fldChar w:fldCharType="end"/>
            </w:r>
          </w:hyperlink>
        </w:p>
        <w:p w14:paraId="0C2FEC03" w14:textId="5B4DFEB1"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80" w:history="1">
            <w:r w:rsidRPr="00A34094">
              <w:rPr>
                <w:rStyle w:val="Hipervnculo"/>
                <w:rFonts w:ascii="Meta Offc Pro" w:hAnsi="Meta Offc Pro"/>
                <w:noProof/>
              </w:rPr>
              <w:t>4.2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Reglas de Control de la Captura</w:t>
            </w:r>
            <w:r>
              <w:rPr>
                <w:noProof/>
                <w:webHidden/>
              </w:rPr>
              <w:tab/>
            </w:r>
            <w:r>
              <w:rPr>
                <w:noProof/>
                <w:webHidden/>
              </w:rPr>
              <w:fldChar w:fldCharType="begin"/>
            </w:r>
            <w:r>
              <w:rPr>
                <w:noProof/>
                <w:webHidden/>
              </w:rPr>
              <w:instrText xml:space="preserve"> PAGEREF _Toc106792380 \h </w:instrText>
            </w:r>
            <w:r>
              <w:rPr>
                <w:noProof/>
                <w:webHidden/>
              </w:rPr>
            </w:r>
            <w:r>
              <w:rPr>
                <w:noProof/>
                <w:webHidden/>
              </w:rPr>
              <w:fldChar w:fldCharType="separate"/>
            </w:r>
            <w:r>
              <w:rPr>
                <w:noProof/>
                <w:webHidden/>
              </w:rPr>
              <w:t>25</w:t>
            </w:r>
            <w:r>
              <w:rPr>
                <w:noProof/>
                <w:webHidden/>
              </w:rPr>
              <w:fldChar w:fldCharType="end"/>
            </w:r>
          </w:hyperlink>
        </w:p>
        <w:p w14:paraId="257DEA0F" w14:textId="77F2B361"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81" w:history="1">
            <w:r w:rsidRPr="00A34094">
              <w:rPr>
                <w:rStyle w:val="Hipervnculo"/>
                <w:noProof/>
              </w:rPr>
              <w:t>4.2.1</w:t>
            </w:r>
            <w:r>
              <w:rPr>
                <w:rFonts w:asciiTheme="minorHAnsi" w:eastAsiaTheme="minorEastAsia" w:hAnsiTheme="minorHAnsi" w:cstheme="minorBidi"/>
                <w:i w:val="0"/>
                <w:noProof/>
                <w:szCs w:val="22"/>
                <w:lang w:val="es-MX" w:eastAsia="es-MX"/>
              </w:rPr>
              <w:tab/>
            </w:r>
            <w:r w:rsidRPr="00A34094">
              <w:rPr>
                <w:rStyle w:val="Hipervnculo"/>
                <w:noProof/>
              </w:rPr>
              <w:t>Descripción de las Reglas de Control de la Captura</w:t>
            </w:r>
            <w:r>
              <w:rPr>
                <w:noProof/>
                <w:webHidden/>
              </w:rPr>
              <w:tab/>
            </w:r>
            <w:r>
              <w:rPr>
                <w:noProof/>
                <w:webHidden/>
              </w:rPr>
              <w:fldChar w:fldCharType="begin"/>
            </w:r>
            <w:r>
              <w:rPr>
                <w:noProof/>
                <w:webHidden/>
              </w:rPr>
              <w:instrText xml:space="preserve"> PAGEREF _Toc106792381 \h </w:instrText>
            </w:r>
            <w:r>
              <w:rPr>
                <w:noProof/>
                <w:webHidden/>
              </w:rPr>
            </w:r>
            <w:r>
              <w:rPr>
                <w:noProof/>
                <w:webHidden/>
              </w:rPr>
              <w:fldChar w:fldCharType="separate"/>
            </w:r>
            <w:r>
              <w:rPr>
                <w:noProof/>
                <w:webHidden/>
              </w:rPr>
              <w:t>25</w:t>
            </w:r>
            <w:r>
              <w:rPr>
                <w:noProof/>
                <w:webHidden/>
              </w:rPr>
              <w:fldChar w:fldCharType="end"/>
            </w:r>
          </w:hyperlink>
        </w:p>
        <w:p w14:paraId="6A89196A" w14:textId="21DD8116"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82" w:history="1">
            <w:r w:rsidRPr="00A34094">
              <w:rPr>
                <w:rStyle w:val="Hipervnculo"/>
                <w:noProof/>
              </w:rPr>
              <w:t>4.2.2</w:t>
            </w:r>
            <w:r>
              <w:rPr>
                <w:rFonts w:asciiTheme="minorHAnsi" w:eastAsiaTheme="minorEastAsia" w:hAnsiTheme="minorHAnsi" w:cstheme="minorBidi"/>
                <w:i w:val="0"/>
                <w:noProof/>
                <w:szCs w:val="22"/>
                <w:lang w:val="es-MX" w:eastAsia="es-MX"/>
              </w:rPr>
              <w:tab/>
            </w:r>
            <w:r w:rsidRPr="00A34094">
              <w:rPr>
                <w:rStyle w:val="Hipervnculo"/>
                <w:noProof/>
              </w:rPr>
              <w:t>Revisión de las Reglas de Control de la Captura</w:t>
            </w:r>
            <w:r>
              <w:rPr>
                <w:noProof/>
                <w:webHidden/>
              </w:rPr>
              <w:tab/>
            </w:r>
            <w:r>
              <w:rPr>
                <w:noProof/>
                <w:webHidden/>
              </w:rPr>
              <w:fldChar w:fldCharType="begin"/>
            </w:r>
            <w:r>
              <w:rPr>
                <w:noProof/>
                <w:webHidden/>
              </w:rPr>
              <w:instrText xml:space="preserve"> PAGEREF _Toc106792382 \h </w:instrText>
            </w:r>
            <w:r>
              <w:rPr>
                <w:noProof/>
                <w:webHidden/>
              </w:rPr>
            </w:r>
            <w:r>
              <w:rPr>
                <w:noProof/>
                <w:webHidden/>
              </w:rPr>
              <w:fldChar w:fldCharType="separate"/>
            </w:r>
            <w:r>
              <w:rPr>
                <w:noProof/>
                <w:webHidden/>
              </w:rPr>
              <w:t>25</w:t>
            </w:r>
            <w:r>
              <w:rPr>
                <w:noProof/>
                <w:webHidden/>
              </w:rPr>
              <w:fldChar w:fldCharType="end"/>
            </w:r>
          </w:hyperlink>
        </w:p>
        <w:p w14:paraId="28A0DACA" w14:textId="0FEB10EF"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83" w:history="1">
            <w:r w:rsidRPr="00A34094">
              <w:rPr>
                <w:rStyle w:val="Hipervnculo"/>
                <w:rFonts w:ascii="Meta Offc Pro" w:hAnsi="Meta Offc Pro"/>
                <w:noProof/>
              </w:rPr>
              <w:t>4.3</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Marcos de toma de decisiones</w:t>
            </w:r>
            <w:r>
              <w:rPr>
                <w:noProof/>
                <w:webHidden/>
              </w:rPr>
              <w:tab/>
            </w:r>
            <w:r>
              <w:rPr>
                <w:noProof/>
                <w:webHidden/>
              </w:rPr>
              <w:fldChar w:fldCharType="begin"/>
            </w:r>
            <w:r>
              <w:rPr>
                <w:noProof/>
                <w:webHidden/>
              </w:rPr>
              <w:instrText xml:space="preserve"> PAGEREF _Toc106792383 \h </w:instrText>
            </w:r>
            <w:r>
              <w:rPr>
                <w:noProof/>
                <w:webHidden/>
              </w:rPr>
            </w:r>
            <w:r>
              <w:rPr>
                <w:noProof/>
                <w:webHidden/>
              </w:rPr>
              <w:fldChar w:fldCharType="separate"/>
            </w:r>
            <w:r>
              <w:rPr>
                <w:noProof/>
                <w:webHidden/>
              </w:rPr>
              <w:t>25</w:t>
            </w:r>
            <w:r>
              <w:rPr>
                <w:noProof/>
                <w:webHidden/>
              </w:rPr>
              <w:fldChar w:fldCharType="end"/>
            </w:r>
          </w:hyperlink>
        </w:p>
        <w:p w14:paraId="3DF644B6" w14:textId="00585925"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84" w:history="1">
            <w:r w:rsidRPr="00A34094">
              <w:rPr>
                <w:rStyle w:val="Hipervnculo"/>
                <w:rFonts w:ascii="Meta Offc Pro" w:hAnsi="Meta Offc Pro"/>
                <w:noProof/>
              </w:rPr>
              <w:t>5.</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Estrategias de Gestión de los Ecosistemas</w:t>
            </w:r>
            <w:r>
              <w:rPr>
                <w:noProof/>
                <w:webHidden/>
              </w:rPr>
              <w:tab/>
            </w:r>
            <w:r>
              <w:rPr>
                <w:noProof/>
                <w:webHidden/>
              </w:rPr>
              <w:fldChar w:fldCharType="begin"/>
            </w:r>
            <w:r>
              <w:rPr>
                <w:noProof/>
                <w:webHidden/>
              </w:rPr>
              <w:instrText xml:space="preserve"> PAGEREF _Toc106792384 \h </w:instrText>
            </w:r>
            <w:r>
              <w:rPr>
                <w:noProof/>
                <w:webHidden/>
              </w:rPr>
            </w:r>
            <w:r>
              <w:rPr>
                <w:noProof/>
                <w:webHidden/>
              </w:rPr>
              <w:fldChar w:fldCharType="separate"/>
            </w:r>
            <w:r>
              <w:rPr>
                <w:noProof/>
                <w:webHidden/>
              </w:rPr>
              <w:t>26</w:t>
            </w:r>
            <w:r>
              <w:rPr>
                <w:noProof/>
                <w:webHidden/>
              </w:rPr>
              <w:fldChar w:fldCharType="end"/>
            </w:r>
          </w:hyperlink>
        </w:p>
        <w:p w14:paraId="2BB6BEFA" w14:textId="3188AB19"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85" w:history="1">
            <w:r w:rsidRPr="00A34094">
              <w:rPr>
                <w:rStyle w:val="Hipervnculo"/>
                <w:rFonts w:ascii="Meta Offc Pro" w:hAnsi="Meta Offc Pro"/>
                <w:noProof/>
              </w:rPr>
              <w:t>5.1</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Especies Primarias y Secundarias</w:t>
            </w:r>
            <w:r>
              <w:rPr>
                <w:noProof/>
                <w:webHidden/>
              </w:rPr>
              <w:tab/>
            </w:r>
            <w:r>
              <w:rPr>
                <w:noProof/>
                <w:webHidden/>
              </w:rPr>
              <w:fldChar w:fldCharType="begin"/>
            </w:r>
            <w:r>
              <w:rPr>
                <w:noProof/>
                <w:webHidden/>
              </w:rPr>
              <w:instrText xml:space="preserve"> PAGEREF _Toc106792385 \h </w:instrText>
            </w:r>
            <w:r>
              <w:rPr>
                <w:noProof/>
                <w:webHidden/>
              </w:rPr>
            </w:r>
            <w:r>
              <w:rPr>
                <w:noProof/>
                <w:webHidden/>
              </w:rPr>
              <w:fldChar w:fldCharType="separate"/>
            </w:r>
            <w:r>
              <w:rPr>
                <w:noProof/>
                <w:webHidden/>
              </w:rPr>
              <w:t>26</w:t>
            </w:r>
            <w:r>
              <w:rPr>
                <w:noProof/>
                <w:webHidden/>
              </w:rPr>
              <w:fldChar w:fldCharType="end"/>
            </w:r>
          </w:hyperlink>
        </w:p>
        <w:p w14:paraId="1CC953E4" w14:textId="3B684DF4"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86" w:history="1">
            <w:r w:rsidRPr="00A34094">
              <w:rPr>
                <w:rStyle w:val="Hipervnculo"/>
                <w:noProof/>
              </w:rPr>
              <w:t>5.1.1</w:t>
            </w:r>
            <w:r>
              <w:rPr>
                <w:rFonts w:asciiTheme="minorHAnsi" w:eastAsiaTheme="minorEastAsia" w:hAnsiTheme="minorHAnsi" w:cstheme="minorBidi"/>
                <w:i w:val="0"/>
                <w:noProof/>
                <w:szCs w:val="22"/>
                <w:lang w:val="es-MX" w:eastAsia="es-MX"/>
              </w:rPr>
              <w:tab/>
            </w:r>
            <w:r w:rsidRPr="00A34094">
              <w:rPr>
                <w:rStyle w:val="Hipervnculo"/>
                <w:noProof/>
              </w:rPr>
              <w:t>Estrategia de gestión</w:t>
            </w:r>
            <w:r>
              <w:rPr>
                <w:noProof/>
                <w:webHidden/>
              </w:rPr>
              <w:tab/>
            </w:r>
            <w:r>
              <w:rPr>
                <w:noProof/>
                <w:webHidden/>
              </w:rPr>
              <w:fldChar w:fldCharType="begin"/>
            </w:r>
            <w:r>
              <w:rPr>
                <w:noProof/>
                <w:webHidden/>
              </w:rPr>
              <w:instrText xml:space="preserve"> PAGEREF _Toc106792386 \h </w:instrText>
            </w:r>
            <w:r>
              <w:rPr>
                <w:noProof/>
                <w:webHidden/>
              </w:rPr>
            </w:r>
            <w:r>
              <w:rPr>
                <w:noProof/>
                <w:webHidden/>
              </w:rPr>
              <w:fldChar w:fldCharType="separate"/>
            </w:r>
            <w:r>
              <w:rPr>
                <w:noProof/>
                <w:webHidden/>
              </w:rPr>
              <w:t>26</w:t>
            </w:r>
            <w:r>
              <w:rPr>
                <w:noProof/>
                <w:webHidden/>
              </w:rPr>
              <w:fldChar w:fldCharType="end"/>
            </w:r>
          </w:hyperlink>
        </w:p>
        <w:p w14:paraId="72A407D9" w14:textId="1D8ADA64"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87" w:history="1">
            <w:r w:rsidRPr="00A34094">
              <w:rPr>
                <w:rStyle w:val="Hipervnculo"/>
                <w:noProof/>
              </w:rPr>
              <w:t>5.1.2</w:t>
            </w:r>
            <w:r>
              <w:rPr>
                <w:rFonts w:asciiTheme="minorHAnsi" w:eastAsiaTheme="minorEastAsia" w:hAnsiTheme="minorHAnsi" w:cstheme="minorBidi"/>
                <w:i w:val="0"/>
                <w:noProof/>
                <w:szCs w:val="22"/>
                <w:lang w:val="es-MX" w:eastAsia="es-MX"/>
              </w:rPr>
              <w:tab/>
            </w:r>
            <w:r w:rsidRPr="00A34094">
              <w:rPr>
                <w:rStyle w:val="Hipervnculo"/>
                <w:noProof/>
              </w:rPr>
              <w:t>Otras consideraciones</w:t>
            </w:r>
            <w:r>
              <w:rPr>
                <w:noProof/>
                <w:webHidden/>
              </w:rPr>
              <w:tab/>
            </w:r>
            <w:r>
              <w:rPr>
                <w:noProof/>
                <w:webHidden/>
              </w:rPr>
              <w:fldChar w:fldCharType="begin"/>
            </w:r>
            <w:r>
              <w:rPr>
                <w:noProof/>
                <w:webHidden/>
              </w:rPr>
              <w:instrText xml:space="preserve"> PAGEREF _Toc106792387 \h </w:instrText>
            </w:r>
            <w:r>
              <w:rPr>
                <w:noProof/>
                <w:webHidden/>
              </w:rPr>
            </w:r>
            <w:r>
              <w:rPr>
                <w:noProof/>
                <w:webHidden/>
              </w:rPr>
              <w:fldChar w:fldCharType="separate"/>
            </w:r>
            <w:r>
              <w:rPr>
                <w:noProof/>
                <w:webHidden/>
              </w:rPr>
              <w:t>26</w:t>
            </w:r>
            <w:r>
              <w:rPr>
                <w:noProof/>
                <w:webHidden/>
              </w:rPr>
              <w:fldChar w:fldCharType="end"/>
            </w:r>
          </w:hyperlink>
        </w:p>
        <w:p w14:paraId="19CE0E9D" w14:textId="05BA39D6"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88" w:history="1">
            <w:r w:rsidRPr="00A34094">
              <w:rPr>
                <w:rStyle w:val="Hipervnculo"/>
                <w:rFonts w:ascii="Meta Offc Pro" w:hAnsi="Meta Offc Pro"/>
                <w:noProof/>
              </w:rPr>
              <w:t>5.2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Especies en Peligro, Amenazadas y Protegidas (PAP)</w:t>
            </w:r>
            <w:r>
              <w:rPr>
                <w:noProof/>
                <w:webHidden/>
              </w:rPr>
              <w:tab/>
            </w:r>
            <w:r>
              <w:rPr>
                <w:noProof/>
                <w:webHidden/>
              </w:rPr>
              <w:fldChar w:fldCharType="begin"/>
            </w:r>
            <w:r>
              <w:rPr>
                <w:noProof/>
                <w:webHidden/>
              </w:rPr>
              <w:instrText xml:space="preserve"> PAGEREF _Toc106792388 \h </w:instrText>
            </w:r>
            <w:r>
              <w:rPr>
                <w:noProof/>
                <w:webHidden/>
              </w:rPr>
            </w:r>
            <w:r>
              <w:rPr>
                <w:noProof/>
                <w:webHidden/>
              </w:rPr>
              <w:fldChar w:fldCharType="separate"/>
            </w:r>
            <w:r>
              <w:rPr>
                <w:noProof/>
                <w:webHidden/>
              </w:rPr>
              <w:t>28</w:t>
            </w:r>
            <w:r>
              <w:rPr>
                <w:noProof/>
                <w:webHidden/>
              </w:rPr>
              <w:fldChar w:fldCharType="end"/>
            </w:r>
          </w:hyperlink>
        </w:p>
        <w:p w14:paraId="11135D67" w14:textId="787A2106"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89" w:history="1">
            <w:r w:rsidRPr="00A34094">
              <w:rPr>
                <w:rStyle w:val="Hipervnculo"/>
                <w:noProof/>
              </w:rPr>
              <w:t>5.2.1</w:t>
            </w:r>
            <w:r>
              <w:rPr>
                <w:rFonts w:asciiTheme="minorHAnsi" w:eastAsiaTheme="minorEastAsia" w:hAnsiTheme="minorHAnsi" w:cstheme="minorBidi"/>
                <w:i w:val="0"/>
                <w:noProof/>
                <w:szCs w:val="22"/>
                <w:lang w:val="es-MX" w:eastAsia="es-MX"/>
              </w:rPr>
              <w:tab/>
            </w:r>
            <w:r w:rsidRPr="00A34094">
              <w:rPr>
                <w:rStyle w:val="Hipervnculo"/>
                <w:noProof/>
              </w:rPr>
              <w:t>Estrategia de gestión</w:t>
            </w:r>
            <w:r>
              <w:rPr>
                <w:noProof/>
                <w:webHidden/>
              </w:rPr>
              <w:tab/>
            </w:r>
            <w:r>
              <w:rPr>
                <w:noProof/>
                <w:webHidden/>
              </w:rPr>
              <w:fldChar w:fldCharType="begin"/>
            </w:r>
            <w:r>
              <w:rPr>
                <w:noProof/>
                <w:webHidden/>
              </w:rPr>
              <w:instrText xml:space="preserve"> PAGEREF _Toc106792389 \h </w:instrText>
            </w:r>
            <w:r>
              <w:rPr>
                <w:noProof/>
                <w:webHidden/>
              </w:rPr>
            </w:r>
            <w:r>
              <w:rPr>
                <w:noProof/>
                <w:webHidden/>
              </w:rPr>
              <w:fldChar w:fldCharType="separate"/>
            </w:r>
            <w:r>
              <w:rPr>
                <w:noProof/>
                <w:webHidden/>
              </w:rPr>
              <w:t>28</w:t>
            </w:r>
            <w:r>
              <w:rPr>
                <w:noProof/>
                <w:webHidden/>
              </w:rPr>
              <w:fldChar w:fldCharType="end"/>
            </w:r>
          </w:hyperlink>
        </w:p>
        <w:p w14:paraId="2EF2ED05" w14:textId="1CCAFFF5"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0" w:history="1">
            <w:r w:rsidRPr="00A34094">
              <w:rPr>
                <w:rStyle w:val="Hipervnculo"/>
                <w:noProof/>
              </w:rPr>
              <w:t>5.2.2</w:t>
            </w:r>
            <w:r>
              <w:rPr>
                <w:rFonts w:asciiTheme="minorHAnsi" w:eastAsiaTheme="minorEastAsia" w:hAnsiTheme="minorHAnsi" w:cstheme="minorBidi"/>
                <w:i w:val="0"/>
                <w:noProof/>
                <w:szCs w:val="22"/>
                <w:lang w:val="es-MX" w:eastAsia="es-MX"/>
              </w:rPr>
              <w:tab/>
            </w:r>
            <w:r w:rsidRPr="00A34094">
              <w:rPr>
                <w:rStyle w:val="Hipervnculo"/>
                <w:noProof/>
              </w:rPr>
              <w:t>Otras consideraciones</w:t>
            </w:r>
            <w:r>
              <w:rPr>
                <w:noProof/>
                <w:webHidden/>
              </w:rPr>
              <w:tab/>
            </w:r>
            <w:r>
              <w:rPr>
                <w:noProof/>
                <w:webHidden/>
              </w:rPr>
              <w:fldChar w:fldCharType="begin"/>
            </w:r>
            <w:r>
              <w:rPr>
                <w:noProof/>
                <w:webHidden/>
              </w:rPr>
              <w:instrText xml:space="preserve"> PAGEREF _Toc106792390 \h </w:instrText>
            </w:r>
            <w:r>
              <w:rPr>
                <w:noProof/>
                <w:webHidden/>
              </w:rPr>
            </w:r>
            <w:r>
              <w:rPr>
                <w:noProof/>
                <w:webHidden/>
              </w:rPr>
              <w:fldChar w:fldCharType="separate"/>
            </w:r>
            <w:r>
              <w:rPr>
                <w:noProof/>
                <w:webHidden/>
              </w:rPr>
              <w:t>28</w:t>
            </w:r>
            <w:r>
              <w:rPr>
                <w:noProof/>
                <w:webHidden/>
              </w:rPr>
              <w:fldChar w:fldCharType="end"/>
            </w:r>
          </w:hyperlink>
        </w:p>
        <w:p w14:paraId="387B9FED" w14:textId="17815C70"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91" w:history="1">
            <w:r w:rsidRPr="00A34094">
              <w:rPr>
                <w:rStyle w:val="Hipervnculo"/>
                <w:rFonts w:ascii="Meta Offc Pro" w:hAnsi="Meta Offc Pro"/>
                <w:noProof/>
              </w:rPr>
              <w:t>5.3</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Hábitats</w:t>
            </w:r>
            <w:r>
              <w:rPr>
                <w:noProof/>
                <w:webHidden/>
              </w:rPr>
              <w:tab/>
            </w:r>
            <w:r>
              <w:rPr>
                <w:noProof/>
                <w:webHidden/>
              </w:rPr>
              <w:fldChar w:fldCharType="begin"/>
            </w:r>
            <w:r>
              <w:rPr>
                <w:noProof/>
                <w:webHidden/>
              </w:rPr>
              <w:instrText xml:space="preserve"> PAGEREF _Toc106792391 \h </w:instrText>
            </w:r>
            <w:r>
              <w:rPr>
                <w:noProof/>
                <w:webHidden/>
              </w:rPr>
            </w:r>
            <w:r>
              <w:rPr>
                <w:noProof/>
                <w:webHidden/>
              </w:rPr>
              <w:fldChar w:fldCharType="separate"/>
            </w:r>
            <w:r>
              <w:rPr>
                <w:noProof/>
                <w:webHidden/>
              </w:rPr>
              <w:t>28</w:t>
            </w:r>
            <w:r>
              <w:rPr>
                <w:noProof/>
                <w:webHidden/>
              </w:rPr>
              <w:fldChar w:fldCharType="end"/>
            </w:r>
          </w:hyperlink>
        </w:p>
        <w:p w14:paraId="79B30908" w14:textId="3EB896DA"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2" w:history="1">
            <w:r w:rsidRPr="00A34094">
              <w:rPr>
                <w:rStyle w:val="Hipervnculo"/>
                <w:noProof/>
              </w:rPr>
              <w:t>5.3.1</w:t>
            </w:r>
            <w:r>
              <w:rPr>
                <w:rFonts w:asciiTheme="minorHAnsi" w:eastAsiaTheme="minorEastAsia" w:hAnsiTheme="minorHAnsi" w:cstheme="minorBidi"/>
                <w:i w:val="0"/>
                <w:noProof/>
                <w:szCs w:val="22"/>
                <w:lang w:val="es-MX" w:eastAsia="es-MX"/>
              </w:rPr>
              <w:tab/>
            </w:r>
            <w:r w:rsidRPr="00A34094">
              <w:rPr>
                <w:rStyle w:val="Hipervnculo"/>
                <w:noProof/>
              </w:rPr>
              <w:t>Estrategia de gestión</w:t>
            </w:r>
            <w:r>
              <w:rPr>
                <w:noProof/>
                <w:webHidden/>
              </w:rPr>
              <w:tab/>
            </w:r>
            <w:r>
              <w:rPr>
                <w:noProof/>
                <w:webHidden/>
              </w:rPr>
              <w:fldChar w:fldCharType="begin"/>
            </w:r>
            <w:r>
              <w:rPr>
                <w:noProof/>
                <w:webHidden/>
              </w:rPr>
              <w:instrText xml:space="preserve"> PAGEREF _Toc106792392 \h </w:instrText>
            </w:r>
            <w:r>
              <w:rPr>
                <w:noProof/>
                <w:webHidden/>
              </w:rPr>
            </w:r>
            <w:r>
              <w:rPr>
                <w:noProof/>
                <w:webHidden/>
              </w:rPr>
              <w:fldChar w:fldCharType="separate"/>
            </w:r>
            <w:r>
              <w:rPr>
                <w:noProof/>
                <w:webHidden/>
              </w:rPr>
              <w:t>28</w:t>
            </w:r>
            <w:r>
              <w:rPr>
                <w:noProof/>
                <w:webHidden/>
              </w:rPr>
              <w:fldChar w:fldCharType="end"/>
            </w:r>
          </w:hyperlink>
        </w:p>
        <w:p w14:paraId="646E721D" w14:textId="14F81190"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3" w:history="1">
            <w:r w:rsidRPr="00A34094">
              <w:rPr>
                <w:rStyle w:val="Hipervnculo"/>
                <w:noProof/>
              </w:rPr>
              <w:t>5.3.2</w:t>
            </w:r>
            <w:r>
              <w:rPr>
                <w:rFonts w:asciiTheme="minorHAnsi" w:eastAsiaTheme="minorEastAsia" w:hAnsiTheme="minorHAnsi" w:cstheme="minorBidi"/>
                <w:i w:val="0"/>
                <w:noProof/>
                <w:szCs w:val="22"/>
                <w:lang w:val="es-MX" w:eastAsia="es-MX"/>
              </w:rPr>
              <w:tab/>
            </w:r>
            <w:r w:rsidRPr="00A34094">
              <w:rPr>
                <w:rStyle w:val="Hipervnculo"/>
                <w:noProof/>
              </w:rPr>
              <w:t>Otras consideraciones</w:t>
            </w:r>
            <w:r>
              <w:rPr>
                <w:noProof/>
                <w:webHidden/>
              </w:rPr>
              <w:tab/>
            </w:r>
            <w:r>
              <w:rPr>
                <w:noProof/>
                <w:webHidden/>
              </w:rPr>
              <w:fldChar w:fldCharType="begin"/>
            </w:r>
            <w:r>
              <w:rPr>
                <w:noProof/>
                <w:webHidden/>
              </w:rPr>
              <w:instrText xml:space="preserve"> PAGEREF _Toc106792393 \h </w:instrText>
            </w:r>
            <w:r>
              <w:rPr>
                <w:noProof/>
                <w:webHidden/>
              </w:rPr>
            </w:r>
            <w:r>
              <w:rPr>
                <w:noProof/>
                <w:webHidden/>
              </w:rPr>
              <w:fldChar w:fldCharType="separate"/>
            </w:r>
            <w:r>
              <w:rPr>
                <w:noProof/>
                <w:webHidden/>
              </w:rPr>
              <w:t>28</w:t>
            </w:r>
            <w:r>
              <w:rPr>
                <w:noProof/>
                <w:webHidden/>
              </w:rPr>
              <w:fldChar w:fldCharType="end"/>
            </w:r>
          </w:hyperlink>
        </w:p>
        <w:p w14:paraId="7C1CA643" w14:textId="51C42BAB"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94" w:history="1">
            <w:r w:rsidRPr="00A34094">
              <w:rPr>
                <w:rStyle w:val="Hipervnculo"/>
                <w:rFonts w:ascii="Meta Offc Pro" w:hAnsi="Meta Offc Pro"/>
                <w:noProof/>
              </w:rPr>
              <w:t>5.4</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Ecosistema</w:t>
            </w:r>
            <w:r>
              <w:rPr>
                <w:noProof/>
                <w:webHidden/>
              </w:rPr>
              <w:tab/>
            </w:r>
            <w:r>
              <w:rPr>
                <w:noProof/>
                <w:webHidden/>
              </w:rPr>
              <w:fldChar w:fldCharType="begin"/>
            </w:r>
            <w:r>
              <w:rPr>
                <w:noProof/>
                <w:webHidden/>
              </w:rPr>
              <w:instrText xml:space="preserve"> PAGEREF _Toc106792394 \h </w:instrText>
            </w:r>
            <w:r>
              <w:rPr>
                <w:noProof/>
                <w:webHidden/>
              </w:rPr>
            </w:r>
            <w:r>
              <w:rPr>
                <w:noProof/>
                <w:webHidden/>
              </w:rPr>
              <w:fldChar w:fldCharType="separate"/>
            </w:r>
            <w:r>
              <w:rPr>
                <w:noProof/>
                <w:webHidden/>
              </w:rPr>
              <w:t>29</w:t>
            </w:r>
            <w:r>
              <w:rPr>
                <w:noProof/>
                <w:webHidden/>
              </w:rPr>
              <w:fldChar w:fldCharType="end"/>
            </w:r>
          </w:hyperlink>
        </w:p>
        <w:p w14:paraId="72234F79" w14:textId="604B60E4"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5" w:history="1">
            <w:r w:rsidRPr="00A34094">
              <w:rPr>
                <w:rStyle w:val="Hipervnculo"/>
                <w:noProof/>
              </w:rPr>
              <w:t>5.4.1</w:t>
            </w:r>
            <w:r>
              <w:rPr>
                <w:rFonts w:asciiTheme="minorHAnsi" w:eastAsiaTheme="minorEastAsia" w:hAnsiTheme="minorHAnsi" w:cstheme="minorBidi"/>
                <w:i w:val="0"/>
                <w:noProof/>
                <w:szCs w:val="22"/>
                <w:lang w:val="es-MX" w:eastAsia="es-MX"/>
              </w:rPr>
              <w:tab/>
            </w:r>
            <w:r w:rsidRPr="00A34094">
              <w:rPr>
                <w:rStyle w:val="Hipervnculo"/>
                <w:noProof/>
              </w:rPr>
              <w:t>Estrategia de gestión</w:t>
            </w:r>
            <w:r>
              <w:rPr>
                <w:noProof/>
                <w:webHidden/>
              </w:rPr>
              <w:tab/>
            </w:r>
            <w:r>
              <w:rPr>
                <w:noProof/>
                <w:webHidden/>
              </w:rPr>
              <w:fldChar w:fldCharType="begin"/>
            </w:r>
            <w:r>
              <w:rPr>
                <w:noProof/>
                <w:webHidden/>
              </w:rPr>
              <w:instrText xml:space="preserve"> PAGEREF _Toc106792395 \h </w:instrText>
            </w:r>
            <w:r>
              <w:rPr>
                <w:noProof/>
                <w:webHidden/>
              </w:rPr>
            </w:r>
            <w:r>
              <w:rPr>
                <w:noProof/>
                <w:webHidden/>
              </w:rPr>
              <w:fldChar w:fldCharType="separate"/>
            </w:r>
            <w:r>
              <w:rPr>
                <w:noProof/>
                <w:webHidden/>
              </w:rPr>
              <w:t>29</w:t>
            </w:r>
            <w:r>
              <w:rPr>
                <w:noProof/>
                <w:webHidden/>
              </w:rPr>
              <w:fldChar w:fldCharType="end"/>
            </w:r>
          </w:hyperlink>
        </w:p>
        <w:p w14:paraId="4FACCDF7" w14:textId="36BCFD65"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6" w:history="1">
            <w:r w:rsidRPr="00A34094">
              <w:rPr>
                <w:rStyle w:val="Hipervnculo"/>
                <w:noProof/>
              </w:rPr>
              <w:t>5.4.2</w:t>
            </w:r>
            <w:r>
              <w:rPr>
                <w:rFonts w:asciiTheme="minorHAnsi" w:eastAsiaTheme="minorEastAsia" w:hAnsiTheme="minorHAnsi" w:cstheme="minorBidi"/>
                <w:i w:val="0"/>
                <w:noProof/>
                <w:szCs w:val="22"/>
                <w:lang w:val="es-MX" w:eastAsia="es-MX"/>
              </w:rPr>
              <w:tab/>
            </w:r>
            <w:r w:rsidRPr="00A34094">
              <w:rPr>
                <w:rStyle w:val="Hipervnculo"/>
                <w:noProof/>
              </w:rPr>
              <w:t>Otras consideraciones</w:t>
            </w:r>
            <w:r>
              <w:rPr>
                <w:noProof/>
                <w:webHidden/>
              </w:rPr>
              <w:tab/>
            </w:r>
            <w:r>
              <w:rPr>
                <w:noProof/>
                <w:webHidden/>
              </w:rPr>
              <w:fldChar w:fldCharType="begin"/>
            </w:r>
            <w:r>
              <w:rPr>
                <w:noProof/>
                <w:webHidden/>
              </w:rPr>
              <w:instrText xml:space="preserve"> PAGEREF _Toc106792396 \h </w:instrText>
            </w:r>
            <w:r>
              <w:rPr>
                <w:noProof/>
                <w:webHidden/>
              </w:rPr>
            </w:r>
            <w:r>
              <w:rPr>
                <w:noProof/>
                <w:webHidden/>
              </w:rPr>
              <w:fldChar w:fldCharType="separate"/>
            </w:r>
            <w:r>
              <w:rPr>
                <w:noProof/>
                <w:webHidden/>
              </w:rPr>
              <w:t>29</w:t>
            </w:r>
            <w:r>
              <w:rPr>
                <w:noProof/>
                <w:webHidden/>
              </w:rPr>
              <w:fldChar w:fldCharType="end"/>
            </w:r>
          </w:hyperlink>
        </w:p>
        <w:p w14:paraId="3366640F" w14:textId="2C8C4956"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397" w:history="1">
            <w:r w:rsidRPr="00A34094">
              <w:rPr>
                <w:rStyle w:val="Hipervnculo"/>
                <w:rFonts w:ascii="Meta Offc Pro" w:hAnsi="Meta Offc Pro"/>
                <w:noProof/>
              </w:rPr>
              <w:t>6.</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Evaluación de la Población, Seguimiento e Investigación de la Pesquería</w:t>
            </w:r>
            <w:r>
              <w:rPr>
                <w:noProof/>
                <w:webHidden/>
              </w:rPr>
              <w:tab/>
            </w:r>
            <w:r>
              <w:rPr>
                <w:noProof/>
                <w:webHidden/>
              </w:rPr>
              <w:fldChar w:fldCharType="begin"/>
            </w:r>
            <w:r>
              <w:rPr>
                <w:noProof/>
                <w:webHidden/>
              </w:rPr>
              <w:instrText xml:space="preserve"> PAGEREF _Toc106792397 \h </w:instrText>
            </w:r>
            <w:r>
              <w:rPr>
                <w:noProof/>
                <w:webHidden/>
              </w:rPr>
            </w:r>
            <w:r>
              <w:rPr>
                <w:noProof/>
                <w:webHidden/>
              </w:rPr>
              <w:fldChar w:fldCharType="separate"/>
            </w:r>
            <w:r>
              <w:rPr>
                <w:noProof/>
                <w:webHidden/>
              </w:rPr>
              <w:t>30</w:t>
            </w:r>
            <w:r>
              <w:rPr>
                <w:noProof/>
                <w:webHidden/>
              </w:rPr>
              <w:fldChar w:fldCharType="end"/>
            </w:r>
          </w:hyperlink>
        </w:p>
        <w:p w14:paraId="7A19596E" w14:textId="7831A4A3"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398" w:history="1">
            <w:r w:rsidRPr="00A34094">
              <w:rPr>
                <w:rStyle w:val="Hipervnculo"/>
                <w:rFonts w:ascii="Meta Offc Pro" w:hAnsi="Meta Offc Pro"/>
                <w:noProof/>
              </w:rPr>
              <w:t>6.1</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Evaluaciones de la población</w:t>
            </w:r>
            <w:r>
              <w:rPr>
                <w:noProof/>
                <w:webHidden/>
              </w:rPr>
              <w:tab/>
            </w:r>
            <w:r>
              <w:rPr>
                <w:noProof/>
                <w:webHidden/>
              </w:rPr>
              <w:fldChar w:fldCharType="begin"/>
            </w:r>
            <w:r>
              <w:rPr>
                <w:noProof/>
                <w:webHidden/>
              </w:rPr>
              <w:instrText xml:space="preserve"> PAGEREF _Toc106792398 \h </w:instrText>
            </w:r>
            <w:r>
              <w:rPr>
                <w:noProof/>
                <w:webHidden/>
              </w:rPr>
            </w:r>
            <w:r>
              <w:rPr>
                <w:noProof/>
                <w:webHidden/>
              </w:rPr>
              <w:fldChar w:fldCharType="separate"/>
            </w:r>
            <w:r>
              <w:rPr>
                <w:noProof/>
                <w:webHidden/>
              </w:rPr>
              <w:t>30</w:t>
            </w:r>
            <w:r>
              <w:rPr>
                <w:noProof/>
                <w:webHidden/>
              </w:rPr>
              <w:fldChar w:fldCharType="end"/>
            </w:r>
          </w:hyperlink>
        </w:p>
        <w:p w14:paraId="3988C3D4" w14:textId="6AE5C363"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399" w:history="1">
            <w:r w:rsidRPr="00A34094">
              <w:rPr>
                <w:rStyle w:val="Hipervnculo"/>
                <w:noProof/>
              </w:rPr>
              <w:t>6.1.1</w:t>
            </w:r>
            <w:r>
              <w:rPr>
                <w:rFonts w:asciiTheme="minorHAnsi" w:eastAsiaTheme="minorEastAsia" w:hAnsiTheme="minorHAnsi" w:cstheme="minorBidi"/>
                <w:i w:val="0"/>
                <w:noProof/>
                <w:szCs w:val="22"/>
                <w:lang w:val="es-MX" w:eastAsia="es-MX"/>
              </w:rPr>
              <w:tab/>
            </w:r>
            <w:r w:rsidRPr="00A34094">
              <w:rPr>
                <w:rStyle w:val="Hipervnculo"/>
                <w:noProof/>
              </w:rPr>
              <w:t>Estado actual de la(s) población(es) objetivo</w:t>
            </w:r>
            <w:r>
              <w:rPr>
                <w:noProof/>
                <w:webHidden/>
              </w:rPr>
              <w:tab/>
            </w:r>
            <w:r>
              <w:rPr>
                <w:noProof/>
                <w:webHidden/>
              </w:rPr>
              <w:fldChar w:fldCharType="begin"/>
            </w:r>
            <w:r>
              <w:rPr>
                <w:noProof/>
                <w:webHidden/>
              </w:rPr>
              <w:instrText xml:space="preserve"> PAGEREF _Toc106792399 \h </w:instrText>
            </w:r>
            <w:r>
              <w:rPr>
                <w:noProof/>
                <w:webHidden/>
              </w:rPr>
            </w:r>
            <w:r>
              <w:rPr>
                <w:noProof/>
                <w:webHidden/>
              </w:rPr>
              <w:fldChar w:fldCharType="separate"/>
            </w:r>
            <w:r>
              <w:rPr>
                <w:noProof/>
                <w:webHidden/>
              </w:rPr>
              <w:t>30</w:t>
            </w:r>
            <w:r>
              <w:rPr>
                <w:noProof/>
                <w:webHidden/>
              </w:rPr>
              <w:fldChar w:fldCharType="end"/>
            </w:r>
          </w:hyperlink>
        </w:p>
        <w:p w14:paraId="4ECD6106" w14:textId="43E422F4"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00" w:history="1">
            <w:r w:rsidRPr="00A34094">
              <w:rPr>
                <w:rStyle w:val="Hipervnculo"/>
                <w:noProof/>
              </w:rPr>
              <w:t>6.1.2</w:t>
            </w:r>
            <w:r>
              <w:rPr>
                <w:rFonts w:asciiTheme="minorHAnsi" w:eastAsiaTheme="minorEastAsia" w:hAnsiTheme="minorHAnsi" w:cstheme="minorBidi"/>
                <w:i w:val="0"/>
                <w:noProof/>
                <w:szCs w:val="22"/>
                <w:lang w:val="es-MX" w:eastAsia="es-MX"/>
              </w:rPr>
              <w:tab/>
            </w:r>
            <w:r w:rsidRPr="00A34094">
              <w:rPr>
                <w:rStyle w:val="Hipervnculo"/>
                <w:noProof/>
              </w:rPr>
              <w:t>Metodologías de evaluación de la población</w:t>
            </w:r>
            <w:r>
              <w:rPr>
                <w:noProof/>
                <w:webHidden/>
              </w:rPr>
              <w:tab/>
            </w:r>
            <w:r>
              <w:rPr>
                <w:noProof/>
                <w:webHidden/>
              </w:rPr>
              <w:fldChar w:fldCharType="begin"/>
            </w:r>
            <w:r>
              <w:rPr>
                <w:noProof/>
                <w:webHidden/>
              </w:rPr>
              <w:instrText xml:space="preserve"> PAGEREF _Toc106792400 \h </w:instrText>
            </w:r>
            <w:r>
              <w:rPr>
                <w:noProof/>
                <w:webHidden/>
              </w:rPr>
            </w:r>
            <w:r>
              <w:rPr>
                <w:noProof/>
                <w:webHidden/>
              </w:rPr>
              <w:fldChar w:fldCharType="separate"/>
            </w:r>
            <w:r>
              <w:rPr>
                <w:noProof/>
                <w:webHidden/>
              </w:rPr>
              <w:t>30</w:t>
            </w:r>
            <w:r>
              <w:rPr>
                <w:noProof/>
                <w:webHidden/>
              </w:rPr>
              <w:fldChar w:fldCharType="end"/>
            </w:r>
          </w:hyperlink>
        </w:p>
        <w:p w14:paraId="3810082F" w14:textId="7AE9925C"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01" w:history="1">
            <w:r w:rsidRPr="00A34094">
              <w:rPr>
                <w:rStyle w:val="Hipervnculo"/>
                <w:rFonts w:ascii="Meta Offc Pro" w:hAnsi="Meta Offc Pro"/>
                <w:noProof/>
              </w:rPr>
              <w:t>6.2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Seguimiento e informes dependientes de la pesquería</w:t>
            </w:r>
            <w:r>
              <w:rPr>
                <w:noProof/>
                <w:webHidden/>
              </w:rPr>
              <w:tab/>
            </w:r>
            <w:r>
              <w:rPr>
                <w:noProof/>
                <w:webHidden/>
              </w:rPr>
              <w:fldChar w:fldCharType="begin"/>
            </w:r>
            <w:r>
              <w:rPr>
                <w:noProof/>
                <w:webHidden/>
              </w:rPr>
              <w:instrText xml:space="preserve"> PAGEREF _Toc106792401 \h </w:instrText>
            </w:r>
            <w:r>
              <w:rPr>
                <w:noProof/>
                <w:webHidden/>
              </w:rPr>
            </w:r>
            <w:r>
              <w:rPr>
                <w:noProof/>
                <w:webHidden/>
              </w:rPr>
              <w:fldChar w:fldCharType="separate"/>
            </w:r>
            <w:r>
              <w:rPr>
                <w:noProof/>
                <w:webHidden/>
              </w:rPr>
              <w:t>30</w:t>
            </w:r>
            <w:r>
              <w:rPr>
                <w:noProof/>
                <w:webHidden/>
              </w:rPr>
              <w:fldChar w:fldCharType="end"/>
            </w:r>
          </w:hyperlink>
        </w:p>
        <w:p w14:paraId="5A16C738" w14:textId="31CBD86D"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02" w:history="1">
            <w:r w:rsidRPr="00A34094">
              <w:rPr>
                <w:rStyle w:val="Hipervnculo"/>
                <w:rFonts w:ascii="Meta Offc Pro" w:hAnsi="Meta Offc Pro"/>
                <w:noProof/>
              </w:rPr>
              <w:t>6.3</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Captura incidental, especies PAP y otros estudios</w:t>
            </w:r>
            <w:r>
              <w:rPr>
                <w:noProof/>
                <w:webHidden/>
              </w:rPr>
              <w:tab/>
            </w:r>
            <w:r>
              <w:rPr>
                <w:noProof/>
                <w:webHidden/>
              </w:rPr>
              <w:fldChar w:fldCharType="begin"/>
            </w:r>
            <w:r>
              <w:rPr>
                <w:noProof/>
                <w:webHidden/>
              </w:rPr>
              <w:instrText xml:space="preserve"> PAGEREF _Toc106792402 \h </w:instrText>
            </w:r>
            <w:r>
              <w:rPr>
                <w:noProof/>
                <w:webHidden/>
              </w:rPr>
            </w:r>
            <w:r>
              <w:rPr>
                <w:noProof/>
                <w:webHidden/>
              </w:rPr>
              <w:fldChar w:fldCharType="separate"/>
            </w:r>
            <w:r>
              <w:rPr>
                <w:noProof/>
                <w:webHidden/>
              </w:rPr>
              <w:t>31</w:t>
            </w:r>
            <w:r>
              <w:rPr>
                <w:noProof/>
                <w:webHidden/>
              </w:rPr>
              <w:fldChar w:fldCharType="end"/>
            </w:r>
          </w:hyperlink>
        </w:p>
        <w:p w14:paraId="36E58882" w14:textId="6CA1768B"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03" w:history="1">
            <w:r w:rsidRPr="00A34094">
              <w:rPr>
                <w:rStyle w:val="Hipervnculo"/>
                <w:rFonts w:ascii="Meta Offc Pro" w:hAnsi="Meta Offc Pro"/>
                <w:noProof/>
              </w:rPr>
              <w:t>6.4</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Otras investigaciones relevantes</w:t>
            </w:r>
            <w:r>
              <w:rPr>
                <w:noProof/>
                <w:webHidden/>
              </w:rPr>
              <w:tab/>
            </w:r>
            <w:r>
              <w:rPr>
                <w:noProof/>
                <w:webHidden/>
              </w:rPr>
              <w:fldChar w:fldCharType="begin"/>
            </w:r>
            <w:r>
              <w:rPr>
                <w:noProof/>
                <w:webHidden/>
              </w:rPr>
              <w:instrText xml:space="preserve"> PAGEREF _Toc106792403 \h </w:instrText>
            </w:r>
            <w:r>
              <w:rPr>
                <w:noProof/>
                <w:webHidden/>
              </w:rPr>
            </w:r>
            <w:r>
              <w:rPr>
                <w:noProof/>
                <w:webHidden/>
              </w:rPr>
              <w:fldChar w:fldCharType="separate"/>
            </w:r>
            <w:r>
              <w:rPr>
                <w:noProof/>
                <w:webHidden/>
              </w:rPr>
              <w:t>31</w:t>
            </w:r>
            <w:r>
              <w:rPr>
                <w:noProof/>
                <w:webHidden/>
              </w:rPr>
              <w:fldChar w:fldCharType="end"/>
            </w:r>
          </w:hyperlink>
        </w:p>
        <w:p w14:paraId="1EB2C2EA" w14:textId="46338C29"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404" w:history="1">
            <w:r w:rsidRPr="00A34094">
              <w:rPr>
                <w:rStyle w:val="Hipervnculo"/>
                <w:rFonts w:ascii="Meta Offc Pro" w:hAnsi="Meta Offc Pro"/>
                <w:noProof/>
              </w:rPr>
              <w:t>7.</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Cumplimiento y Seguimiento</w:t>
            </w:r>
            <w:r>
              <w:rPr>
                <w:noProof/>
                <w:webHidden/>
              </w:rPr>
              <w:tab/>
            </w:r>
            <w:r>
              <w:rPr>
                <w:noProof/>
                <w:webHidden/>
              </w:rPr>
              <w:fldChar w:fldCharType="begin"/>
            </w:r>
            <w:r>
              <w:rPr>
                <w:noProof/>
                <w:webHidden/>
              </w:rPr>
              <w:instrText xml:space="preserve"> PAGEREF _Toc106792404 \h </w:instrText>
            </w:r>
            <w:r>
              <w:rPr>
                <w:noProof/>
                <w:webHidden/>
              </w:rPr>
            </w:r>
            <w:r>
              <w:rPr>
                <w:noProof/>
                <w:webHidden/>
              </w:rPr>
              <w:fldChar w:fldCharType="separate"/>
            </w:r>
            <w:r>
              <w:rPr>
                <w:noProof/>
                <w:webHidden/>
              </w:rPr>
              <w:t>32</w:t>
            </w:r>
            <w:r>
              <w:rPr>
                <w:noProof/>
                <w:webHidden/>
              </w:rPr>
              <w:fldChar w:fldCharType="end"/>
            </w:r>
          </w:hyperlink>
        </w:p>
        <w:p w14:paraId="4AEC3CC3" w14:textId="340A2421"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05" w:history="1">
            <w:r w:rsidRPr="00A34094">
              <w:rPr>
                <w:rStyle w:val="Hipervnculo"/>
                <w:noProof/>
              </w:rPr>
              <w:t>7.1</w:t>
            </w:r>
            <w:r>
              <w:rPr>
                <w:rFonts w:asciiTheme="minorHAnsi" w:eastAsiaTheme="minorEastAsia" w:hAnsiTheme="minorHAnsi" w:cstheme="minorBidi"/>
                <w:smallCaps w:val="0"/>
                <w:noProof/>
                <w:szCs w:val="22"/>
                <w:lang w:val="es-MX" w:eastAsia="es-MX"/>
              </w:rPr>
              <w:tab/>
            </w:r>
            <w:r w:rsidRPr="00A34094">
              <w:rPr>
                <w:rStyle w:val="Hipervnculo"/>
                <w:noProof/>
              </w:rPr>
              <w:t>Objetivos y Enfoque</w:t>
            </w:r>
            <w:r>
              <w:rPr>
                <w:noProof/>
                <w:webHidden/>
              </w:rPr>
              <w:tab/>
            </w:r>
            <w:r>
              <w:rPr>
                <w:noProof/>
                <w:webHidden/>
              </w:rPr>
              <w:fldChar w:fldCharType="begin"/>
            </w:r>
            <w:r>
              <w:rPr>
                <w:noProof/>
                <w:webHidden/>
              </w:rPr>
              <w:instrText xml:space="preserve"> PAGEREF _Toc106792405 \h </w:instrText>
            </w:r>
            <w:r>
              <w:rPr>
                <w:noProof/>
                <w:webHidden/>
              </w:rPr>
            </w:r>
            <w:r>
              <w:rPr>
                <w:noProof/>
                <w:webHidden/>
              </w:rPr>
              <w:fldChar w:fldCharType="separate"/>
            </w:r>
            <w:r>
              <w:rPr>
                <w:noProof/>
                <w:webHidden/>
              </w:rPr>
              <w:t>32</w:t>
            </w:r>
            <w:r>
              <w:rPr>
                <w:noProof/>
                <w:webHidden/>
              </w:rPr>
              <w:fldChar w:fldCharType="end"/>
            </w:r>
          </w:hyperlink>
        </w:p>
        <w:p w14:paraId="63E3CFB1" w14:textId="13284D91"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06" w:history="1">
            <w:r w:rsidRPr="00A34094">
              <w:rPr>
                <w:rStyle w:val="Hipervnculo"/>
                <w:rFonts w:ascii="Meta Offc Pro" w:hAnsi="Meta Offc Pro"/>
                <w:noProof/>
              </w:rPr>
              <w:t>7.2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Planificación</w:t>
            </w:r>
            <w:r>
              <w:rPr>
                <w:noProof/>
                <w:webHidden/>
              </w:rPr>
              <w:tab/>
            </w:r>
            <w:r>
              <w:rPr>
                <w:noProof/>
                <w:webHidden/>
              </w:rPr>
              <w:fldChar w:fldCharType="begin"/>
            </w:r>
            <w:r>
              <w:rPr>
                <w:noProof/>
                <w:webHidden/>
              </w:rPr>
              <w:instrText xml:space="preserve"> PAGEREF _Toc106792406 \h </w:instrText>
            </w:r>
            <w:r>
              <w:rPr>
                <w:noProof/>
                <w:webHidden/>
              </w:rPr>
            </w:r>
            <w:r>
              <w:rPr>
                <w:noProof/>
                <w:webHidden/>
              </w:rPr>
              <w:fldChar w:fldCharType="separate"/>
            </w:r>
            <w:r>
              <w:rPr>
                <w:noProof/>
                <w:webHidden/>
              </w:rPr>
              <w:t>32</w:t>
            </w:r>
            <w:r>
              <w:rPr>
                <w:noProof/>
                <w:webHidden/>
              </w:rPr>
              <w:fldChar w:fldCharType="end"/>
            </w:r>
          </w:hyperlink>
        </w:p>
        <w:p w14:paraId="35A3A4C0" w14:textId="57713F81"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07" w:history="1">
            <w:r w:rsidRPr="00A34094">
              <w:rPr>
                <w:rStyle w:val="Hipervnculo"/>
                <w:noProof/>
              </w:rPr>
              <w:t>7.2.1</w:t>
            </w:r>
            <w:r>
              <w:rPr>
                <w:rFonts w:asciiTheme="minorHAnsi" w:eastAsiaTheme="minorEastAsia" w:hAnsiTheme="minorHAnsi" w:cstheme="minorBidi"/>
                <w:i w:val="0"/>
                <w:noProof/>
                <w:szCs w:val="22"/>
                <w:lang w:val="es-MX" w:eastAsia="es-MX"/>
              </w:rPr>
              <w:tab/>
            </w:r>
            <w:r w:rsidRPr="00A34094">
              <w:rPr>
                <w:rStyle w:val="Hipervnculo"/>
                <w:noProof/>
              </w:rPr>
              <w:t>Evaluación de riesgos</w:t>
            </w:r>
            <w:r>
              <w:rPr>
                <w:noProof/>
                <w:webHidden/>
              </w:rPr>
              <w:tab/>
            </w:r>
            <w:r>
              <w:rPr>
                <w:noProof/>
                <w:webHidden/>
              </w:rPr>
              <w:fldChar w:fldCharType="begin"/>
            </w:r>
            <w:r>
              <w:rPr>
                <w:noProof/>
                <w:webHidden/>
              </w:rPr>
              <w:instrText xml:space="preserve"> PAGEREF _Toc106792407 \h </w:instrText>
            </w:r>
            <w:r>
              <w:rPr>
                <w:noProof/>
                <w:webHidden/>
              </w:rPr>
            </w:r>
            <w:r>
              <w:rPr>
                <w:noProof/>
                <w:webHidden/>
              </w:rPr>
              <w:fldChar w:fldCharType="separate"/>
            </w:r>
            <w:r>
              <w:rPr>
                <w:noProof/>
                <w:webHidden/>
              </w:rPr>
              <w:t>32</w:t>
            </w:r>
            <w:r>
              <w:rPr>
                <w:noProof/>
                <w:webHidden/>
              </w:rPr>
              <w:fldChar w:fldCharType="end"/>
            </w:r>
          </w:hyperlink>
        </w:p>
        <w:p w14:paraId="61F41F5B" w14:textId="288025BE"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08" w:history="1">
            <w:r w:rsidRPr="00A34094">
              <w:rPr>
                <w:rStyle w:val="Hipervnculo"/>
                <w:noProof/>
              </w:rPr>
              <w:t>7.2.2</w:t>
            </w:r>
            <w:r>
              <w:rPr>
                <w:rFonts w:asciiTheme="minorHAnsi" w:eastAsiaTheme="minorEastAsia" w:hAnsiTheme="minorHAnsi" w:cstheme="minorBidi"/>
                <w:i w:val="0"/>
                <w:noProof/>
                <w:szCs w:val="22"/>
                <w:lang w:val="es-MX" w:eastAsia="es-MX"/>
              </w:rPr>
              <w:tab/>
            </w:r>
            <w:r w:rsidRPr="00A34094">
              <w:rPr>
                <w:rStyle w:val="Hipervnculo"/>
                <w:noProof/>
              </w:rPr>
              <w:t>Planificación recurrente</w:t>
            </w:r>
            <w:r>
              <w:rPr>
                <w:noProof/>
                <w:webHidden/>
              </w:rPr>
              <w:tab/>
            </w:r>
            <w:r>
              <w:rPr>
                <w:noProof/>
                <w:webHidden/>
              </w:rPr>
              <w:fldChar w:fldCharType="begin"/>
            </w:r>
            <w:r>
              <w:rPr>
                <w:noProof/>
                <w:webHidden/>
              </w:rPr>
              <w:instrText xml:space="preserve"> PAGEREF _Toc106792408 \h </w:instrText>
            </w:r>
            <w:r>
              <w:rPr>
                <w:noProof/>
                <w:webHidden/>
              </w:rPr>
            </w:r>
            <w:r>
              <w:rPr>
                <w:noProof/>
                <w:webHidden/>
              </w:rPr>
              <w:fldChar w:fldCharType="separate"/>
            </w:r>
            <w:r>
              <w:rPr>
                <w:noProof/>
                <w:webHidden/>
              </w:rPr>
              <w:t>32</w:t>
            </w:r>
            <w:r>
              <w:rPr>
                <w:noProof/>
                <w:webHidden/>
              </w:rPr>
              <w:fldChar w:fldCharType="end"/>
            </w:r>
          </w:hyperlink>
        </w:p>
        <w:p w14:paraId="6D63DC71" w14:textId="06AF7E1C"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09" w:history="1">
            <w:r w:rsidRPr="00A34094">
              <w:rPr>
                <w:rStyle w:val="Hipervnculo"/>
                <w:noProof/>
              </w:rPr>
              <w:t>7.2.3</w:t>
            </w:r>
            <w:r>
              <w:rPr>
                <w:rFonts w:asciiTheme="minorHAnsi" w:eastAsiaTheme="minorEastAsia" w:hAnsiTheme="minorHAnsi" w:cstheme="minorBidi"/>
                <w:i w:val="0"/>
                <w:noProof/>
                <w:szCs w:val="22"/>
                <w:lang w:val="es-MX" w:eastAsia="es-MX"/>
              </w:rPr>
              <w:tab/>
            </w:r>
            <w:r w:rsidRPr="00A34094">
              <w:rPr>
                <w:rStyle w:val="Hipervnculo"/>
                <w:noProof/>
              </w:rPr>
              <w:t>Disuasión del incumplimiento</w:t>
            </w:r>
            <w:r>
              <w:rPr>
                <w:noProof/>
                <w:webHidden/>
              </w:rPr>
              <w:tab/>
            </w:r>
            <w:r>
              <w:rPr>
                <w:noProof/>
                <w:webHidden/>
              </w:rPr>
              <w:fldChar w:fldCharType="begin"/>
            </w:r>
            <w:r>
              <w:rPr>
                <w:noProof/>
                <w:webHidden/>
              </w:rPr>
              <w:instrText xml:space="preserve"> PAGEREF _Toc106792409 \h </w:instrText>
            </w:r>
            <w:r>
              <w:rPr>
                <w:noProof/>
                <w:webHidden/>
              </w:rPr>
            </w:r>
            <w:r>
              <w:rPr>
                <w:noProof/>
                <w:webHidden/>
              </w:rPr>
              <w:fldChar w:fldCharType="separate"/>
            </w:r>
            <w:r>
              <w:rPr>
                <w:noProof/>
                <w:webHidden/>
              </w:rPr>
              <w:t>32</w:t>
            </w:r>
            <w:r>
              <w:rPr>
                <w:noProof/>
                <w:webHidden/>
              </w:rPr>
              <w:fldChar w:fldCharType="end"/>
            </w:r>
          </w:hyperlink>
        </w:p>
        <w:p w14:paraId="2B0CDAF4" w14:textId="0C4D94F5"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0" w:history="1">
            <w:r w:rsidRPr="00A34094">
              <w:rPr>
                <w:rStyle w:val="Hipervnculo"/>
                <w:rFonts w:ascii="Meta Offc Pro" w:hAnsi="Meta Offc Pro"/>
                <w:noProof/>
              </w:rPr>
              <w:t>7.3</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Roles y responsabilidades en el cumplimiento</w:t>
            </w:r>
            <w:r>
              <w:rPr>
                <w:noProof/>
                <w:webHidden/>
              </w:rPr>
              <w:tab/>
            </w:r>
            <w:r>
              <w:rPr>
                <w:noProof/>
                <w:webHidden/>
              </w:rPr>
              <w:fldChar w:fldCharType="begin"/>
            </w:r>
            <w:r>
              <w:rPr>
                <w:noProof/>
                <w:webHidden/>
              </w:rPr>
              <w:instrText xml:space="preserve"> PAGEREF _Toc106792410 \h </w:instrText>
            </w:r>
            <w:r>
              <w:rPr>
                <w:noProof/>
                <w:webHidden/>
              </w:rPr>
            </w:r>
            <w:r>
              <w:rPr>
                <w:noProof/>
                <w:webHidden/>
              </w:rPr>
              <w:fldChar w:fldCharType="separate"/>
            </w:r>
            <w:r>
              <w:rPr>
                <w:noProof/>
                <w:webHidden/>
              </w:rPr>
              <w:t>33</w:t>
            </w:r>
            <w:r>
              <w:rPr>
                <w:noProof/>
                <w:webHidden/>
              </w:rPr>
              <w:fldChar w:fldCharType="end"/>
            </w:r>
          </w:hyperlink>
        </w:p>
        <w:p w14:paraId="27389EE1" w14:textId="2CC665B1"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411" w:history="1">
            <w:r w:rsidRPr="00A34094">
              <w:rPr>
                <w:rStyle w:val="Hipervnculo"/>
                <w:rFonts w:ascii="Meta Offc Pro" w:hAnsi="Meta Offc Pro"/>
                <w:noProof/>
              </w:rPr>
              <w:t>8.</w:t>
            </w:r>
            <w:r>
              <w:rPr>
                <w:rFonts w:asciiTheme="minorHAnsi" w:eastAsiaTheme="minorEastAsia" w:hAnsiTheme="minorHAnsi" w:cstheme="minorBidi"/>
                <w:b w:val="0"/>
                <w:caps w:val="0"/>
                <w:noProof/>
                <w:szCs w:val="22"/>
                <w:lang w:val="es-MX" w:eastAsia="es-MX"/>
              </w:rPr>
              <w:tab/>
            </w:r>
            <w:r w:rsidRPr="00A34094">
              <w:rPr>
                <w:rStyle w:val="Hipervnculo"/>
                <w:noProof/>
              </w:rPr>
              <w:t>Evaluación de Funcionamiento de la Pesquería</w:t>
            </w:r>
            <w:r>
              <w:rPr>
                <w:noProof/>
                <w:webHidden/>
              </w:rPr>
              <w:tab/>
            </w:r>
            <w:r>
              <w:rPr>
                <w:noProof/>
                <w:webHidden/>
              </w:rPr>
              <w:fldChar w:fldCharType="begin"/>
            </w:r>
            <w:r>
              <w:rPr>
                <w:noProof/>
                <w:webHidden/>
              </w:rPr>
              <w:instrText xml:space="preserve"> PAGEREF _Toc106792411 \h </w:instrText>
            </w:r>
            <w:r>
              <w:rPr>
                <w:noProof/>
                <w:webHidden/>
              </w:rPr>
            </w:r>
            <w:r>
              <w:rPr>
                <w:noProof/>
                <w:webHidden/>
              </w:rPr>
              <w:fldChar w:fldCharType="separate"/>
            </w:r>
            <w:r>
              <w:rPr>
                <w:noProof/>
                <w:webHidden/>
              </w:rPr>
              <w:t>34</w:t>
            </w:r>
            <w:r>
              <w:rPr>
                <w:noProof/>
                <w:webHidden/>
              </w:rPr>
              <w:fldChar w:fldCharType="end"/>
            </w:r>
          </w:hyperlink>
        </w:p>
        <w:p w14:paraId="4233E838" w14:textId="0A533A83"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2" w:history="1">
            <w:r w:rsidRPr="00A34094">
              <w:rPr>
                <w:rStyle w:val="Hipervnculo"/>
                <w:noProof/>
              </w:rPr>
              <w:t>8.1</w:t>
            </w:r>
            <w:r>
              <w:rPr>
                <w:rFonts w:asciiTheme="minorHAnsi" w:eastAsiaTheme="minorEastAsia" w:hAnsiTheme="minorHAnsi" w:cstheme="minorBidi"/>
                <w:smallCaps w:val="0"/>
                <w:noProof/>
                <w:szCs w:val="22"/>
                <w:lang w:val="es-MX" w:eastAsia="es-MX"/>
              </w:rPr>
              <w:tab/>
            </w:r>
            <w:r w:rsidRPr="00A34094">
              <w:rPr>
                <w:rStyle w:val="Hipervnculo"/>
                <w:noProof/>
              </w:rPr>
              <w:t>Indicadores de Comportamiento Medibles</w:t>
            </w:r>
            <w:r>
              <w:rPr>
                <w:noProof/>
                <w:webHidden/>
              </w:rPr>
              <w:tab/>
            </w:r>
            <w:r>
              <w:rPr>
                <w:noProof/>
                <w:webHidden/>
              </w:rPr>
              <w:fldChar w:fldCharType="begin"/>
            </w:r>
            <w:r>
              <w:rPr>
                <w:noProof/>
                <w:webHidden/>
              </w:rPr>
              <w:instrText xml:space="preserve"> PAGEREF _Toc106792412 \h </w:instrText>
            </w:r>
            <w:r>
              <w:rPr>
                <w:noProof/>
                <w:webHidden/>
              </w:rPr>
            </w:r>
            <w:r>
              <w:rPr>
                <w:noProof/>
                <w:webHidden/>
              </w:rPr>
              <w:fldChar w:fldCharType="separate"/>
            </w:r>
            <w:r>
              <w:rPr>
                <w:noProof/>
                <w:webHidden/>
              </w:rPr>
              <w:t>34</w:t>
            </w:r>
            <w:r>
              <w:rPr>
                <w:noProof/>
                <w:webHidden/>
              </w:rPr>
              <w:fldChar w:fldCharType="end"/>
            </w:r>
          </w:hyperlink>
        </w:p>
        <w:p w14:paraId="5C6074F3" w14:textId="7A1663FD"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3" w:history="1">
            <w:r w:rsidRPr="00A34094">
              <w:rPr>
                <w:rStyle w:val="Hipervnculo"/>
                <w:noProof/>
              </w:rPr>
              <w:t>8.2</w:t>
            </w:r>
            <w:r>
              <w:rPr>
                <w:rFonts w:asciiTheme="minorHAnsi" w:eastAsiaTheme="minorEastAsia" w:hAnsiTheme="minorHAnsi" w:cstheme="minorBidi"/>
                <w:smallCaps w:val="0"/>
                <w:noProof/>
                <w:szCs w:val="22"/>
                <w:lang w:val="es-MX" w:eastAsia="es-MX"/>
              </w:rPr>
              <w:tab/>
            </w:r>
            <w:r w:rsidRPr="00A34094">
              <w:rPr>
                <w:rStyle w:val="Hipervnculo"/>
                <w:noProof/>
              </w:rPr>
              <w:t>Proceso de Revisión</w:t>
            </w:r>
            <w:r>
              <w:rPr>
                <w:noProof/>
                <w:webHidden/>
              </w:rPr>
              <w:tab/>
            </w:r>
            <w:r>
              <w:rPr>
                <w:noProof/>
                <w:webHidden/>
              </w:rPr>
              <w:fldChar w:fldCharType="begin"/>
            </w:r>
            <w:r>
              <w:rPr>
                <w:noProof/>
                <w:webHidden/>
              </w:rPr>
              <w:instrText xml:space="preserve"> PAGEREF _Toc106792413 \h </w:instrText>
            </w:r>
            <w:r>
              <w:rPr>
                <w:noProof/>
                <w:webHidden/>
              </w:rPr>
            </w:r>
            <w:r>
              <w:rPr>
                <w:noProof/>
                <w:webHidden/>
              </w:rPr>
              <w:fldChar w:fldCharType="separate"/>
            </w:r>
            <w:r>
              <w:rPr>
                <w:noProof/>
                <w:webHidden/>
              </w:rPr>
              <w:t>36</w:t>
            </w:r>
            <w:r>
              <w:rPr>
                <w:noProof/>
                <w:webHidden/>
              </w:rPr>
              <w:fldChar w:fldCharType="end"/>
            </w:r>
          </w:hyperlink>
        </w:p>
        <w:p w14:paraId="7B73687D" w14:textId="0A593DE5"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4" w:history="1">
            <w:r w:rsidRPr="00A34094">
              <w:rPr>
                <w:rStyle w:val="Hipervnculo"/>
                <w:noProof/>
              </w:rPr>
              <w:t>8.3</w:t>
            </w:r>
            <w:r>
              <w:rPr>
                <w:rFonts w:asciiTheme="minorHAnsi" w:eastAsiaTheme="minorEastAsia" w:hAnsiTheme="minorHAnsi" w:cstheme="minorBidi"/>
                <w:smallCaps w:val="0"/>
                <w:noProof/>
                <w:szCs w:val="22"/>
                <w:lang w:val="es-MX" w:eastAsia="es-MX"/>
              </w:rPr>
              <w:tab/>
            </w:r>
            <w:r w:rsidRPr="00A34094">
              <w:rPr>
                <w:rStyle w:val="Hipervnculo"/>
                <w:noProof/>
              </w:rPr>
              <w:t>Revisión y Actualización del Plan de Manejo de la Pesquería</w:t>
            </w:r>
            <w:r>
              <w:rPr>
                <w:noProof/>
                <w:webHidden/>
              </w:rPr>
              <w:tab/>
            </w:r>
            <w:r>
              <w:rPr>
                <w:noProof/>
                <w:webHidden/>
              </w:rPr>
              <w:fldChar w:fldCharType="begin"/>
            </w:r>
            <w:r>
              <w:rPr>
                <w:noProof/>
                <w:webHidden/>
              </w:rPr>
              <w:instrText xml:space="preserve"> PAGEREF _Toc106792414 \h </w:instrText>
            </w:r>
            <w:r>
              <w:rPr>
                <w:noProof/>
                <w:webHidden/>
              </w:rPr>
            </w:r>
            <w:r>
              <w:rPr>
                <w:noProof/>
                <w:webHidden/>
              </w:rPr>
              <w:fldChar w:fldCharType="separate"/>
            </w:r>
            <w:r>
              <w:rPr>
                <w:noProof/>
                <w:webHidden/>
              </w:rPr>
              <w:t>36</w:t>
            </w:r>
            <w:r>
              <w:rPr>
                <w:noProof/>
                <w:webHidden/>
              </w:rPr>
              <w:fldChar w:fldCharType="end"/>
            </w:r>
          </w:hyperlink>
        </w:p>
        <w:p w14:paraId="157C77ED" w14:textId="3E5370CB"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415" w:history="1">
            <w:r w:rsidRPr="00A34094">
              <w:rPr>
                <w:rStyle w:val="Hipervnculo"/>
                <w:rFonts w:ascii="Meta Offc Pro" w:hAnsi="Meta Offc Pro"/>
                <w:noProof/>
              </w:rPr>
              <w:t>9.</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Recursos necesarios para implementar el FMP</w:t>
            </w:r>
            <w:r>
              <w:rPr>
                <w:noProof/>
                <w:webHidden/>
              </w:rPr>
              <w:tab/>
            </w:r>
            <w:r>
              <w:rPr>
                <w:noProof/>
                <w:webHidden/>
              </w:rPr>
              <w:fldChar w:fldCharType="begin"/>
            </w:r>
            <w:r>
              <w:rPr>
                <w:noProof/>
                <w:webHidden/>
              </w:rPr>
              <w:instrText xml:space="preserve"> PAGEREF _Toc106792415 \h </w:instrText>
            </w:r>
            <w:r>
              <w:rPr>
                <w:noProof/>
                <w:webHidden/>
              </w:rPr>
            </w:r>
            <w:r>
              <w:rPr>
                <w:noProof/>
                <w:webHidden/>
              </w:rPr>
              <w:fldChar w:fldCharType="separate"/>
            </w:r>
            <w:r>
              <w:rPr>
                <w:noProof/>
                <w:webHidden/>
              </w:rPr>
              <w:t>37</w:t>
            </w:r>
            <w:r>
              <w:rPr>
                <w:noProof/>
                <w:webHidden/>
              </w:rPr>
              <w:fldChar w:fldCharType="end"/>
            </w:r>
          </w:hyperlink>
        </w:p>
        <w:p w14:paraId="631183F4" w14:textId="7EDBFB5B"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6" w:history="1">
            <w:r w:rsidRPr="00A34094">
              <w:rPr>
                <w:rStyle w:val="Hipervnculo"/>
                <w:rFonts w:ascii="Meta Offc Pro" w:hAnsi="Meta Offc Pro"/>
                <w:noProof/>
              </w:rPr>
              <w:t>9.1</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Enfoque</w:t>
            </w:r>
            <w:r>
              <w:rPr>
                <w:noProof/>
                <w:webHidden/>
              </w:rPr>
              <w:tab/>
            </w:r>
            <w:r>
              <w:rPr>
                <w:noProof/>
                <w:webHidden/>
              </w:rPr>
              <w:fldChar w:fldCharType="begin"/>
            </w:r>
            <w:r>
              <w:rPr>
                <w:noProof/>
                <w:webHidden/>
              </w:rPr>
              <w:instrText xml:space="preserve"> PAGEREF _Toc106792416 \h </w:instrText>
            </w:r>
            <w:r>
              <w:rPr>
                <w:noProof/>
                <w:webHidden/>
              </w:rPr>
            </w:r>
            <w:r>
              <w:rPr>
                <w:noProof/>
                <w:webHidden/>
              </w:rPr>
              <w:fldChar w:fldCharType="separate"/>
            </w:r>
            <w:r>
              <w:rPr>
                <w:noProof/>
                <w:webHidden/>
              </w:rPr>
              <w:t>37</w:t>
            </w:r>
            <w:r>
              <w:rPr>
                <w:noProof/>
                <w:webHidden/>
              </w:rPr>
              <w:fldChar w:fldCharType="end"/>
            </w:r>
          </w:hyperlink>
        </w:p>
        <w:p w14:paraId="32002512" w14:textId="24C36112"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17" w:history="1">
            <w:r w:rsidRPr="00A34094">
              <w:rPr>
                <w:rStyle w:val="Hipervnculo"/>
                <w:noProof/>
              </w:rPr>
              <w:t>9.1.1</w:t>
            </w:r>
            <w:r>
              <w:rPr>
                <w:rFonts w:asciiTheme="minorHAnsi" w:eastAsiaTheme="minorEastAsia" w:hAnsiTheme="minorHAnsi" w:cstheme="minorBidi"/>
                <w:i w:val="0"/>
                <w:noProof/>
                <w:szCs w:val="22"/>
                <w:lang w:val="es-MX" w:eastAsia="es-MX"/>
              </w:rPr>
              <w:tab/>
            </w:r>
            <w:r w:rsidRPr="00A34094">
              <w:rPr>
                <w:rStyle w:val="Hipervnculo"/>
                <w:noProof/>
              </w:rPr>
              <w:t>Recuros Humanos</w:t>
            </w:r>
            <w:r>
              <w:rPr>
                <w:noProof/>
                <w:webHidden/>
              </w:rPr>
              <w:tab/>
            </w:r>
            <w:r>
              <w:rPr>
                <w:noProof/>
                <w:webHidden/>
              </w:rPr>
              <w:fldChar w:fldCharType="begin"/>
            </w:r>
            <w:r>
              <w:rPr>
                <w:noProof/>
                <w:webHidden/>
              </w:rPr>
              <w:instrText xml:space="preserve"> PAGEREF _Toc106792417 \h </w:instrText>
            </w:r>
            <w:r>
              <w:rPr>
                <w:noProof/>
                <w:webHidden/>
              </w:rPr>
            </w:r>
            <w:r>
              <w:rPr>
                <w:noProof/>
                <w:webHidden/>
              </w:rPr>
              <w:fldChar w:fldCharType="separate"/>
            </w:r>
            <w:r>
              <w:rPr>
                <w:noProof/>
                <w:webHidden/>
              </w:rPr>
              <w:t>37</w:t>
            </w:r>
            <w:r>
              <w:rPr>
                <w:noProof/>
                <w:webHidden/>
              </w:rPr>
              <w:fldChar w:fldCharType="end"/>
            </w:r>
          </w:hyperlink>
        </w:p>
        <w:p w14:paraId="4A9AFFED" w14:textId="7680C905" w:rsidR="007917C4" w:rsidRDefault="007917C4">
          <w:pPr>
            <w:pStyle w:val="TDC3"/>
            <w:tabs>
              <w:tab w:val="left" w:pos="1200"/>
              <w:tab w:val="right" w:leader="dot" w:pos="9017"/>
            </w:tabs>
            <w:rPr>
              <w:rFonts w:asciiTheme="minorHAnsi" w:eastAsiaTheme="minorEastAsia" w:hAnsiTheme="minorHAnsi" w:cstheme="minorBidi"/>
              <w:i w:val="0"/>
              <w:noProof/>
              <w:szCs w:val="22"/>
              <w:lang w:val="es-MX" w:eastAsia="es-MX"/>
            </w:rPr>
          </w:pPr>
          <w:hyperlink w:anchor="_Toc106792418" w:history="1">
            <w:r w:rsidRPr="00A34094">
              <w:rPr>
                <w:rStyle w:val="Hipervnculo"/>
                <w:noProof/>
              </w:rPr>
              <w:t>9.1.2</w:t>
            </w:r>
            <w:r>
              <w:rPr>
                <w:rFonts w:asciiTheme="minorHAnsi" w:eastAsiaTheme="minorEastAsia" w:hAnsiTheme="minorHAnsi" w:cstheme="minorBidi"/>
                <w:i w:val="0"/>
                <w:noProof/>
                <w:szCs w:val="22"/>
                <w:lang w:val="es-MX" w:eastAsia="es-MX"/>
              </w:rPr>
              <w:tab/>
            </w:r>
            <w:r w:rsidRPr="00A34094">
              <w:rPr>
                <w:rStyle w:val="Hipervnculo"/>
                <w:noProof/>
              </w:rPr>
              <w:t>Recursos Financieros</w:t>
            </w:r>
            <w:r>
              <w:rPr>
                <w:noProof/>
                <w:webHidden/>
              </w:rPr>
              <w:tab/>
            </w:r>
            <w:r>
              <w:rPr>
                <w:noProof/>
                <w:webHidden/>
              </w:rPr>
              <w:fldChar w:fldCharType="begin"/>
            </w:r>
            <w:r>
              <w:rPr>
                <w:noProof/>
                <w:webHidden/>
              </w:rPr>
              <w:instrText xml:space="preserve"> PAGEREF _Toc106792418 \h </w:instrText>
            </w:r>
            <w:r>
              <w:rPr>
                <w:noProof/>
                <w:webHidden/>
              </w:rPr>
            </w:r>
            <w:r>
              <w:rPr>
                <w:noProof/>
                <w:webHidden/>
              </w:rPr>
              <w:fldChar w:fldCharType="separate"/>
            </w:r>
            <w:r>
              <w:rPr>
                <w:noProof/>
                <w:webHidden/>
              </w:rPr>
              <w:t>37</w:t>
            </w:r>
            <w:r>
              <w:rPr>
                <w:noProof/>
                <w:webHidden/>
              </w:rPr>
              <w:fldChar w:fldCharType="end"/>
            </w:r>
          </w:hyperlink>
        </w:p>
        <w:p w14:paraId="3758FF84" w14:textId="62ABA818" w:rsidR="007917C4" w:rsidRDefault="007917C4">
          <w:pPr>
            <w:pStyle w:val="TDC2"/>
            <w:tabs>
              <w:tab w:val="left" w:pos="960"/>
              <w:tab w:val="right" w:leader="dot" w:pos="9017"/>
            </w:tabs>
            <w:rPr>
              <w:rFonts w:asciiTheme="minorHAnsi" w:eastAsiaTheme="minorEastAsia" w:hAnsiTheme="minorHAnsi" w:cstheme="minorBidi"/>
              <w:smallCaps w:val="0"/>
              <w:noProof/>
              <w:szCs w:val="22"/>
              <w:lang w:val="es-MX" w:eastAsia="es-MX"/>
            </w:rPr>
          </w:pPr>
          <w:hyperlink w:anchor="_Toc106792419" w:history="1">
            <w:r w:rsidRPr="00A34094">
              <w:rPr>
                <w:rStyle w:val="Hipervnculo"/>
                <w:rFonts w:ascii="Meta Offc Pro" w:hAnsi="Meta Offc Pro"/>
                <w:noProof/>
              </w:rPr>
              <w:t>9.2</w:t>
            </w:r>
            <w:r>
              <w:rPr>
                <w:rFonts w:asciiTheme="minorHAnsi" w:eastAsiaTheme="minorEastAsia" w:hAnsiTheme="minorHAnsi" w:cstheme="minorBidi"/>
                <w:smallCaps w:val="0"/>
                <w:noProof/>
                <w:szCs w:val="22"/>
                <w:lang w:val="es-MX" w:eastAsia="es-MX"/>
              </w:rPr>
              <w:tab/>
            </w:r>
            <w:r w:rsidRPr="00A34094">
              <w:rPr>
                <w:rStyle w:val="Hipervnculo"/>
                <w:rFonts w:ascii="Meta Offc Pro" w:hAnsi="Meta Offc Pro"/>
                <w:noProof/>
              </w:rPr>
              <w:t>Costo compartido y recuperación</w:t>
            </w:r>
            <w:r>
              <w:rPr>
                <w:noProof/>
                <w:webHidden/>
              </w:rPr>
              <w:tab/>
            </w:r>
            <w:r>
              <w:rPr>
                <w:noProof/>
                <w:webHidden/>
              </w:rPr>
              <w:fldChar w:fldCharType="begin"/>
            </w:r>
            <w:r>
              <w:rPr>
                <w:noProof/>
                <w:webHidden/>
              </w:rPr>
              <w:instrText xml:space="preserve"> PAGEREF _Toc106792419 \h </w:instrText>
            </w:r>
            <w:r>
              <w:rPr>
                <w:noProof/>
                <w:webHidden/>
              </w:rPr>
            </w:r>
            <w:r>
              <w:rPr>
                <w:noProof/>
                <w:webHidden/>
              </w:rPr>
              <w:fldChar w:fldCharType="separate"/>
            </w:r>
            <w:r>
              <w:rPr>
                <w:noProof/>
                <w:webHidden/>
              </w:rPr>
              <w:t>37</w:t>
            </w:r>
            <w:r>
              <w:rPr>
                <w:noProof/>
                <w:webHidden/>
              </w:rPr>
              <w:fldChar w:fldCharType="end"/>
            </w:r>
          </w:hyperlink>
        </w:p>
        <w:p w14:paraId="6C4F2B50" w14:textId="11CEF02F" w:rsidR="007917C4" w:rsidRDefault="007917C4">
          <w:pPr>
            <w:pStyle w:val="TDC1"/>
            <w:tabs>
              <w:tab w:val="right" w:leader="dot" w:pos="9017"/>
            </w:tabs>
            <w:rPr>
              <w:rFonts w:asciiTheme="minorHAnsi" w:eastAsiaTheme="minorEastAsia" w:hAnsiTheme="minorHAnsi" w:cstheme="minorBidi"/>
              <w:b w:val="0"/>
              <w:caps w:val="0"/>
              <w:noProof/>
              <w:szCs w:val="22"/>
              <w:lang w:val="es-MX" w:eastAsia="es-MX"/>
            </w:rPr>
          </w:pPr>
          <w:hyperlink w:anchor="_Toc106792420" w:history="1">
            <w:r w:rsidRPr="00A34094">
              <w:rPr>
                <w:rStyle w:val="Hipervnculo"/>
                <w:rFonts w:ascii="Meta Offc Pro" w:hAnsi="Meta Offc Pro"/>
                <w:noProof/>
              </w:rPr>
              <w:t>10.</w:t>
            </w:r>
            <w:r>
              <w:rPr>
                <w:rFonts w:asciiTheme="minorHAnsi" w:eastAsiaTheme="minorEastAsia" w:hAnsiTheme="minorHAnsi" w:cstheme="minorBidi"/>
                <w:b w:val="0"/>
                <w:caps w:val="0"/>
                <w:noProof/>
                <w:szCs w:val="22"/>
                <w:lang w:val="es-MX" w:eastAsia="es-MX"/>
              </w:rPr>
              <w:tab/>
            </w:r>
            <w:r w:rsidRPr="00A34094">
              <w:rPr>
                <w:rStyle w:val="Hipervnculo"/>
                <w:rFonts w:ascii="Meta Offc Pro" w:hAnsi="Meta Offc Pro"/>
                <w:noProof/>
              </w:rPr>
              <w:t>ANEXO A: Referencias</w:t>
            </w:r>
            <w:r>
              <w:rPr>
                <w:noProof/>
                <w:webHidden/>
              </w:rPr>
              <w:tab/>
            </w:r>
            <w:r>
              <w:rPr>
                <w:noProof/>
                <w:webHidden/>
              </w:rPr>
              <w:fldChar w:fldCharType="begin"/>
            </w:r>
            <w:r>
              <w:rPr>
                <w:noProof/>
                <w:webHidden/>
              </w:rPr>
              <w:instrText xml:space="preserve"> PAGEREF _Toc106792420 \h </w:instrText>
            </w:r>
            <w:r>
              <w:rPr>
                <w:noProof/>
                <w:webHidden/>
              </w:rPr>
            </w:r>
            <w:r>
              <w:rPr>
                <w:noProof/>
                <w:webHidden/>
              </w:rPr>
              <w:fldChar w:fldCharType="separate"/>
            </w:r>
            <w:r>
              <w:rPr>
                <w:noProof/>
                <w:webHidden/>
              </w:rPr>
              <w:t>38</w:t>
            </w:r>
            <w:r>
              <w:rPr>
                <w:noProof/>
                <w:webHidden/>
              </w:rPr>
              <w:fldChar w:fldCharType="end"/>
            </w:r>
          </w:hyperlink>
        </w:p>
        <w:p w14:paraId="2B132DA0" w14:textId="43837541" w:rsidR="00F67CBA" w:rsidRDefault="00F67CBA">
          <w:r>
            <w:rPr>
              <w:b/>
              <w:bCs/>
              <w:noProof/>
            </w:rPr>
            <w:fldChar w:fldCharType="end"/>
          </w:r>
        </w:p>
      </w:sdtContent>
    </w:sdt>
    <w:p w14:paraId="218B1B28" w14:textId="77777777" w:rsidR="004A4E98" w:rsidRDefault="004A4E98" w:rsidP="004A4E98">
      <w:pPr>
        <w:sectPr w:rsidR="004A4E98" w:rsidSect="00F735D2">
          <w:headerReference w:type="default" r:id="rId13"/>
          <w:footerReference w:type="default" r:id="rId14"/>
          <w:pgSz w:w="11907" w:h="16840" w:code="9"/>
          <w:pgMar w:top="2552" w:right="1440" w:bottom="567" w:left="1440" w:header="720" w:footer="472" w:gutter="0"/>
          <w:cols w:space="720"/>
          <w:docGrid w:linePitch="299"/>
        </w:sectPr>
      </w:pPr>
    </w:p>
    <w:p w14:paraId="630E6A1A" w14:textId="481EC7FA" w:rsidR="00CD5515" w:rsidRPr="00A06748" w:rsidRDefault="00F34462" w:rsidP="00CD5515">
      <w:pPr>
        <w:pStyle w:val="Ttulo1"/>
        <w:rPr>
          <w:rFonts w:ascii="Meta Offc Pro" w:hAnsi="Meta Offc Pro"/>
        </w:rPr>
      </w:pPr>
      <w:bookmarkStart w:id="2" w:name="_Toc58399973"/>
      <w:bookmarkStart w:id="3" w:name="_Toc106792343"/>
      <w:r>
        <w:rPr>
          <w:rFonts w:ascii="Meta Offc Pro" w:hAnsi="Meta Offc Pro"/>
        </w:rPr>
        <w:lastRenderedPageBreak/>
        <w:t xml:space="preserve">FORMATO DEL PLAN DE </w:t>
      </w:r>
      <w:r w:rsidR="00015889">
        <w:rPr>
          <w:rFonts w:ascii="Meta Offc Pro" w:hAnsi="Meta Offc Pro"/>
        </w:rPr>
        <w:t>MANEJO</w:t>
      </w:r>
      <w:r>
        <w:rPr>
          <w:rFonts w:ascii="Meta Offc Pro" w:hAnsi="Meta Offc Pro"/>
        </w:rPr>
        <w:t xml:space="preserve"> </w:t>
      </w:r>
      <w:r w:rsidR="00D87F2D">
        <w:rPr>
          <w:rFonts w:ascii="Meta Offc Pro" w:hAnsi="Meta Offc Pro"/>
        </w:rPr>
        <w:t>DE LA</w:t>
      </w:r>
      <w:r>
        <w:rPr>
          <w:rFonts w:ascii="Meta Offc Pro" w:hAnsi="Meta Offc Pro"/>
        </w:rPr>
        <w:t xml:space="preserve"> PESQUERÍA</w:t>
      </w:r>
      <w:bookmarkEnd w:id="3"/>
    </w:p>
    <w:p w14:paraId="3989FD47" w14:textId="53EFABFF" w:rsidR="0034790B" w:rsidRPr="00A06748" w:rsidRDefault="00F34462" w:rsidP="00510CCD">
      <w:pPr>
        <w:pStyle w:val="Ttulo2"/>
        <w:rPr>
          <w:rFonts w:ascii="Meta Offc Pro" w:hAnsi="Meta Offc Pro"/>
        </w:rPr>
      </w:pPr>
      <w:bookmarkStart w:id="4" w:name="_Toc106792344"/>
      <w:bookmarkEnd w:id="2"/>
      <w:r>
        <w:rPr>
          <w:rFonts w:ascii="Meta Offc Pro" w:hAnsi="Meta Offc Pro"/>
        </w:rPr>
        <w:t>ANTECEDENTES</w:t>
      </w:r>
      <w:bookmarkEnd w:id="4"/>
    </w:p>
    <w:p w14:paraId="7DC67278" w14:textId="7F0C79B9" w:rsidR="0034790B" w:rsidRPr="00A06748" w:rsidRDefault="00F34462" w:rsidP="00EB1076">
      <w:pPr>
        <w:pStyle w:val="Ttulo3"/>
      </w:pPr>
      <w:bookmarkStart w:id="5" w:name="_Toc106792345"/>
      <w:r>
        <w:t>Antece</w:t>
      </w:r>
      <w:r w:rsidR="002A6F10">
        <w:t>dentes y Objetivo</w:t>
      </w:r>
      <w:bookmarkEnd w:id="5"/>
    </w:p>
    <w:p w14:paraId="6D615923" w14:textId="4A42C373" w:rsidR="0029318D" w:rsidRPr="0029318D" w:rsidRDefault="0029318D" w:rsidP="00613191">
      <w:pPr>
        <w:jc w:val="both"/>
        <w:rPr>
          <w:rFonts w:cs="Arial"/>
        </w:rPr>
      </w:pPr>
      <w:r w:rsidRPr="0029318D">
        <w:rPr>
          <w:rFonts w:cs="Arial"/>
        </w:rPr>
        <w:t>Uno de los problemas que limita la capacidad de algunas pesquerías para participar con éxito en el programa del Marine Stewardship Council (MSC) es la ausencia de planes de gestión de la pesquería que apoyen la gestión sostenible de la misma. En estas situaciones, las partes interesadas que apoyan</w:t>
      </w:r>
      <w:r>
        <w:rPr>
          <w:rFonts w:cs="Arial"/>
        </w:rPr>
        <w:t xml:space="preserve"> a</w:t>
      </w:r>
      <w:r w:rsidRPr="0029318D">
        <w:rPr>
          <w:rFonts w:cs="Arial"/>
        </w:rPr>
        <w:t xml:space="preserve"> estas pesquerías pueden beneficiarse de la disponibilidad de </w:t>
      </w:r>
      <w:r>
        <w:rPr>
          <w:rFonts w:cs="Arial"/>
        </w:rPr>
        <w:t>un formato</w:t>
      </w:r>
      <w:r w:rsidRPr="0029318D">
        <w:rPr>
          <w:rFonts w:cs="Arial"/>
        </w:rPr>
        <w:t xml:space="preserve"> de plan de</w:t>
      </w:r>
      <w:r>
        <w:rPr>
          <w:rFonts w:cs="Arial"/>
        </w:rPr>
        <w:t xml:space="preserve"> </w:t>
      </w:r>
      <w:r w:rsidR="00015889">
        <w:rPr>
          <w:rFonts w:cs="Arial"/>
        </w:rPr>
        <w:t>manejo</w:t>
      </w:r>
      <w:r w:rsidRPr="0029318D">
        <w:rPr>
          <w:rFonts w:cs="Arial"/>
        </w:rPr>
        <w:t xml:space="preserve"> diseñad</w:t>
      </w:r>
      <w:r>
        <w:rPr>
          <w:rFonts w:cs="Arial"/>
        </w:rPr>
        <w:t>o</w:t>
      </w:r>
      <w:r w:rsidRPr="0029318D">
        <w:rPr>
          <w:rFonts w:cs="Arial"/>
        </w:rPr>
        <w:t xml:space="preserve"> específicamente en torno al estándar del MSC. </w:t>
      </w:r>
    </w:p>
    <w:p w14:paraId="105BCB29" w14:textId="2D77DD97" w:rsidR="0029318D" w:rsidRDefault="0029318D" w:rsidP="00613191">
      <w:pPr>
        <w:jc w:val="both"/>
        <w:rPr>
          <w:rFonts w:cs="Arial"/>
        </w:rPr>
      </w:pPr>
      <w:r w:rsidRPr="0029318D">
        <w:rPr>
          <w:rFonts w:cs="Arial"/>
        </w:rPr>
        <w:t xml:space="preserve">El objetivo de esta herramienta es apoyar el desarrollo de un plan de </w:t>
      </w:r>
      <w:r w:rsidR="00015889">
        <w:rPr>
          <w:rFonts w:cs="Arial"/>
        </w:rPr>
        <w:t xml:space="preserve">manejo </w:t>
      </w:r>
      <w:r w:rsidRPr="0029318D">
        <w:rPr>
          <w:rFonts w:cs="Arial"/>
        </w:rPr>
        <w:t>de pesquerías para las pesquerías en fase de pre</w:t>
      </w:r>
      <w:r>
        <w:rPr>
          <w:rFonts w:cs="Arial"/>
        </w:rPr>
        <w:t>-</w:t>
      </w:r>
      <w:r w:rsidRPr="0029318D">
        <w:rPr>
          <w:rFonts w:cs="Arial"/>
        </w:rPr>
        <w:t>certificación o en vías de certificación que trabajan para cumplir los requisitos del Estándar del MSC</w:t>
      </w:r>
      <w:r>
        <w:rPr>
          <w:rFonts w:cs="Arial"/>
        </w:rPr>
        <w:t xml:space="preserve"> </w:t>
      </w:r>
      <w:r w:rsidR="00B526E9">
        <w:rPr>
          <w:rFonts w:cs="Arial"/>
        </w:rPr>
        <w:t xml:space="preserve">de </w:t>
      </w:r>
      <w:r>
        <w:rPr>
          <w:rFonts w:cs="Arial"/>
        </w:rPr>
        <w:t>Pesquerías</w:t>
      </w:r>
      <w:r w:rsidRPr="0029318D">
        <w:rPr>
          <w:rFonts w:cs="Arial"/>
        </w:rPr>
        <w:t>.</w:t>
      </w:r>
      <w:r w:rsidR="00015889">
        <w:rPr>
          <w:rFonts w:cs="Arial"/>
        </w:rPr>
        <w:t xml:space="preserve"> </w:t>
      </w:r>
      <w:r w:rsidR="00015889" w:rsidRPr="00015889">
        <w:rPr>
          <w:rFonts w:cs="Arial"/>
          <w:u w:val="single"/>
        </w:rPr>
        <w:t>En algunas region</w:t>
      </w:r>
      <w:r w:rsidR="00015889">
        <w:rPr>
          <w:rFonts w:cs="Arial"/>
          <w:u w:val="single"/>
        </w:rPr>
        <w:t>e</w:t>
      </w:r>
      <w:r w:rsidR="00015889" w:rsidRPr="00015889">
        <w:rPr>
          <w:rFonts w:cs="Arial"/>
          <w:u w:val="single"/>
        </w:rPr>
        <w:t>s de habla hispana, se refiere también a ese documento como un plan de gestión de pesquerías.</w:t>
      </w:r>
    </w:p>
    <w:p w14:paraId="2C05851B" w14:textId="15011CDE" w:rsidR="0029318D" w:rsidRDefault="0029318D" w:rsidP="00613191">
      <w:pPr>
        <w:jc w:val="both"/>
        <w:rPr>
          <w:rFonts w:cs="Arial"/>
        </w:rPr>
      </w:pPr>
      <w:r>
        <w:rPr>
          <w:rFonts w:cs="Arial"/>
        </w:rPr>
        <w:t>El formato</w:t>
      </w:r>
      <w:r w:rsidRPr="0029318D">
        <w:rPr>
          <w:rFonts w:cs="Arial"/>
        </w:rPr>
        <w:t xml:space="preserve"> y la guía se basan en el Estándar del MSC (</w:t>
      </w:r>
      <w:r>
        <w:rPr>
          <w:rFonts w:cs="Arial"/>
        </w:rPr>
        <w:t>específicamente, en los Requisitos para la Certificación de P</w:t>
      </w:r>
      <w:r w:rsidRPr="0029318D">
        <w:rPr>
          <w:rFonts w:cs="Arial"/>
        </w:rPr>
        <w:t>esquería</w:t>
      </w:r>
      <w:r>
        <w:rPr>
          <w:rFonts w:cs="Arial"/>
        </w:rPr>
        <w:t>s, versión 2.1) y están diseñado</w:t>
      </w:r>
      <w:r w:rsidRPr="0029318D">
        <w:rPr>
          <w:rFonts w:cs="Arial"/>
        </w:rPr>
        <w:t>s para ser fáciles de usar y de adaptar. Las partes interesadas que trabajan con pesquerías pre</w:t>
      </w:r>
      <w:r w:rsidR="00DA3C70">
        <w:rPr>
          <w:rFonts w:cs="Arial"/>
        </w:rPr>
        <w:t>-</w:t>
      </w:r>
      <w:r w:rsidRPr="0029318D">
        <w:rPr>
          <w:rFonts w:cs="Arial"/>
        </w:rPr>
        <w:t>certificada</w:t>
      </w:r>
      <w:r w:rsidR="00DA3C70">
        <w:rPr>
          <w:rFonts w:cs="Arial"/>
        </w:rPr>
        <w:t>s y sus socios pueden utilizarlo</w:t>
      </w:r>
      <w:r w:rsidRPr="0029318D">
        <w:rPr>
          <w:rFonts w:cs="Arial"/>
        </w:rPr>
        <w:t xml:space="preserve"> de forma voluntaria </w:t>
      </w:r>
      <w:r w:rsidR="00DA3C70">
        <w:rPr>
          <w:rFonts w:cs="Arial"/>
        </w:rPr>
        <w:t xml:space="preserve">como base </w:t>
      </w:r>
      <w:r w:rsidRPr="0029318D">
        <w:rPr>
          <w:rFonts w:cs="Arial"/>
        </w:rPr>
        <w:t xml:space="preserve">para desarrollar planes de gestión, apoyando así el progreso hacia la gestión sostenible de sus pesquerías y el cumplimiento de los requisitos del MSC. La herramienta se actualizará con cualquier nueva versión del estándar, según </w:t>
      </w:r>
      <w:r w:rsidR="00845F49">
        <w:rPr>
          <w:rFonts w:cs="Arial"/>
        </w:rPr>
        <w:t>correspon</w:t>
      </w:r>
      <w:r w:rsidRPr="0029318D">
        <w:rPr>
          <w:rFonts w:cs="Arial"/>
        </w:rPr>
        <w:t xml:space="preserve">da. </w:t>
      </w:r>
    </w:p>
    <w:p w14:paraId="193E7E18" w14:textId="181A9A9B" w:rsidR="00DA3C70" w:rsidRPr="0029318D" w:rsidRDefault="00DA3C70" w:rsidP="00613191">
      <w:pPr>
        <w:jc w:val="both"/>
        <w:rPr>
          <w:rFonts w:cs="Arial"/>
        </w:rPr>
      </w:pPr>
      <w:r>
        <w:rPr>
          <w:rFonts w:cs="Arial"/>
        </w:rPr>
        <w:t>Este Formato y G</w:t>
      </w:r>
      <w:r w:rsidRPr="00DA3C70">
        <w:rPr>
          <w:rFonts w:cs="Arial"/>
        </w:rPr>
        <w:t xml:space="preserve">uía del Plan de </w:t>
      </w:r>
      <w:r w:rsidR="00015889">
        <w:rPr>
          <w:rFonts w:cs="Arial"/>
        </w:rPr>
        <w:t>Manejo</w:t>
      </w:r>
      <w:r w:rsidRPr="00DA3C70">
        <w:rPr>
          <w:rFonts w:cs="Arial"/>
        </w:rPr>
        <w:t xml:space="preserve"> de Pesquerías forma parte de las Herramientas </w:t>
      </w:r>
      <w:r w:rsidR="00637C2A">
        <w:rPr>
          <w:rFonts w:cs="Arial"/>
        </w:rPr>
        <w:t>del programa</w:t>
      </w:r>
      <w:r w:rsidRPr="00DA3C70">
        <w:rPr>
          <w:rFonts w:cs="Arial"/>
        </w:rPr>
        <w:t xml:space="preserve"> del MSC, que comprende todo un conjunto de herramientas destinadas a apoyar a las pesquerías en fase de pre</w:t>
      </w:r>
      <w:r w:rsidR="00646C06">
        <w:rPr>
          <w:rFonts w:cs="Arial"/>
        </w:rPr>
        <w:t>-</w:t>
      </w:r>
      <w:r w:rsidRPr="00DA3C70">
        <w:rPr>
          <w:rFonts w:cs="Arial"/>
        </w:rPr>
        <w:t>certificación. Es probable que los principales usuarios sean aquellas pesquerías en transición hacia la certificación MSC, en particular a través de un Proyect</w:t>
      </w:r>
      <w:r w:rsidR="00646C06">
        <w:rPr>
          <w:rFonts w:cs="Arial"/>
        </w:rPr>
        <w:t>o de Mejora de Pesquerías (FIP</w:t>
      </w:r>
      <w:r w:rsidR="00015889">
        <w:rPr>
          <w:rFonts w:cs="Arial"/>
        </w:rPr>
        <w:t>, por sus siglas en inglés</w:t>
      </w:r>
      <w:r w:rsidR="00646C06">
        <w:rPr>
          <w:rFonts w:cs="Arial"/>
        </w:rPr>
        <w:t xml:space="preserve">), incluyendo </w:t>
      </w:r>
      <w:r w:rsidRPr="00DA3C70">
        <w:rPr>
          <w:rFonts w:cs="Arial"/>
        </w:rPr>
        <w:t xml:space="preserve">pesquerías en </w:t>
      </w:r>
      <w:r w:rsidR="00F434EA" w:rsidRPr="00F434EA">
        <w:rPr>
          <w:rFonts w:cs="Arial"/>
        </w:rPr>
        <w:t>Proyectos Rumbo a la Sostenibilidad</w:t>
      </w:r>
      <w:r w:rsidRPr="00F434EA">
        <w:rPr>
          <w:rFonts w:cs="Arial"/>
        </w:rPr>
        <w:t xml:space="preserve"> </w:t>
      </w:r>
      <w:r w:rsidR="00613191" w:rsidRPr="00F434EA">
        <w:rPr>
          <w:rFonts w:cs="Arial"/>
        </w:rPr>
        <w:t>(Pathway Projects)</w:t>
      </w:r>
      <w:r w:rsidRPr="00F434EA">
        <w:rPr>
          <w:rFonts w:cs="Arial"/>
        </w:rPr>
        <w:t>.</w:t>
      </w:r>
      <w:r w:rsidRPr="00DA3C70">
        <w:rPr>
          <w:rFonts w:cs="Arial"/>
        </w:rPr>
        <w:t xml:space="preserve"> Sin embargo, también se espera que siga utilizándose una vez que se haya conseguido la certificación MSC, ya que ayudará a los gestores a ser explícitos sobre los objetivos, el enfoque y los procesos operativos de sus pesquerías, apoyando así las evaluaciones anuales de vigilancia y la posterior re</w:t>
      </w:r>
      <w:r w:rsidR="00613191">
        <w:rPr>
          <w:rFonts w:cs="Arial"/>
        </w:rPr>
        <w:t>-</w:t>
      </w:r>
      <w:r w:rsidRPr="00DA3C70">
        <w:rPr>
          <w:rFonts w:cs="Arial"/>
        </w:rPr>
        <w:t xml:space="preserve">certificación. </w:t>
      </w:r>
      <w:r w:rsidR="00613191">
        <w:rPr>
          <w:rFonts w:cs="Arial"/>
        </w:rPr>
        <w:t>El formato también podría ser utilizado</w:t>
      </w:r>
      <w:r w:rsidRPr="00DA3C70">
        <w:rPr>
          <w:rFonts w:cs="Arial"/>
        </w:rPr>
        <w:t xml:space="preserve"> por pesquerías </w:t>
      </w:r>
      <w:r w:rsidR="002C50AA">
        <w:rPr>
          <w:rFonts w:cs="Arial"/>
        </w:rPr>
        <w:t>fuera del</w:t>
      </w:r>
      <w:r w:rsidRPr="00DA3C70">
        <w:rPr>
          <w:rFonts w:cs="Arial"/>
        </w:rPr>
        <w:t xml:space="preserve"> programa MSC con una revisión mínima.</w:t>
      </w:r>
    </w:p>
    <w:p w14:paraId="0F1E3343" w14:textId="19DF9012" w:rsidR="0034790B" w:rsidRPr="001633C5" w:rsidRDefault="006940F7" w:rsidP="00EB1076">
      <w:pPr>
        <w:pStyle w:val="Ttulo3"/>
      </w:pPr>
      <w:bookmarkStart w:id="6" w:name="_Toc106792346"/>
      <w:r>
        <w:t xml:space="preserve">Planes de Gestión </w:t>
      </w:r>
      <w:r w:rsidR="007458E8">
        <w:t>de</w:t>
      </w:r>
      <w:r w:rsidR="001821B3">
        <w:t xml:space="preserve"> </w:t>
      </w:r>
      <w:r>
        <w:t>Pesquer</w:t>
      </w:r>
      <w:r w:rsidR="001821B3">
        <w:t>í</w:t>
      </w:r>
      <w:r>
        <w:t>a</w:t>
      </w:r>
      <w:r w:rsidR="007458E8">
        <w:t>s</w:t>
      </w:r>
      <w:bookmarkEnd w:id="6"/>
    </w:p>
    <w:p w14:paraId="2188966D" w14:textId="69E2C9B2" w:rsidR="006940F7" w:rsidRDefault="006940F7" w:rsidP="006940F7">
      <w:pPr>
        <w:jc w:val="both"/>
      </w:pPr>
      <w:r>
        <w:t xml:space="preserve">Los Planes de Gestión </w:t>
      </w:r>
      <w:r w:rsidR="007458E8">
        <w:t xml:space="preserve">de </w:t>
      </w:r>
      <w:r>
        <w:t>P</w:t>
      </w:r>
      <w:r w:rsidRPr="006940F7">
        <w:t>esquer</w:t>
      </w:r>
      <w:r w:rsidR="001821B3">
        <w:t>í</w:t>
      </w:r>
      <w:r w:rsidRPr="006940F7">
        <w:t>a</w:t>
      </w:r>
      <w:r w:rsidR="007458E8">
        <w:t>s</w:t>
      </w:r>
      <w:r w:rsidRPr="006940F7">
        <w:t xml:space="preserve"> (FMP</w:t>
      </w:r>
      <w:r w:rsidR="00F434EA">
        <w:t>, por sus siglas en inglés</w:t>
      </w:r>
      <w:r w:rsidRPr="006940F7">
        <w:t>) no son nuevos. La FAO (1997) los describe como "un acuerdo explícito entre una autoridad de gestión pesquera y las partes interesadas reconocidas. Debe identificar a estas partes y aclarar sus respectivas funciones, derechos y responsabilidades. Debe enumerar los objetivos acordados para la pesquería y la estrategia de explotación, las normas y los reglamentos aplicados para alcanzar esos objetivos. También debe describir los mecanismos para las consultas en curso, los acuerdos para garantizar el cumplimiento y cualquier otra información relevante para la gestión de la pesquería". La FAO (2002) también ofrece orientaciones detalladas sobre la preparación de los FMP en FAO (2002 -</w:t>
      </w:r>
      <w:r>
        <w:t xml:space="preserve"> véase el capítulo 9: Diseño e Implementación de los Planes de G</w:t>
      </w:r>
      <w:r w:rsidRPr="006940F7">
        <w:t>estión), que incluye ejemplos de FMP</w:t>
      </w:r>
      <w:r>
        <w:t>s</w:t>
      </w:r>
      <w:r w:rsidRPr="006940F7">
        <w:t xml:space="preserve"> de todo el mundo. El Departamento de Desarrollo Internacional del Reino Unido (DFID</w:t>
      </w:r>
      <w:r w:rsidR="00F434EA">
        <w:t>, por sus siglas en inglés</w:t>
      </w:r>
      <w:r w:rsidRPr="006940F7">
        <w:t xml:space="preserve">) financió en 2005 el trabajo de base de una guía detallada para preparar los FMP (Hindson </w:t>
      </w:r>
      <w:r w:rsidRPr="00782E0D">
        <w:rPr>
          <w:i/>
        </w:rPr>
        <w:t>et al</w:t>
      </w:r>
      <w:r w:rsidRPr="006940F7">
        <w:t xml:space="preserve">, 2005), que se centró especialmente en la elaboración de metas, objetivos e indicadores de </w:t>
      </w:r>
      <w:r w:rsidR="00782E0D">
        <w:t>desempeño</w:t>
      </w:r>
      <w:r w:rsidRPr="006940F7">
        <w:t xml:space="preserve">. </w:t>
      </w:r>
    </w:p>
    <w:p w14:paraId="480184ED" w14:textId="0E1481CE" w:rsidR="00967216" w:rsidRDefault="00782E0D" w:rsidP="00235729">
      <w:pPr>
        <w:spacing w:after="0" w:line="240" w:lineRule="auto"/>
        <w:jc w:val="both"/>
      </w:pPr>
      <w:r w:rsidRPr="00782E0D">
        <w:lastRenderedPageBreak/>
        <w:t>En la actualidad, varios países respaldan y facilitan el uso de los FMP para gestionar sus pesquerías. Canadá utiliza desde hace algún tiempo los "FMP integrados" y cuenta con 62 FMP específicos de especies y cuencas marítimas para una amplia gama de peces de aleta, crustáceos y mamíferos marinos</w:t>
      </w:r>
      <w:r w:rsidR="007B17A7">
        <w:rPr>
          <w:rStyle w:val="Refdenotaalpie"/>
        </w:rPr>
        <w:footnoteReference w:id="2"/>
      </w:r>
      <w:r w:rsidRPr="00782E0D">
        <w:t>. Se trata de planes "perennes" sin fecha de caducidad establecida, aunque son revisados y actualizados anualmente por el D</w:t>
      </w:r>
      <w:r w:rsidR="002B7490">
        <w:t>epartamento de Pesca y Océanos C</w:t>
      </w:r>
      <w:r w:rsidRPr="00782E0D">
        <w:t>anadiense (DFO</w:t>
      </w:r>
      <w:r w:rsidR="00F434EA">
        <w:t>, por sus siglas en inglés</w:t>
      </w:r>
      <w:r w:rsidRPr="00782E0D">
        <w:t xml:space="preserve">). Al igual que otros estados australianos, el Estado de Australia Meridional también </w:t>
      </w:r>
      <w:r w:rsidR="002B7490">
        <w:t>requiere</w:t>
      </w:r>
      <w:r w:rsidRPr="00782E0D">
        <w:t xml:space="preserve"> la elaboración de FMP</w:t>
      </w:r>
      <w:r w:rsidR="002B7490">
        <w:t>s</w:t>
      </w:r>
      <w:r w:rsidRPr="00782E0D">
        <w:t xml:space="preserve"> en virtud de su Ley de Gestión de Pesquerías (2007, Australia Meridional), y estos han sido importantes fuentes de información y verificación para las evaluaciones del MSC, como la pesquería de langostinos del Golfo de Spencer (</w:t>
      </w:r>
      <w:r w:rsidR="002B7490">
        <w:t>Industrias Primarias y Regiones del Sur de Australia</w:t>
      </w:r>
      <w:r w:rsidRPr="00782E0D">
        <w:t>, 2014). Los consejos regionales de pesca de EE.UU. también tienen planes de gestión para especies clave (incluyendo FMP</w:t>
      </w:r>
      <w:r w:rsidR="00235729">
        <w:t>s</w:t>
      </w:r>
      <w:r w:rsidRPr="00782E0D">
        <w:t xml:space="preserve"> multiespecíficos). Un ejemplo es el </w:t>
      </w:r>
      <w:r w:rsidR="00235729">
        <w:t xml:space="preserve">Plan de </w:t>
      </w:r>
      <w:r w:rsidR="00015889">
        <w:t>Manejo</w:t>
      </w:r>
      <w:r w:rsidR="00235729">
        <w:t xml:space="preserve"> de la P</w:t>
      </w:r>
      <w:r w:rsidRPr="00782E0D">
        <w:t>esquería de rape de Nueva Inglaterra (NEFMC, 19098), que se encuentra ahora en su octava enmienda para 2019. Muchos FIP</w:t>
      </w:r>
      <w:r w:rsidR="00235729">
        <w:t>s</w:t>
      </w:r>
      <w:r w:rsidRPr="00782E0D">
        <w:t xml:space="preserve"> exhaustivos han desarrollado FMP</w:t>
      </w:r>
      <w:r w:rsidR="00235729">
        <w:t>s</w:t>
      </w:r>
      <w:r w:rsidRPr="00782E0D">
        <w:t xml:space="preserve"> específicamente para ayudar a los gestores a prepararse para una evaluación completa, como el FMP del cangrejo azul para la provincia de Kien Giang en Vietnam (Richard Banks, com. pers., 2019). La versión piloto de esta herramienta se ha utilizado para redactar FMP</w:t>
      </w:r>
      <w:r w:rsidR="00235729">
        <w:t>s</w:t>
      </w:r>
      <w:r w:rsidRPr="00782E0D">
        <w:t xml:space="preserve"> para una pesquería de cangrejo de río de agua dulce en China y algunas pesquerías en el Reino Unido.</w:t>
      </w:r>
    </w:p>
    <w:p w14:paraId="7B0CD4F7" w14:textId="729DEE5E" w:rsidR="0034790B" w:rsidRPr="00EB1076" w:rsidRDefault="000F4A3B" w:rsidP="00530FA5">
      <w:pPr>
        <w:pStyle w:val="Ttulo2"/>
        <w:rPr>
          <w:rFonts w:ascii="Meta Offc Pro" w:hAnsi="Meta Offc Pro"/>
        </w:rPr>
      </w:pPr>
      <w:bookmarkStart w:id="7" w:name="_Toc58399974"/>
      <w:bookmarkStart w:id="8" w:name="_Toc106792347"/>
      <w:r>
        <w:rPr>
          <w:rFonts w:ascii="Meta Offc Pro" w:hAnsi="Meta Offc Pro"/>
        </w:rPr>
        <w:t>GUÍA GENERAL</w:t>
      </w:r>
      <w:bookmarkEnd w:id="7"/>
      <w:bookmarkEnd w:id="8"/>
    </w:p>
    <w:p w14:paraId="7360D513" w14:textId="0AEA738F" w:rsidR="00444D6C" w:rsidRPr="00EB1076" w:rsidRDefault="000F4A3B" w:rsidP="00EB1076">
      <w:pPr>
        <w:pStyle w:val="Ttulo3"/>
      </w:pPr>
      <w:bookmarkStart w:id="9" w:name="_Toc106792348"/>
      <w:r>
        <w:t>Guía para el Formato</w:t>
      </w:r>
      <w:bookmarkEnd w:id="9"/>
    </w:p>
    <w:p w14:paraId="56667ED4" w14:textId="57ADFD6A" w:rsidR="000E5539" w:rsidRPr="00EB1076" w:rsidRDefault="000F4A3B" w:rsidP="00763B64">
      <w:pPr>
        <w:pStyle w:val="Ttulo4"/>
        <w:rPr>
          <w:rFonts w:ascii="Meta Offc Pro" w:hAnsi="Meta Offc Pro"/>
        </w:rPr>
      </w:pPr>
      <w:r>
        <w:rPr>
          <w:rFonts w:ascii="Meta Offc Pro" w:hAnsi="Meta Offc Pro"/>
        </w:rPr>
        <w:t>Cómo está estructurado el formato</w:t>
      </w:r>
    </w:p>
    <w:p w14:paraId="449D2E69" w14:textId="30F6F12C" w:rsidR="00CE60AC" w:rsidRPr="00C1404B" w:rsidRDefault="000F4A3B" w:rsidP="00D173C8">
      <w:pPr>
        <w:pStyle w:val="Prrafodelista"/>
        <w:numPr>
          <w:ilvl w:val="0"/>
          <w:numId w:val="7"/>
        </w:numPr>
        <w:rPr>
          <w:rFonts w:ascii="Meta Offc Pro" w:hAnsi="Meta Offc Pro"/>
        </w:rPr>
      </w:pPr>
      <w:r>
        <w:rPr>
          <w:rFonts w:ascii="Meta Offc Pro" w:hAnsi="Meta Offc Pro"/>
        </w:rPr>
        <w:t>El formato para el FMP está dividido en secciones y sub-seciones, cada una con sus propios encabezados.</w:t>
      </w:r>
    </w:p>
    <w:p w14:paraId="66CCF169" w14:textId="451FEA67" w:rsidR="00CE60AC" w:rsidRPr="00C1404B" w:rsidRDefault="000F4A3B" w:rsidP="000F4A3B">
      <w:pPr>
        <w:pStyle w:val="Prrafodelista"/>
        <w:numPr>
          <w:ilvl w:val="0"/>
          <w:numId w:val="7"/>
        </w:numPr>
        <w:rPr>
          <w:rFonts w:ascii="Meta Offc Pro" w:hAnsi="Meta Offc Pro"/>
        </w:rPr>
      </w:pPr>
      <w:r w:rsidRPr="000F4A3B">
        <w:rPr>
          <w:rFonts w:ascii="Meta Offc Pro" w:hAnsi="Meta Offc Pro"/>
        </w:rPr>
        <w:t xml:space="preserve">Cada sección tiene una </w:t>
      </w:r>
      <w:r>
        <w:rPr>
          <w:rFonts w:ascii="Meta Offc Pro" w:hAnsi="Meta Offc Pro"/>
        </w:rPr>
        <w:t>guía</w:t>
      </w:r>
      <w:r w:rsidRPr="000F4A3B">
        <w:rPr>
          <w:rFonts w:ascii="Meta Offc Pro" w:hAnsi="Meta Offc Pro"/>
        </w:rPr>
        <w:t xml:space="preserve"> entre paréntesis angulares, por ejemplo &lt;....&gt;, que destaca las áreas probables que se deben cubrir. La </w:t>
      </w:r>
      <w:r>
        <w:rPr>
          <w:rFonts w:ascii="Meta Offc Pro" w:hAnsi="Meta Offc Pro"/>
        </w:rPr>
        <w:t xml:space="preserve">guía </w:t>
      </w:r>
      <w:r w:rsidRPr="000F4A3B">
        <w:rPr>
          <w:rFonts w:ascii="Meta Offc Pro" w:hAnsi="Meta Offc Pro"/>
        </w:rPr>
        <w:t xml:space="preserve">es sólo una indicación de lo que podría </w:t>
      </w:r>
      <w:r w:rsidR="003F4D31">
        <w:rPr>
          <w:rFonts w:ascii="Meta Offc Pro" w:hAnsi="Meta Offc Pro"/>
        </w:rPr>
        <w:t>necesitar</w:t>
      </w:r>
      <w:r w:rsidRPr="000F4A3B">
        <w:rPr>
          <w:rFonts w:ascii="Meta Offc Pro" w:hAnsi="Meta Offc Pro"/>
        </w:rPr>
        <w:t xml:space="preserve"> incluir, ya que la cantidad de información y el detalle exacto que proporcione dependerá de la escala y la complejidad de la propia pesquería. </w:t>
      </w:r>
    </w:p>
    <w:p w14:paraId="6641B30B" w14:textId="1A08C441" w:rsidR="00A14AC0" w:rsidRPr="00C1404B" w:rsidRDefault="003F4D31" w:rsidP="003F4D31">
      <w:pPr>
        <w:pStyle w:val="Prrafodelista"/>
        <w:numPr>
          <w:ilvl w:val="0"/>
          <w:numId w:val="7"/>
        </w:numPr>
        <w:rPr>
          <w:rFonts w:ascii="Meta Offc Pro" w:hAnsi="Meta Offc Pro"/>
        </w:rPr>
      </w:pPr>
      <w:r w:rsidRPr="003F4D31">
        <w:rPr>
          <w:rFonts w:ascii="Meta Offc Pro" w:hAnsi="Meta Offc Pro"/>
        </w:rPr>
        <w:t xml:space="preserve">Para utilizar </w:t>
      </w:r>
      <w:r>
        <w:rPr>
          <w:rFonts w:ascii="Meta Offc Pro" w:hAnsi="Meta Offc Pro"/>
        </w:rPr>
        <w:t>el formato</w:t>
      </w:r>
      <w:r w:rsidRPr="003F4D31">
        <w:rPr>
          <w:rFonts w:ascii="Meta Offc Pro" w:hAnsi="Meta Offc Pro"/>
        </w:rPr>
        <w:t>, rellene el texto de las casillas grises situadas debajo de la guía.</w:t>
      </w:r>
    </w:p>
    <w:p w14:paraId="3EEC6640" w14:textId="1A62C4B4" w:rsidR="00A14AC0" w:rsidRDefault="003F4D31" w:rsidP="003F4D31">
      <w:pPr>
        <w:pStyle w:val="Prrafodelista"/>
        <w:numPr>
          <w:ilvl w:val="0"/>
          <w:numId w:val="7"/>
        </w:numPr>
        <w:rPr>
          <w:rFonts w:ascii="Meta Offc Pro" w:hAnsi="Meta Offc Pro"/>
        </w:rPr>
      </w:pPr>
      <w:r w:rsidRPr="003F4D31">
        <w:rPr>
          <w:rFonts w:ascii="Meta Offc Pro" w:hAnsi="Meta Offc Pro"/>
        </w:rPr>
        <w:t xml:space="preserve">Una vez que haya completado </w:t>
      </w:r>
      <w:r>
        <w:rPr>
          <w:rFonts w:ascii="Meta Offc Pro" w:hAnsi="Meta Offc Pro"/>
        </w:rPr>
        <w:t>el formato</w:t>
      </w:r>
      <w:r w:rsidRPr="003F4D31">
        <w:rPr>
          <w:rFonts w:ascii="Meta Offc Pro" w:hAnsi="Meta Offc Pro"/>
        </w:rPr>
        <w:t xml:space="preserve">, todas las notas de </w:t>
      </w:r>
      <w:r>
        <w:rPr>
          <w:rFonts w:ascii="Meta Offc Pro" w:hAnsi="Meta Offc Pro"/>
        </w:rPr>
        <w:t>guía</w:t>
      </w:r>
      <w:r w:rsidRPr="003F4D31">
        <w:rPr>
          <w:rFonts w:ascii="Meta Offc Pro" w:hAnsi="Meta Offc Pro"/>
        </w:rPr>
        <w:t xml:space="preserve"> (recuadros de resumen y texto de orientación), el texto introductorio y las secciones no utilizadas deben ser eliminadas.</w:t>
      </w:r>
      <w:r>
        <w:rPr>
          <w:rFonts w:ascii="Meta Offc Pro" w:hAnsi="Meta Offc Pro"/>
        </w:rPr>
        <w:t xml:space="preserve"> </w:t>
      </w:r>
    </w:p>
    <w:p w14:paraId="2AD9EA47" w14:textId="77777777" w:rsidR="00722E1A" w:rsidRDefault="00722E1A" w:rsidP="00722E1A">
      <w:pPr>
        <w:pStyle w:val="Prrafodelista"/>
        <w:numPr>
          <w:ilvl w:val="0"/>
          <w:numId w:val="7"/>
        </w:numPr>
        <w:rPr>
          <w:rFonts w:ascii="Meta Offc Pro" w:hAnsi="Meta Offc Pro"/>
        </w:rPr>
      </w:pPr>
      <w:r w:rsidRPr="00722E1A">
        <w:rPr>
          <w:rFonts w:ascii="Meta Offc Pro" w:hAnsi="Meta Offc Pro"/>
        </w:rPr>
        <w:t>La imagen y el texto de la portada pueden ser sustituidos por texto y/o imágenes adecuadas a la pesquería.</w:t>
      </w:r>
    </w:p>
    <w:p w14:paraId="2F5D122A" w14:textId="1C23C0C8" w:rsidR="00722E1A" w:rsidRDefault="00722E1A" w:rsidP="00722E1A">
      <w:pPr>
        <w:pStyle w:val="Prrafodelista"/>
        <w:numPr>
          <w:ilvl w:val="0"/>
          <w:numId w:val="7"/>
        </w:numPr>
        <w:rPr>
          <w:rFonts w:ascii="Meta Offc Pro" w:hAnsi="Meta Offc Pro"/>
        </w:rPr>
      </w:pPr>
      <w:r w:rsidRPr="00722E1A">
        <w:rPr>
          <w:rFonts w:ascii="Meta Offc Pro" w:hAnsi="Meta Offc Pro"/>
        </w:rPr>
        <w:t xml:space="preserve">Las </w:t>
      </w:r>
      <w:r w:rsidRPr="00722E1A">
        <w:rPr>
          <w:rFonts w:ascii="Meta Offc Pro" w:hAnsi="Meta Offc Pro"/>
          <w:i/>
        </w:rPr>
        <w:t>referencias</w:t>
      </w:r>
      <w:r w:rsidRPr="00722E1A">
        <w:rPr>
          <w:rFonts w:ascii="Meta Offc Pro" w:hAnsi="Meta Offc Pro"/>
        </w:rPr>
        <w:t xml:space="preserve"> del </w:t>
      </w:r>
      <w:r w:rsidR="00D94865" w:rsidRPr="00C1404B">
        <w:rPr>
          <w:rFonts w:ascii="Meta Offc Pro" w:hAnsi="Meta Offc Pro"/>
        </w:rPr>
        <w:fldChar w:fldCharType="begin"/>
      </w:r>
      <w:r w:rsidR="00D94865" w:rsidRPr="00C1404B">
        <w:rPr>
          <w:rFonts w:ascii="Meta Offc Pro" w:hAnsi="Meta Offc Pro"/>
        </w:rPr>
        <w:instrText xml:space="preserve"> REF _Ref2772019 \h </w:instrText>
      </w:r>
      <w:r w:rsidR="00D94865">
        <w:rPr>
          <w:rFonts w:ascii="Meta Offc Pro" w:hAnsi="Meta Offc Pro"/>
        </w:rPr>
        <w:instrText xml:space="preserve"> \* MERGEFORMAT </w:instrText>
      </w:r>
      <w:r w:rsidR="00D94865" w:rsidRPr="00C1404B">
        <w:rPr>
          <w:rFonts w:ascii="Meta Offc Pro" w:hAnsi="Meta Offc Pro"/>
        </w:rPr>
      </w:r>
      <w:r w:rsidR="00D94865" w:rsidRPr="00C1404B">
        <w:rPr>
          <w:rFonts w:ascii="Meta Offc Pro" w:hAnsi="Meta Offc Pro"/>
        </w:rPr>
        <w:fldChar w:fldCharType="separate"/>
      </w:r>
      <w:r w:rsidR="00D94865" w:rsidRPr="00C1404B">
        <w:rPr>
          <w:rFonts w:ascii="Meta Offc Pro" w:hAnsi="Meta Offc Pro"/>
        </w:rPr>
        <w:t>A</w:t>
      </w:r>
      <w:r w:rsidR="00D94865">
        <w:rPr>
          <w:rFonts w:ascii="Meta Offc Pro" w:hAnsi="Meta Offc Pro"/>
        </w:rPr>
        <w:t>nexo</w:t>
      </w:r>
      <w:r w:rsidR="00D94865" w:rsidRPr="00C1404B">
        <w:rPr>
          <w:rFonts w:ascii="Meta Offc Pro" w:hAnsi="Meta Offc Pro"/>
        </w:rPr>
        <w:t xml:space="preserve"> </w:t>
      </w:r>
      <w:r w:rsidR="00D94865" w:rsidRPr="00C1404B">
        <w:rPr>
          <w:rFonts w:ascii="Meta Offc Pro" w:hAnsi="Meta Offc Pro"/>
          <w:noProof/>
        </w:rPr>
        <w:t>A</w:t>
      </w:r>
      <w:r w:rsidR="00D94865" w:rsidRPr="00C1404B">
        <w:rPr>
          <w:rFonts w:ascii="Meta Offc Pro" w:hAnsi="Meta Offc Pro"/>
        </w:rPr>
        <w:fldChar w:fldCharType="end"/>
      </w:r>
      <w:r w:rsidR="00D94865" w:rsidRPr="00C1404B">
        <w:rPr>
          <w:rFonts w:ascii="Meta Offc Pro" w:hAnsi="Meta Offc Pro"/>
        </w:rPr>
        <w:t xml:space="preserve"> </w:t>
      </w:r>
      <w:r w:rsidRPr="00722E1A">
        <w:rPr>
          <w:rFonts w:ascii="Meta Offc Pro" w:hAnsi="Meta Offc Pro"/>
        </w:rPr>
        <w:t xml:space="preserve">muestran las fuentes de información externa de </w:t>
      </w:r>
      <w:r w:rsidR="00D94865">
        <w:rPr>
          <w:rFonts w:ascii="Meta Offc Pro" w:hAnsi="Meta Offc Pro"/>
        </w:rPr>
        <w:t>este formato</w:t>
      </w:r>
      <w:r w:rsidRPr="00722E1A">
        <w:rPr>
          <w:rFonts w:ascii="Meta Offc Pro" w:hAnsi="Meta Offc Pro"/>
        </w:rPr>
        <w:t xml:space="preserve"> y proporcionan enlaces a algunos ejemplos. El </w:t>
      </w:r>
      <w:r w:rsidR="00D94865" w:rsidRPr="00C1404B">
        <w:rPr>
          <w:rFonts w:ascii="Meta Offc Pro" w:hAnsi="Meta Offc Pro"/>
        </w:rPr>
        <w:fldChar w:fldCharType="begin"/>
      </w:r>
      <w:r w:rsidR="00D94865" w:rsidRPr="00C1404B">
        <w:rPr>
          <w:rFonts w:ascii="Meta Offc Pro" w:hAnsi="Meta Offc Pro"/>
        </w:rPr>
        <w:instrText xml:space="preserve"> REF _Ref2772067 \h </w:instrText>
      </w:r>
      <w:r w:rsidR="00D94865">
        <w:rPr>
          <w:rFonts w:ascii="Meta Offc Pro" w:hAnsi="Meta Offc Pro"/>
        </w:rPr>
        <w:instrText xml:space="preserve"> \* MERGEFORMAT </w:instrText>
      </w:r>
      <w:r w:rsidR="00D94865" w:rsidRPr="00C1404B">
        <w:rPr>
          <w:rFonts w:ascii="Meta Offc Pro" w:hAnsi="Meta Offc Pro"/>
        </w:rPr>
      </w:r>
      <w:r w:rsidR="00D94865" w:rsidRPr="00C1404B">
        <w:rPr>
          <w:rFonts w:ascii="Meta Offc Pro" w:hAnsi="Meta Offc Pro"/>
        </w:rPr>
        <w:fldChar w:fldCharType="separate"/>
      </w:r>
      <w:r w:rsidR="00D94865" w:rsidRPr="00C1404B">
        <w:rPr>
          <w:rFonts w:ascii="Meta Offc Pro" w:hAnsi="Meta Offc Pro"/>
        </w:rPr>
        <w:t>A</w:t>
      </w:r>
      <w:r w:rsidR="00D94865">
        <w:rPr>
          <w:rFonts w:ascii="Meta Offc Pro" w:hAnsi="Meta Offc Pro"/>
        </w:rPr>
        <w:t>nexo</w:t>
      </w:r>
      <w:r w:rsidR="00D94865" w:rsidRPr="00C1404B">
        <w:rPr>
          <w:rFonts w:ascii="Meta Offc Pro" w:hAnsi="Meta Offc Pro"/>
        </w:rPr>
        <w:t xml:space="preserve"> </w:t>
      </w:r>
      <w:r w:rsidR="00D94865" w:rsidRPr="00C1404B">
        <w:rPr>
          <w:rFonts w:ascii="Meta Offc Pro" w:hAnsi="Meta Offc Pro"/>
          <w:noProof/>
        </w:rPr>
        <w:t>B</w:t>
      </w:r>
      <w:r w:rsidR="00D94865" w:rsidRPr="00C1404B">
        <w:rPr>
          <w:rFonts w:ascii="Meta Offc Pro" w:hAnsi="Meta Offc Pro"/>
        </w:rPr>
        <w:fldChar w:fldCharType="end"/>
      </w:r>
      <w:r w:rsidR="00D94865" w:rsidRPr="00C1404B">
        <w:rPr>
          <w:rFonts w:ascii="Meta Offc Pro" w:hAnsi="Meta Offc Pro"/>
        </w:rPr>
        <w:t xml:space="preserve"> </w:t>
      </w:r>
      <w:r w:rsidRPr="00722E1A">
        <w:rPr>
          <w:rFonts w:ascii="Meta Offc Pro" w:hAnsi="Meta Offc Pro"/>
        </w:rPr>
        <w:t xml:space="preserve">ofrece un glosario de los principales términos utilizados en este documento. </w:t>
      </w:r>
    </w:p>
    <w:p w14:paraId="1BD9A6CC" w14:textId="1815FA87" w:rsidR="00600046" w:rsidRDefault="00D94865" w:rsidP="00763B64">
      <w:pPr>
        <w:pStyle w:val="Ttulo4"/>
      </w:pPr>
      <w:r>
        <w:t>Principios Generales</w:t>
      </w:r>
    </w:p>
    <w:p w14:paraId="1AF9DCD3" w14:textId="461009C5" w:rsidR="004459B7" w:rsidRPr="00565A5F" w:rsidRDefault="00D94865" w:rsidP="00D94865">
      <w:pPr>
        <w:pStyle w:val="Prrafodelista"/>
        <w:numPr>
          <w:ilvl w:val="0"/>
          <w:numId w:val="8"/>
        </w:numPr>
        <w:rPr>
          <w:rFonts w:ascii="Meta Offc Pro" w:hAnsi="Meta Offc Pro"/>
        </w:rPr>
      </w:pPr>
      <w:r>
        <w:rPr>
          <w:rFonts w:ascii="Meta Offc Pro" w:hAnsi="Meta Offc Pro"/>
        </w:rPr>
        <w:t>Este es un formato</w:t>
      </w:r>
      <w:r w:rsidRPr="00D94865">
        <w:rPr>
          <w:rFonts w:ascii="Meta Offc Pro" w:hAnsi="Meta Offc Pro"/>
        </w:rPr>
        <w:t xml:space="preserve"> genéric</w:t>
      </w:r>
      <w:r>
        <w:rPr>
          <w:rFonts w:ascii="Meta Offc Pro" w:hAnsi="Meta Offc Pro"/>
        </w:rPr>
        <w:t>o</w:t>
      </w:r>
      <w:r w:rsidRPr="00D94865">
        <w:rPr>
          <w:rFonts w:ascii="Meta Offc Pro" w:hAnsi="Meta Offc Pro"/>
        </w:rPr>
        <w:t>. Aunque se ha diseñado para que sea aplicable a la mayoría de las pesquerías, la cantidad de detalles que se incluyan dependerá de la escala y la complejidad de la pesquería. Se sugiere que se añadan detalles adicionales a medida que se aplique y revise el plan.</w:t>
      </w:r>
    </w:p>
    <w:p w14:paraId="7DCFD3CA" w14:textId="77777777" w:rsidR="00D94865" w:rsidRDefault="00D94865" w:rsidP="00D94865">
      <w:pPr>
        <w:pStyle w:val="Prrafodelista"/>
        <w:numPr>
          <w:ilvl w:val="0"/>
          <w:numId w:val="8"/>
        </w:numPr>
        <w:rPr>
          <w:rFonts w:ascii="Meta Offc Pro" w:hAnsi="Meta Offc Pro"/>
        </w:rPr>
      </w:pPr>
      <w:r w:rsidRPr="00D94865">
        <w:rPr>
          <w:rFonts w:ascii="Meta Offc Pro" w:hAnsi="Meta Offc Pro"/>
        </w:rPr>
        <w:t xml:space="preserve">Siguiendo con el punto anterior, un plan puede considerarse un "documento vivo" que se desarrolla con el tiempo a medida que se adquiere experiencia con la pesquería.  </w:t>
      </w:r>
    </w:p>
    <w:p w14:paraId="61074BE8" w14:textId="44519904" w:rsidR="00E36C03" w:rsidRDefault="00E36C03" w:rsidP="00E36C03">
      <w:pPr>
        <w:pStyle w:val="Prrafodelista"/>
        <w:numPr>
          <w:ilvl w:val="0"/>
          <w:numId w:val="8"/>
        </w:numPr>
        <w:rPr>
          <w:rFonts w:ascii="Meta Offc Pro" w:hAnsi="Meta Offc Pro"/>
        </w:rPr>
      </w:pPr>
      <w:r w:rsidRPr="00E36C03">
        <w:rPr>
          <w:rFonts w:ascii="Meta Offc Pro" w:hAnsi="Meta Offc Pro"/>
        </w:rPr>
        <w:lastRenderedPageBreak/>
        <w:t>El FMP puede abarcar una sola población, varias poblaci</w:t>
      </w:r>
      <w:r w:rsidR="00013B02">
        <w:rPr>
          <w:rFonts w:ascii="Meta Offc Pro" w:hAnsi="Meta Offc Pro"/>
        </w:rPr>
        <w:t xml:space="preserve">ones similares (por ejemplo, </w:t>
      </w:r>
      <w:r w:rsidRPr="00E36C03">
        <w:rPr>
          <w:rFonts w:ascii="Meta Offc Pro" w:hAnsi="Meta Offc Pro"/>
        </w:rPr>
        <w:t xml:space="preserve">especies del mismo género) o </w:t>
      </w:r>
      <w:r w:rsidRPr="00013B02">
        <w:rPr>
          <w:rFonts w:ascii="Meta Offc Pro" w:hAnsi="Meta Offc Pro"/>
        </w:rPr>
        <w:t xml:space="preserve">puede ser de </w:t>
      </w:r>
      <w:r w:rsidR="00013B02" w:rsidRPr="00013B02">
        <w:rPr>
          <w:rFonts w:ascii="Meta Offc Pro" w:hAnsi="Meta Offc Pro"/>
        </w:rPr>
        <w:t>naturaleza multiespecífica</w:t>
      </w:r>
      <w:r w:rsidRPr="00013B02">
        <w:rPr>
          <w:rFonts w:ascii="Meta Offc Pro" w:hAnsi="Meta Offc Pro"/>
        </w:rPr>
        <w:t>.</w:t>
      </w:r>
    </w:p>
    <w:p w14:paraId="2A3C6179" w14:textId="3BEA4173" w:rsidR="00EF764F" w:rsidRPr="00F434EA" w:rsidRDefault="001A076E" w:rsidP="001A076E">
      <w:pPr>
        <w:pStyle w:val="Prrafodelista"/>
        <w:numPr>
          <w:ilvl w:val="0"/>
          <w:numId w:val="8"/>
        </w:numPr>
        <w:rPr>
          <w:rFonts w:ascii="Meta Offc Pro" w:hAnsi="Meta Offc Pro"/>
        </w:rPr>
      </w:pPr>
      <w:r w:rsidRPr="00F434EA">
        <w:rPr>
          <w:rFonts w:ascii="Meta Offc Pro" w:hAnsi="Meta Offc Pro"/>
        </w:rPr>
        <w:t xml:space="preserve">Asimismo, puede abarcar un solo tipo de arte, diferentes tipos de arte o un sector pesquero específico. </w:t>
      </w:r>
      <w:r w:rsidR="000E1125" w:rsidRPr="00F434EA">
        <w:rPr>
          <w:rFonts w:ascii="Meta Offc Pro" w:hAnsi="Meta Offc Pro"/>
        </w:rPr>
        <w:t xml:space="preserve"> </w:t>
      </w:r>
    </w:p>
    <w:p w14:paraId="1D00A722" w14:textId="77EC56DA" w:rsidR="001A076E" w:rsidRPr="00600046" w:rsidRDefault="001A076E" w:rsidP="001A076E">
      <w:pPr>
        <w:pStyle w:val="Prrafodelista"/>
        <w:numPr>
          <w:ilvl w:val="0"/>
          <w:numId w:val="8"/>
        </w:numPr>
      </w:pPr>
      <w:r w:rsidRPr="00F434EA">
        <w:rPr>
          <w:rFonts w:ascii="Meta Offc Pro" w:hAnsi="Meta Offc Pro"/>
        </w:rPr>
        <w:t>La duración del plan puede variar. En la mayoría de los casos, es de duración indefinida sin fecha de finalización, mientras que otros pueden tener un plazo fijo</w:t>
      </w:r>
      <w:r w:rsidRPr="001A076E">
        <w:t>.</w:t>
      </w:r>
    </w:p>
    <w:p w14:paraId="52859AF0" w14:textId="77777777" w:rsidR="00600046" w:rsidRDefault="00600046" w:rsidP="0034790B">
      <w:pPr>
        <w:rPr>
          <w:b/>
        </w:rPr>
      </w:pPr>
    </w:p>
    <w:p w14:paraId="3EB2577C" w14:textId="71858436" w:rsidR="00F83A6E" w:rsidRDefault="00F83A6E" w:rsidP="00721B9F">
      <w:pPr>
        <w:pStyle w:val="Ttulo3"/>
      </w:pPr>
      <w:bookmarkStart w:id="10" w:name="_Toc106792349"/>
      <w:r>
        <w:t xml:space="preserve">Elaboración de un Plan de </w:t>
      </w:r>
      <w:r w:rsidR="007917C4">
        <w:t>Manejo</w:t>
      </w:r>
      <w:r>
        <w:t xml:space="preserve"> </w:t>
      </w:r>
      <w:r w:rsidR="001821B3">
        <w:t xml:space="preserve">de </w:t>
      </w:r>
      <w:r>
        <w:t>Pesquer</w:t>
      </w:r>
      <w:r w:rsidR="001821B3">
        <w:t>ía</w:t>
      </w:r>
      <w:r w:rsidR="007F017D">
        <w:t>s</w:t>
      </w:r>
      <w:bookmarkEnd w:id="10"/>
      <w:r>
        <w:t xml:space="preserve"> </w:t>
      </w:r>
    </w:p>
    <w:p w14:paraId="4931923F" w14:textId="10EC2B1C" w:rsidR="001A076E" w:rsidRDefault="001A076E" w:rsidP="00FE1B41">
      <w:pPr>
        <w:jc w:val="both"/>
        <w:rPr>
          <w:bCs/>
        </w:rPr>
      </w:pPr>
      <w:r w:rsidRPr="001A076E">
        <w:rPr>
          <w:bCs/>
        </w:rPr>
        <w:t xml:space="preserve">Los planes de gestión </w:t>
      </w:r>
      <w:r w:rsidR="001821B3">
        <w:rPr>
          <w:bCs/>
        </w:rPr>
        <w:t xml:space="preserve">de la </w:t>
      </w:r>
      <w:r w:rsidRPr="001A076E">
        <w:rPr>
          <w:bCs/>
        </w:rPr>
        <w:t>pesquer</w:t>
      </w:r>
      <w:r w:rsidR="001821B3">
        <w:rPr>
          <w:bCs/>
        </w:rPr>
        <w:t>í</w:t>
      </w:r>
      <w:r w:rsidRPr="001A076E">
        <w:rPr>
          <w:bCs/>
        </w:rPr>
        <w:t xml:space="preserve">a (FMP) suelen ser elaborados por la autoridad de gestión responsable de la pesquería o, en algunos casos, por una organización pesquera que desea ofrecer un marco de gestión a sus miembros. En cualquier caso, las aportaciones tanto de </w:t>
      </w:r>
      <w:r>
        <w:rPr>
          <w:bCs/>
        </w:rPr>
        <w:t>la administración legal como de</w:t>
      </w:r>
      <w:r w:rsidR="00F434EA">
        <w:rPr>
          <w:bCs/>
        </w:rPr>
        <w:t xml:space="preserve"> </w:t>
      </w:r>
      <w:r>
        <w:rPr>
          <w:bCs/>
        </w:rPr>
        <w:t>la industria</w:t>
      </w:r>
      <w:r w:rsidRPr="001A076E">
        <w:rPr>
          <w:bCs/>
        </w:rPr>
        <w:t xml:space="preserve"> son esenciales, ya que los FMP</w:t>
      </w:r>
      <w:r>
        <w:rPr>
          <w:bCs/>
        </w:rPr>
        <w:t>s</w:t>
      </w:r>
      <w:r w:rsidRPr="001A076E">
        <w:rPr>
          <w:bCs/>
        </w:rPr>
        <w:t xml:space="preserve"> deben ser pragmáticos, basa</w:t>
      </w:r>
      <w:r w:rsidR="00AE62E3">
        <w:rPr>
          <w:bCs/>
        </w:rPr>
        <w:t>dos</w:t>
      </w:r>
      <w:r w:rsidRPr="001A076E">
        <w:rPr>
          <w:bCs/>
        </w:rPr>
        <w:t xml:space="preserve"> en </w:t>
      </w:r>
      <w:r>
        <w:rPr>
          <w:bCs/>
        </w:rPr>
        <w:t>evidencias</w:t>
      </w:r>
      <w:r w:rsidRPr="001A076E">
        <w:rPr>
          <w:bCs/>
        </w:rPr>
        <w:t xml:space="preserve"> científicas y ser coherentes con la política pesquera y de desarrollo en general. </w:t>
      </w:r>
    </w:p>
    <w:p w14:paraId="756D89DC" w14:textId="2C728175" w:rsidR="00AE62E3" w:rsidRDefault="00AE62E3" w:rsidP="00FE1B41">
      <w:pPr>
        <w:jc w:val="both"/>
      </w:pPr>
      <w:r w:rsidRPr="00AE62E3">
        <w:t xml:space="preserve">En el contexto del MSC, la necesidad y la idoneidad de un FMP </w:t>
      </w:r>
      <w:r>
        <w:t>generalmente se identifican</w:t>
      </w:r>
      <w:r w:rsidRPr="00AE62E3">
        <w:t xml:space="preserve"> en la </w:t>
      </w:r>
      <w:r>
        <w:t>etapa</w:t>
      </w:r>
      <w:r w:rsidRPr="00AE62E3">
        <w:t xml:space="preserve"> de preevaluación. Si la pesquería va a entrar en un FIP, entonces el desarrollo de un FMP será una contribución importante y permitirá a los futuros evaluadores tener </w:t>
      </w:r>
      <w:r>
        <w:t>evidencia concreta</w:t>
      </w:r>
      <w:r w:rsidRPr="00AE62E3">
        <w:t xml:space="preserve"> de los objetivos, estrateg</w:t>
      </w:r>
      <w:r>
        <w:t>ias y mecanismos detrás de los R</w:t>
      </w:r>
      <w:r w:rsidRPr="00AE62E3">
        <w:t>equis</w:t>
      </w:r>
      <w:r>
        <w:t>itos de C</w:t>
      </w:r>
      <w:r w:rsidRPr="00AE62E3">
        <w:t>ertificación del MSC</w:t>
      </w:r>
      <w:r>
        <w:t xml:space="preserve"> para Pesquerías</w:t>
      </w:r>
      <w:r w:rsidRPr="00AE62E3">
        <w:t>.</w:t>
      </w:r>
    </w:p>
    <w:p w14:paraId="5ED07BFD" w14:textId="08CE5676" w:rsidR="00AE62E3" w:rsidRDefault="005177F1" w:rsidP="00FE1B41">
      <w:pPr>
        <w:jc w:val="both"/>
      </w:pPr>
      <w:r>
        <w:t>En la</w:t>
      </w:r>
      <w:r w:rsidR="000634D7">
        <w:t xml:space="preserve"> </w:t>
      </w:r>
      <w:r w:rsidRPr="005177F1">
        <w:rPr>
          <w:b/>
        </w:rPr>
        <w:t>F</w:t>
      </w:r>
      <w:r w:rsidR="00AE62E3" w:rsidRPr="005177F1">
        <w:rPr>
          <w:b/>
        </w:rPr>
        <w:t>igura 1</w:t>
      </w:r>
      <w:r>
        <w:t xml:space="preserve"> a continuación</w:t>
      </w:r>
      <w:r w:rsidR="00AE62E3" w:rsidRPr="00AE62E3">
        <w:t xml:space="preserve"> se</w:t>
      </w:r>
      <w:r>
        <w:t xml:space="preserve"> proporciona </w:t>
      </w:r>
      <w:r w:rsidR="00AE62E3" w:rsidRPr="00AE62E3">
        <w:t>un proceso de desarrollo de un FMP</w:t>
      </w:r>
      <w:r>
        <w:t xml:space="preserve"> sugerido</w:t>
      </w:r>
      <w:r w:rsidR="00AE62E3" w:rsidRPr="00AE62E3">
        <w:t>. Se basa en la premisa de que la mayoría de los FMP se desarrollarán a través de la implementación de un FIP.</w:t>
      </w:r>
    </w:p>
    <w:p w14:paraId="6EC79125" w14:textId="6EEC7AB1" w:rsidR="00F56333" w:rsidRDefault="008E520B" w:rsidP="00FB37B7">
      <w:pPr>
        <w:jc w:val="center"/>
      </w:pPr>
      <w:r>
        <w:rPr>
          <w:noProof/>
          <w:lang w:val="es-MX" w:eastAsia="es-MX"/>
        </w:rPr>
        <w:drawing>
          <wp:inline distT="0" distB="0" distL="0" distR="0" wp14:anchorId="2C6E71A6" wp14:editId="3243A1E2">
            <wp:extent cx="4732316" cy="3695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6885" cy="3722993"/>
                    </a:xfrm>
                    <a:prstGeom prst="rect">
                      <a:avLst/>
                    </a:prstGeom>
                  </pic:spPr>
                </pic:pic>
              </a:graphicData>
            </a:graphic>
          </wp:inline>
        </w:drawing>
      </w:r>
    </w:p>
    <w:p w14:paraId="2EF2A9AA" w14:textId="26966083" w:rsidR="00EA2781" w:rsidRPr="00EA2781" w:rsidRDefault="00EA2781" w:rsidP="000634D7">
      <w:pPr>
        <w:pStyle w:val="Descripcin"/>
        <w:jc w:val="center"/>
        <w:rPr>
          <w:noProof/>
        </w:rPr>
      </w:pPr>
      <w:bookmarkStart w:id="11" w:name="_Ref4583182"/>
      <w:r>
        <w:t>Figura</w:t>
      </w:r>
      <w:r w:rsidR="00A0668E">
        <w:t xml:space="preserve"> </w:t>
      </w:r>
      <w:fldSimple w:instr=" SEQ Figure \* ARABIC ">
        <w:r w:rsidR="00A0668E">
          <w:rPr>
            <w:noProof/>
          </w:rPr>
          <w:t>1</w:t>
        </w:r>
      </w:fldSimple>
      <w:bookmarkEnd w:id="11"/>
      <w:r w:rsidR="00F00E49">
        <w:t>.</w:t>
      </w:r>
      <w:r w:rsidR="00A0668E">
        <w:t xml:space="preserve"> </w:t>
      </w:r>
      <w:r>
        <w:t>Proceso de desarrollo del FMP (en un FIP).</w:t>
      </w:r>
      <w:r w:rsidR="0061673C">
        <w:rPr>
          <w:noProof/>
        </w:rPr>
        <w:t xml:space="preserve"> </w:t>
      </w:r>
      <w:r w:rsidR="00215078">
        <w:rPr>
          <w:noProof/>
        </w:rPr>
        <w:t>Es</w:t>
      </w:r>
      <w:r w:rsidRPr="00EA2781">
        <w:rPr>
          <w:noProof/>
        </w:rPr>
        <w:t xml:space="preserve"> un proceso iterativo en el que las </w:t>
      </w:r>
      <w:r>
        <w:rPr>
          <w:noProof/>
        </w:rPr>
        <w:t>etapas</w:t>
      </w:r>
      <w:r w:rsidRPr="00EA2781">
        <w:rPr>
          <w:noProof/>
        </w:rPr>
        <w:t xml:space="preserve"> de acuerdo sobre el </w:t>
      </w:r>
      <w:r>
        <w:rPr>
          <w:noProof/>
        </w:rPr>
        <w:t>alcance</w:t>
      </w:r>
      <w:r w:rsidRPr="00EA2781">
        <w:rPr>
          <w:noProof/>
        </w:rPr>
        <w:t xml:space="preserve">, la estructura y la preparación del </w:t>
      </w:r>
      <w:r w:rsidR="00215078">
        <w:rPr>
          <w:noProof/>
        </w:rPr>
        <w:t>proyecto</w:t>
      </w:r>
      <w:r w:rsidRPr="00EA2781">
        <w:rPr>
          <w:noProof/>
        </w:rPr>
        <w:t xml:space="preserve"> pueden tener </w:t>
      </w:r>
      <w:r w:rsidR="00215078">
        <w:rPr>
          <w:noProof/>
        </w:rPr>
        <w:t>alguno</w:t>
      </w:r>
      <w:r w:rsidRPr="00EA2781">
        <w:rPr>
          <w:noProof/>
        </w:rPr>
        <w:t xml:space="preserve">s </w:t>
      </w:r>
      <w:r w:rsidR="00215078">
        <w:rPr>
          <w:noProof/>
        </w:rPr>
        <w:t>ciclos antes de finalizar el FMP</w:t>
      </w:r>
      <w:r w:rsidRPr="00EA2781">
        <w:rPr>
          <w:noProof/>
        </w:rPr>
        <w:t>.</w:t>
      </w:r>
    </w:p>
    <w:p w14:paraId="33032542" w14:textId="7664EB96" w:rsidR="0074302A" w:rsidRDefault="00EA2781" w:rsidP="0074302A">
      <w:pPr>
        <w:pStyle w:val="Ttulo4"/>
      </w:pPr>
      <w:r>
        <w:lastRenderedPageBreak/>
        <w:t>Planificación y participación de las partes interesadas</w:t>
      </w:r>
    </w:p>
    <w:p w14:paraId="07A2E3DF" w14:textId="43FCCEB0" w:rsidR="00EA2781" w:rsidRDefault="00EA2781" w:rsidP="00FE1B41">
      <w:pPr>
        <w:jc w:val="both"/>
      </w:pPr>
      <w:r>
        <w:t xml:space="preserve">La participación es clave para garantizar que el resultado del proceso refleje las prioridades e intereses de todos los grupos principales y que éstos estén comprometidos con su papel dentro del FMP. El desarrollo del FMP debe implicar una fuerte colaboración con las organizaciones y grupos interesados que tienen funciones y responsabilidades dentro de la pesquería (organizaciones de investigación, gestión, industria, pescadores, etc.) y puede ser un reto coordinar el esfuerzo para llenar cada sección de manera eficiente. Puede ser útil crear un equipo que asuma la responsabilidad de desarrollar el FMP.  En algunos casos, puede ser útil contratar a un consultor externo cuya responsabilidad sea coordinar el desarrollo del FMP utilizando </w:t>
      </w:r>
      <w:r w:rsidR="00A13430">
        <w:t>el formato</w:t>
      </w:r>
      <w:r>
        <w:t>, incluyendo la asignación de secciones a los miembros pertinentes del equipo de desarrollo del FMP, la organización del c</w:t>
      </w:r>
      <w:r w:rsidR="00A13430">
        <w:t>ronograma</w:t>
      </w:r>
      <w:r>
        <w:t xml:space="preserve"> y la elaboración del FMP final. Para facilitar la coordinación del FMP, se puede utilizar el </w:t>
      </w:r>
      <w:r w:rsidR="00A13430" w:rsidRPr="00A708D8">
        <w:rPr>
          <w:b/>
          <w:bCs/>
        </w:rPr>
        <w:fldChar w:fldCharType="begin"/>
      </w:r>
      <w:r w:rsidR="00A13430" w:rsidRPr="00A708D8">
        <w:rPr>
          <w:b/>
          <w:bCs/>
        </w:rPr>
        <w:instrText xml:space="preserve"> REF _Ref60814859 \h  \* MERGEFORMAT </w:instrText>
      </w:r>
      <w:r w:rsidR="00A13430" w:rsidRPr="00A708D8">
        <w:rPr>
          <w:b/>
          <w:bCs/>
        </w:rPr>
      </w:r>
      <w:r w:rsidR="00A13430" w:rsidRPr="00A708D8">
        <w:rPr>
          <w:b/>
          <w:bCs/>
        </w:rPr>
        <w:fldChar w:fldCharType="separate"/>
      </w:r>
      <w:r w:rsidR="00A13430">
        <w:rPr>
          <w:b/>
          <w:bCs/>
        </w:rPr>
        <w:t xml:space="preserve">Rastreador de Acciones del </w:t>
      </w:r>
      <w:r w:rsidR="00015889">
        <w:rPr>
          <w:b/>
          <w:bCs/>
        </w:rPr>
        <w:t>Plan de Manejo</w:t>
      </w:r>
      <w:r w:rsidR="00A13430">
        <w:rPr>
          <w:b/>
          <w:bCs/>
        </w:rPr>
        <w:t xml:space="preserve"> </w:t>
      </w:r>
      <w:r w:rsidR="009C7200">
        <w:rPr>
          <w:b/>
          <w:bCs/>
        </w:rPr>
        <w:t xml:space="preserve">de la </w:t>
      </w:r>
      <w:r w:rsidR="00A13430">
        <w:rPr>
          <w:b/>
          <w:bCs/>
        </w:rPr>
        <w:t>Pesquer</w:t>
      </w:r>
      <w:r w:rsidR="009C7200">
        <w:rPr>
          <w:b/>
          <w:bCs/>
        </w:rPr>
        <w:t>í</w:t>
      </w:r>
      <w:r w:rsidR="00A13430">
        <w:rPr>
          <w:b/>
          <w:bCs/>
        </w:rPr>
        <w:t>a</w:t>
      </w:r>
      <w:r w:rsidR="00A13430" w:rsidRPr="00A708D8">
        <w:rPr>
          <w:b/>
          <w:bCs/>
        </w:rPr>
        <w:fldChar w:fldCharType="end"/>
      </w:r>
      <w:r w:rsidR="00A13430">
        <w:t xml:space="preserve"> </w:t>
      </w:r>
      <w:r>
        <w:t>que se encuentra en la siguiente sección.</w:t>
      </w:r>
    </w:p>
    <w:p w14:paraId="750A3A96" w14:textId="7038AC7A" w:rsidR="00A13430" w:rsidRDefault="00A13430" w:rsidP="00FE1B41">
      <w:pPr>
        <w:jc w:val="both"/>
      </w:pPr>
      <w:r>
        <w:t xml:space="preserve">Lo ideal sería que la persona o personas responsables de elaborar el FMP recibieran capacitación sobre el programa del MSC, de modo que comprendieran el lenguaje y los requisitos del Estándar </w:t>
      </w:r>
      <w:r w:rsidR="0000350E">
        <w:t>de</w:t>
      </w:r>
      <w:r>
        <w:t xml:space="preserve"> Pesquerías. Si es necesario, el MSC puede apoyar a las partes interesadas con una breve </w:t>
      </w:r>
      <w:r w:rsidR="0000350E">
        <w:t>capacitación</w:t>
      </w:r>
      <w:r>
        <w:t xml:space="preserve"> en línea </w:t>
      </w:r>
      <w:r w:rsidR="0000350E">
        <w:t>enfocada al formato</w:t>
      </w:r>
      <w:r>
        <w:t xml:space="preserve"> y la </w:t>
      </w:r>
      <w:r w:rsidR="0000350E">
        <w:t>guía</w:t>
      </w:r>
      <w:r>
        <w:t xml:space="preserve"> </w:t>
      </w:r>
      <w:r w:rsidR="0000350E">
        <w:t>o</w:t>
      </w:r>
      <w:r>
        <w:t xml:space="preserve"> una </w:t>
      </w:r>
      <w:r w:rsidR="0000350E">
        <w:t>capacitación</w:t>
      </w:r>
      <w:r>
        <w:t xml:space="preserve"> más técnica sobre el Estándar de Pesquerías y las Herramientas de Mejora de Pesquerías (</w:t>
      </w:r>
      <w:hyperlink r:id="rId16" w:history="1">
        <w:r w:rsidR="0000350E">
          <w:rPr>
            <w:rStyle w:val="Hipervnculo"/>
            <w:lang w:val="en-US"/>
          </w:rPr>
          <w:t>Desarrollo de capacidad</w:t>
        </w:r>
      </w:hyperlink>
      <w:r w:rsidR="0000350E">
        <w:rPr>
          <w:rStyle w:val="Hipervnculo"/>
          <w:lang w:val="en-US"/>
        </w:rPr>
        <w:t>es</w:t>
      </w:r>
      <w:r>
        <w:t xml:space="preserve"> de Nivel 1+ o Nivel 2). Si la persona responsable de desarrollar el FMP es un consultor externo, también se espera que trabaje estrechamente con las organizaciones pesqueras para </w:t>
      </w:r>
      <w:r w:rsidR="00D87FF7">
        <w:t>completar</w:t>
      </w:r>
      <w:r>
        <w:t xml:space="preserve"> cada una de las secciones </w:t>
      </w:r>
      <w:r w:rsidR="0000350E">
        <w:t>del formato</w:t>
      </w:r>
      <w:r>
        <w:t>.</w:t>
      </w:r>
    </w:p>
    <w:p w14:paraId="7528B642" w14:textId="0CD4A309" w:rsidR="00B91CD5" w:rsidRDefault="0000350E" w:rsidP="00B91CD5">
      <w:pPr>
        <w:pStyle w:val="Ttulo4"/>
        <w:rPr>
          <w:rFonts w:eastAsiaTheme="minorEastAsia"/>
        </w:rPr>
      </w:pPr>
      <w:bookmarkStart w:id="12" w:name="_Ref60814859"/>
      <w:r>
        <w:rPr>
          <w:rFonts w:eastAsiaTheme="minorEastAsia"/>
        </w:rPr>
        <w:t>Equipo de planificación y cualquier comité</w:t>
      </w:r>
      <w:r w:rsidR="00B94DD9">
        <w:rPr>
          <w:rFonts w:eastAsiaTheme="minorEastAsia"/>
        </w:rPr>
        <w:t xml:space="preserve"> asesor</w:t>
      </w:r>
    </w:p>
    <w:p w14:paraId="35E4FECF" w14:textId="68182198" w:rsidR="00B91CD5" w:rsidRDefault="00B94DD9" w:rsidP="00FE1B41">
      <w:pPr>
        <w:jc w:val="both"/>
      </w:pPr>
      <w:r w:rsidRPr="00B94DD9">
        <w:t xml:space="preserve">Esta sección </w:t>
      </w:r>
      <w:r>
        <w:t xml:space="preserve">es </w:t>
      </w:r>
      <w:r w:rsidRPr="00B94DD9">
        <w:t xml:space="preserve">para definir quiénes son los diferentes grupos de interés. Antes de iniciar la elaboración del </w:t>
      </w:r>
      <w:r w:rsidR="005177F1">
        <w:t>FMP</w:t>
      </w:r>
      <w:r w:rsidRPr="00B94DD9">
        <w:t xml:space="preserve">, sería útil tener una idea clara de quiénes participan, incluyendo quiénes forman parte del equipo que supervisa directamente la redacción del </w:t>
      </w:r>
      <w:r>
        <w:t>FMP</w:t>
      </w:r>
      <w:r w:rsidRPr="00B94DD9">
        <w:t xml:space="preserve">, quiénes dirigen su elaboración y quiénes forman parte de los comités asesores o de cualquier otro comité creado para apoyar la elaboración del </w:t>
      </w:r>
      <w:r>
        <w:t>FMP</w:t>
      </w:r>
      <w:r w:rsidRPr="00B94DD9">
        <w:t xml:space="preserve">. </w:t>
      </w:r>
      <w:r>
        <w:t>Al utilizar</w:t>
      </w:r>
      <w:r w:rsidRPr="00B94DD9">
        <w:t xml:space="preserve"> la siguiente tabla, </w:t>
      </w:r>
      <w:r>
        <w:t>el responsable del FMP idealmente tendría una</w:t>
      </w:r>
      <w:r w:rsidRPr="00B94DD9">
        <w:t xml:space="preserve"> mejor co</w:t>
      </w:r>
      <w:r>
        <w:t xml:space="preserve">mprensión de los participantes y </w:t>
      </w:r>
      <w:r w:rsidR="00414437">
        <w:t>los roles</w:t>
      </w:r>
      <w:r w:rsidRPr="00B94DD9">
        <w:t xml:space="preserve"> antes de pasar a</w:t>
      </w:r>
      <w:r>
        <w:t xml:space="preserve">l </w:t>
      </w:r>
      <w:r w:rsidR="00422175" w:rsidRPr="00A708D8">
        <w:rPr>
          <w:b/>
          <w:bCs/>
        </w:rPr>
        <w:fldChar w:fldCharType="begin"/>
      </w:r>
      <w:r w:rsidR="00422175" w:rsidRPr="00A708D8">
        <w:rPr>
          <w:b/>
          <w:bCs/>
        </w:rPr>
        <w:instrText xml:space="preserve"> REF _Ref60814859 \h  \* MERGEFORMAT </w:instrText>
      </w:r>
      <w:r w:rsidR="00422175" w:rsidRPr="00A708D8">
        <w:rPr>
          <w:b/>
          <w:bCs/>
        </w:rPr>
      </w:r>
      <w:r w:rsidR="00422175" w:rsidRPr="00A708D8">
        <w:rPr>
          <w:b/>
          <w:bCs/>
        </w:rPr>
        <w:fldChar w:fldCharType="separate"/>
      </w:r>
      <w:r w:rsidR="00414437">
        <w:rPr>
          <w:b/>
          <w:bCs/>
        </w:rPr>
        <w:t xml:space="preserve">Rastreador de Acciones del </w:t>
      </w:r>
      <w:r w:rsidR="00015889">
        <w:rPr>
          <w:b/>
          <w:bCs/>
        </w:rPr>
        <w:t>Plan de Manejo</w:t>
      </w:r>
      <w:r w:rsidR="009C7200">
        <w:rPr>
          <w:b/>
          <w:bCs/>
        </w:rPr>
        <w:t xml:space="preserve"> de la</w:t>
      </w:r>
      <w:r w:rsidR="00414437">
        <w:rPr>
          <w:b/>
          <w:bCs/>
        </w:rPr>
        <w:t xml:space="preserve"> Pesquer</w:t>
      </w:r>
      <w:r w:rsidR="009C7200">
        <w:rPr>
          <w:b/>
          <w:bCs/>
        </w:rPr>
        <w:t>í</w:t>
      </w:r>
      <w:r w:rsidR="00414437">
        <w:rPr>
          <w:b/>
          <w:bCs/>
        </w:rPr>
        <w:t>a</w:t>
      </w:r>
      <w:r w:rsidR="00422175" w:rsidRPr="00A708D8">
        <w:rPr>
          <w:b/>
          <w:bCs/>
        </w:rPr>
        <w:fldChar w:fldCharType="end"/>
      </w:r>
      <w:r w:rsidR="00422175">
        <w:t xml:space="preserve">. </w:t>
      </w:r>
    </w:p>
    <w:p w14:paraId="5E2D79D4" w14:textId="77777777" w:rsidR="00414437" w:rsidRDefault="00414437" w:rsidP="00F22FD4"/>
    <w:tbl>
      <w:tblPr>
        <w:tblStyle w:val="Tablaconcuadrcula"/>
        <w:tblW w:w="0" w:type="auto"/>
        <w:tblInd w:w="720" w:type="dxa"/>
        <w:tblLook w:val="04A0" w:firstRow="1" w:lastRow="0" w:firstColumn="1" w:lastColumn="0" w:noHBand="0" w:noVBand="1"/>
      </w:tblPr>
      <w:tblGrid>
        <w:gridCol w:w="1656"/>
        <w:gridCol w:w="1820"/>
        <w:gridCol w:w="1639"/>
        <w:gridCol w:w="2665"/>
      </w:tblGrid>
      <w:tr w:rsidR="003E1D13" w:rsidRPr="003E1D13" w14:paraId="486336CF" w14:textId="0F013750" w:rsidTr="00B85541">
        <w:tc>
          <w:tcPr>
            <w:tcW w:w="1656" w:type="dxa"/>
            <w:shd w:val="clear" w:color="auto" w:fill="D1DAF1"/>
          </w:tcPr>
          <w:p w14:paraId="22B8BFE9" w14:textId="6C97BF37" w:rsidR="00924B6F" w:rsidRPr="003E1D13" w:rsidRDefault="00B94DD9" w:rsidP="001B0311">
            <w:pPr>
              <w:pStyle w:val="Prrafodelista"/>
              <w:ind w:left="0"/>
              <w:jc w:val="center"/>
              <w:rPr>
                <w:b/>
              </w:rPr>
            </w:pPr>
            <w:r>
              <w:rPr>
                <w:b/>
              </w:rPr>
              <w:t>Nombre</w:t>
            </w:r>
          </w:p>
        </w:tc>
        <w:tc>
          <w:tcPr>
            <w:tcW w:w="1820" w:type="dxa"/>
            <w:shd w:val="clear" w:color="auto" w:fill="D1DAF1"/>
          </w:tcPr>
          <w:p w14:paraId="24A70C10" w14:textId="711E0F1B" w:rsidR="00924B6F" w:rsidRPr="003E1D13" w:rsidRDefault="00B94DD9" w:rsidP="001B0311">
            <w:pPr>
              <w:pStyle w:val="Prrafodelista"/>
              <w:ind w:left="0"/>
              <w:jc w:val="center"/>
              <w:rPr>
                <w:b/>
              </w:rPr>
            </w:pPr>
            <w:r>
              <w:rPr>
                <w:b/>
              </w:rPr>
              <w:t>Institució</w:t>
            </w:r>
            <w:r w:rsidR="00924B6F" w:rsidRPr="003E1D13">
              <w:rPr>
                <w:b/>
              </w:rPr>
              <w:t>n</w:t>
            </w:r>
          </w:p>
        </w:tc>
        <w:tc>
          <w:tcPr>
            <w:tcW w:w="1639" w:type="dxa"/>
            <w:shd w:val="clear" w:color="auto" w:fill="D1DAF1"/>
          </w:tcPr>
          <w:p w14:paraId="3786810E" w14:textId="1AD9F010" w:rsidR="00924B6F" w:rsidRPr="003E1D13" w:rsidRDefault="00B94DD9" w:rsidP="001B0311">
            <w:pPr>
              <w:pStyle w:val="Prrafodelista"/>
              <w:ind w:left="0"/>
              <w:jc w:val="center"/>
              <w:rPr>
                <w:b/>
              </w:rPr>
            </w:pPr>
            <w:r>
              <w:rPr>
                <w:b/>
              </w:rPr>
              <w:t xml:space="preserve">Correo </w:t>
            </w:r>
          </w:p>
        </w:tc>
        <w:tc>
          <w:tcPr>
            <w:tcW w:w="2665" w:type="dxa"/>
            <w:shd w:val="clear" w:color="auto" w:fill="D1DAF1"/>
          </w:tcPr>
          <w:p w14:paraId="10C0EAFA" w14:textId="13ACDEAB" w:rsidR="00924B6F" w:rsidRPr="003E1D13" w:rsidRDefault="00924B6F" w:rsidP="00414437">
            <w:pPr>
              <w:pStyle w:val="Prrafodelista"/>
              <w:ind w:left="0"/>
              <w:jc w:val="center"/>
              <w:rPr>
                <w:b/>
              </w:rPr>
            </w:pPr>
            <w:r w:rsidRPr="003E1D13">
              <w:rPr>
                <w:b/>
              </w:rPr>
              <w:t xml:space="preserve"> </w:t>
            </w:r>
            <w:r w:rsidR="00414437">
              <w:rPr>
                <w:b/>
              </w:rPr>
              <w:t xml:space="preserve">Rol </w:t>
            </w:r>
            <w:r w:rsidRPr="003E1D13">
              <w:rPr>
                <w:b/>
              </w:rPr>
              <w:t>(</w:t>
            </w:r>
            <w:r w:rsidR="00B94DD9">
              <w:rPr>
                <w:b/>
              </w:rPr>
              <w:t>líder</w:t>
            </w:r>
            <w:r w:rsidRPr="003E1D13">
              <w:rPr>
                <w:b/>
              </w:rPr>
              <w:t>,</w:t>
            </w:r>
            <w:r w:rsidR="00B94DD9">
              <w:rPr>
                <w:b/>
              </w:rPr>
              <w:t xml:space="preserve"> equipo, asesor</w:t>
            </w:r>
            <w:r w:rsidRPr="003E1D13">
              <w:rPr>
                <w:b/>
              </w:rPr>
              <w:t>, etc)</w:t>
            </w:r>
          </w:p>
        </w:tc>
      </w:tr>
      <w:tr w:rsidR="00924B6F" w14:paraId="6DC6AF8D" w14:textId="21D7CAA0" w:rsidTr="00924B6F">
        <w:tc>
          <w:tcPr>
            <w:tcW w:w="1656" w:type="dxa"/>
          </w:tcPr>
          <w:p w14:paraId="213A85E2" w14:textId="77777777" w:rsidR="00924B6F" w:rsidRDefault="00924B6F" w:rsidP="00B91CD5">
            <w:pPr>
              <w:pStyle w:val="Prrafodelista"/>
              <w:ind w:left="0"/>
              <w:rPr>
                <w:bCs/>
              </w:rPr>
            </w:pPr>
          </w:p>
        </w:tc>
        <w:tc>
          <w:tcPr>
            <w:tcW w:w="1820" w:type="dxa"/>
          </w:tcPr>
          <w:p w14:paraId="5D2EEB0B" w14:textId="77777777" w:rsidR="00924B6F" w:rsidRDefault="00924B6F" w:rsidP="00B91CD5">
            <w:pPr>
              <w:pStyle w:val="Prrafodelista"/>
              <w:ind w:left="0"/>
              <w:rPr>
                <w:bCs/>
              </w:rPr>
            </w:pPr>
          </w:p>
        </w:tc>
        <w:tc>
          <w:tcPr>
            <w:tcW w:w="1639" w:type="dxa"/>
          </w:tcPr>
          <w:p w14:paraId="6BFBEAD2" w14:textId="77777777" w:rsidR="00924B6F" w:rsidRDefault="00924B6F" w:rsidP="00B91CD5">
            <w:pPr>
              <w:pStyle w:val="Prrafodelista"/>
              <w:ind w:left="0"/>
              <w:rPr>
                <w:bCs/>
              </w:rPr>
            </w:pPr>
          </w:p>
        </w:tc>
        <w:tc>
          <w:tcPr>
            <w:tcW w:w="2665" w:type="dxa"/>
          </w:tcPr>
          <w:p w14:paraId="21DEFAB5" w14:textId="77777777" w:rsidR="00924B6F" w:rsidRDefault="00924B6F" w:rsidP="00B91CD5">
            <w:pPr>
              <w:pStyle w:val="Prrafodelista"/>
              <w:ind w:left="0"/>
              <w:rPr>
                <w:bCs/>
              </w:rPr>
            </w:pPr>
          </w:p>
        </w:tc>
      </w:tr>
      <w:tr w:rsidR="00924B6F" w14:paraId="0FD802A4" w14:textId="42BA5C60" w:rsidTr="00924B6F">
        <w:tc>
          <w:tcPr>
            <w:tcW w:w="1656" w:type="dxa"/>
          </w:tcPr>
          <w:p w14:paraId="7A49A5F6" w14:textId="77777777" w:rsidR="00924B6F" w:rsidRDefault="00924B6F" w:rsidP="00B91CD5">
            <w:pPr>
              <w:pStyle w:val="Prrafodelista"/>
              <w:ind w:left="0"/>
              <w:rPr>
                <w:bCs/>
              </w:rPr>
            </w:pPr>
          </w:p>
        </w:tc>
        <w:tc>
          <w:tcPr>
            <w:tcW w:w="1820" w:type="dxa"/>
          </w:tcPr>
          <w:p w14:paraId="7670C460" w14:textId="77777777" w:rsidR="00924B6F" w:rsidRDefault="00924B6F" w:rsidP="00B91CD5">
            <w:pPr>
              <w:pStyle w:val="Prrafodelista"/>
              <w:ind w:left="0"/>
              <w:rPr>
                <w:bCs/>
              </w:rPr>
            </w:pPr>
          </w:p>
        </w:tc>
        <w:tc>
          <w:tcPr>
            <w:tcW w:w="1639" w:type="dxa"/>
          </w:tcPr>
          <w:p w14:paraId="5F2A9A5F" w14:textId="77777777" w:rsidR="00924B6F" w:rsidRDefault="00924B6F" w:rsidP="00B91CD5">
            <w:pPr>
              <w:pStyle w:val="Prrafodelista"/>
              <w:ind w:left="0"/>
              <w:rPr>
                <w:bCs/>
              </w:rPr>
            </w:pPr>
          </w:p>
        </w:tc>
        <w:tc>
          <w:tcPr>
            <w:tcW w:w="2665" w:type="dxa"/>
          </w:tcPr>
          <w:p w14:paraId="635BC207" w14:textId="77777777" w:rsidR="00924B6F" w:rsidRDefault="00924B6F" w:rsidP="00B91CD5">
            <w:pPr>
              <w:pStyle w:val="Prrafodelista"/>
              <w:ind w:left="0"/>
              <w:rPr>
                <w:bCs/>
              </w:rPr>
            </w:pPr>
          </w:p>
        </w:tc>
      </w:tr>
      <w:tr w:rsidR="00924B6F" w14:paraId="5E398309" w14:textId="526FE0A5" w:rsidTr="00924B6F">
        <w:tc>
          <w:tcPr>
            <w:tcW w:w="1656" w:type="dxa"/>
          </w:tcPr>
          <w:p w14:paraId="6CEA01CD" w14:textId="77777777" w:rsidR="00924B6F" w:rsidRDefault="00924B6F" w:rsidP="00B91CD5">
            <w:pPr>
              <w:pStyle w:val="Prrafodelista"/>
              <w:ind w:left="0"/>
              <w:rPr>
                <w:bCs/>
              </w:rPr>
            </w:pPr>
          </w:p>
        </w:tc>
        <w:tc>
          <w:tcPr>
            <w:tcW w:w="1820" w:type="dxa"/>
          </w:tcPr>
          <w:p w14:paraId="685411F7" w14:textId="77777777" w:rsidR="00924B6F" w:rsidRDefault="00924B6F" w:rsidP="00B91CD5">
            <w:pPr>
              <w:pStyle w:val="Prrafodelista"/>
              <w:ind w:left="0"/>
              <w:rPr>
                <w:bCs/>
              </w:rPr>
            </w:pPr>
          </w:p>
        </w:tc>
        <w:tc>
          <w:tcPr>
            <w:tcW w:w="1639" w:type="dxa"/>
          </w:tcPr>
          <w:p w14:paraId="7C4215F5" w14:textId="77777777" w:rsidR="00924B6F" w:rsidRDefault="00924B6F" w:rsidP="00B91CD5">
            <w:pPr>
              <w:pStyle w:val="Prrafodelista"/>
              <w:ind w:left="0"/>
              <w:rPr>
                <w:bCs/>
              </w:rPr>
            </w:pPr>
          </w:p>
        </w:tc>
        <w:tc>
          <w:tcPr>
            <w:tcW w:w="2665" w:type="dxa"/>
          </w:tcPr>
          <w:p w14:paraId="1C1BEF28" w14:textId="77777777" w:rsidR="00924B6F" w:rsidRDefault="00924B6F" w:rsidP="00B91CD5">
            <w:pPr>
              <w:pStyle w:val="Prrafodelista"/>
              <w:ind w:left="0"/>
              <w:rPr>
                <w:bCs/>
              </w:rPr>
            </w:pPr>
          </w:p>
        </w:tc>
      </w:tr>
    </w:tbl>
    <w:p w14:paraId="2D10165B" w14:textId="77777777" w:rsidR="00B91CD5" w:rsidRDefault="00B91CD5" w:rsidP="00B91CD5">
      <w:pPr>
        <w:pStyle w:val="Prrafodelista"/>
        <w:rPr>
          <w:bCs/>
        </w:rPr>
      </w:pPr>
    </w:p>
    <w:p w14:paraId="0966F129" w14:textId="77777777" w:rsidR="00B91CD5" w:rsidRDefault="00B91CD5" w:rsidP="00B91CD5">
      <w:pPr>
        <w:rPr>
          <w:b/>
        </w:rPr>
      </w:pPr>
    </w:p>
    <w:p w14:paraId="4D3E5D0E" w14:textId="77777777" w:rsidR="00B91CD5" w:rsidRDefault="00B91CD5" w:rsidP="00B91CD5">
      <w:pPr>
        <w:rPr>
          <w:bCs/>
        </w:rPr>
      </w:pPr>
    </w:p>
    <w:p w14:paraId="6C84AD89" w14:textId="77777777" w:rsidR="00B91CD5" w:rsidRDefault="00B91CD5" w:rsidP="00B91CD5">
      <w:pPr>
        <w:spacing w:after="0" w:line="240" w:lineRule="auto"/>
        <w:rPr>
          <w:b/>
        </w:rPr>
        <w:sectPr w:rsidR="00B91CD5" w:rsidSect="00F67CBA">
          <w:pgSz w:w="11907" w:h="16840" w:code="9"/>
          <w:pgMar w:top="2269" w:right="1440" w:bottom="567" w:left="1440" w:header="720" w:footer="472" w:gutter="0"/>
          <w:cols w:space="720"/>
          <w:docGrid w:linePitch="299"/>
        </w:sectPr>
      </w:pPr>
    </w:p>
    <w:p w14:paraId="0DE78915" w14:textId="04BDF231" w:rsidR="001C3527" w:rsidRDefault="00FE1B41" w:rsidP="001C3527">
      <w:pPr>
        <w:pStyle w:val="Ttulo4"/>
      </w:pPr>
      <w:r>
        <w:lastRenderedPageBreak/>
        <w:t xml:space="preserve">Rastreador de Acciones del </w:t>
      </w:r>
      <w:r w:rsidR="00015889">
        <w:t>Plan de Manejo</w:t>
      </w:r>
      <w:r>
        <w:t xml:space="preserve"> </w:t>
      </w:r>
      <w:r w:rsidR="009C7200">
        <w:t xml:space="preserve">de la </w:t>
      </w:r>
      <w:r>
        <w:t>Pesquer</w:t>
      </w:r>
      <w:r w:rsidR="009C7200">
        <w:t>í</w:t>
      </w:r>
      <w:r>
        <w:t>a</w:t>
      </w:r>
      <w:bookmarkEnd w:id="12"/>
    </w:p>
    <w:p w14:paraId="0DDF7DA9" w14:textId="335340EB" w:rsidR="00FE1B41" w:rsidRDefault="00FE1B41" w:rsidP="0091738E">
      <w:r w:rsidRPr="00FE1B41">
        <w:t xml:space="preserve">Esta tabla tiene todos los componentes </w:t>
      </w:r>
      <w:r>
        <w:t>del formato</w:t>
      </w:r>
      <w:r w:rsidRPr="00FE1B41">
        <w:t xml:space="preserve"> para que el líder del FMP asigne las secciones a la persona más adecuada con los conocimientos necesarios para desarrollar o dirigir el desarrollo de esa sección y hacer un seguimiento del progreso.</w:t>
      </w:r>
    </w:p>
    <w:tbl>
      <w:tblPr>
        <w:tblStyle w:val="Tablaconcuadrcula"/>
        <w:tblW w:w="14596" w:type="dxa"/>
        <w:tblLook w:val="04A0" w:firstRow="1" w:lastRow="0" w:firstColumn="1" w:lastColumn="0" w:noHBand="0" w:noVBand="1"/>
      </w:tblPr>
      <w:tblGrid>
        <w:gridCol w:w="3853"/>
        <w:gridCol w:w="5498"/>
        <w:gridCol w:w="2551"/>
        <w:gridCol w:w="2694"/>
      </w:tblGrid>
      <w:tr w:rsidR="003E1D13" w:rsidRPr="003E1D13" w14:paraId="5BDB84C6" w14:textId="77777777" w:rsidTr="003E1D13">
        <w:tc>
          <w:tcPr>
            <w:tcW w:w="14596" w:type="dxa"/>
            <w:gridSpan w:val="4"/>
            <w:shd w:val="clear" w:color="auto" w:fill="D1DAF1"/>
            <w:vAlign w:val="center"/>
          </w:tcPr>
          <w:p w14:paraId="06829D5C" w14:textId="64039B0C" w:rsidR="001C3527" w:rsidRPr="003E1D13" w:rsidRDefault="001C3527" w:rsidP="00FE1B41">
            <w:pPr>
              <w:spacing w:after="0" w:line="240" w:lineRule="auto"/>
              <w:jc w:val="center"/>
              <w:rPr>
                <w:b/>
                <w:bCs/>
              </w:rPr>
            </w:pPr>
            <w:r w:rsidRPr="003E1D13">
              <w:rPr>
                <w:b/>
                <w:bCs/>
              </w:rPr>
              <w:t xml:space="preserve">1. </w:t>
            </w:r>
            <w:r w:rsidR="00FE1B41">
              <w:rPr>
                <w:b/>
                <w:bCs/>
              </w:rPr>
              <w:t>Identificación y Descripción de la Pesquería</w:t>
            </w:r>
          </w:p>
        </w:tc>
      </w:tr>
      <w:tr w:rsidR="003E1D13" w:rsidRPr="003E1D13" w14:paraId="4844C735" w14:textId="77777777" w:rsidTr="003E1D13">
        <w:tc>
          <w:tcPr>
            <w:tcW w:w="3853" w:type="dxa"/>
            <w:shd w:val="clear" w:color="auto" w:fill="D1DAF1"/>
            <w:vAlign w:val="center"/>
          </w:tcPr>
          <w:p w14:paraId="0F817C2B" w14:textId="5DB14F61" w:rsidR="001C3527" w:rsidRPr="003E1D13" w:rsidRDefault="00FE1B41" w:rsidP="00572BC0">
            <w:pPr>
              <w:spacing w:after="0" w:line="240" w:lineRule="auto"/>
              <w:jc w:val="left"/>
              <w:rPr>
                <w:b/>
                <w:bCs/>
              </w:rPr>
            </w:pPr>
            <w:r>
              <w:rPr>
                <w:b/>
                <w:bCs/>
              </w:rPr>
              <w:t>Secció</w:t>
            </w:r>
            <w:r w:rsidR="001C3527" w:rsidRPr="003E1D13">
              <w:rPr>
                <w:b/>
                <w:bCs/>
              </w:rPr>
              <w:t>n</w:t>
            </w:r>
          </w:p>
        </w:tc>
        <w:tc>
          <w:tcPr>
            <w:tcW w:w="5498" w:type="dxa"/>
            <w:shd w:val="clear" w:color="auto" w:fill="D1DAF1"/>
            <w:vAlign w:val="center"/>
          </w:tcPr>
          <w:p w14:paraId="75854819" w14:textId="4EEB0A11" w:rsidR="001C3527" w:rsidRPr="003E1D13" w:rsidRDefault="00FE1B41" w:rsidP="00572BC0">
            <w:pPr>
              <w:spacing w:after="0" w:line="240" w:lineRule="auto"/>
              <w:jc w:val="left"/>
              <w:rPr>
                <w:b/>
                <w:bCs/>
              </w:rPr>
            </w:pPr>
            <w:r>
              <w:rPr>
                <w:b/>
                <w:bCs/>
              </w:rPr>
              <w:t>Breve descripción</w:t>
            </w:r>
          </w:p>
        </w:tc>
        <w:tc>
          <w:tcPr>
            <w:tcW w:w="2551" w:type="dxa"/>
            <w:shd w:val="clear" w:color="auto" w:fill="D1DAF1"/>
            <w:vAlign w:val="center"/>
          </w:tcPr>
          <w:p w14:paraId="152BD60E" w14:textId="2954541E" w:rsidR="001C3527" w:rsidRPr="003E1D13" w:rsidRDefault="00FE1B41" w:rsidP="00572BC0">
            <w:pPr>
              <w:spacing w:after="0" w:line="240" w:lineRule="auto"/>
              <w:jc w:val="left"/>
              <w:rPr>
                <w:b/>
                <w:bCs/>
              </w:rPr>
            </w:pPr>
            <w:r>
              <w:rPr>
                <w:b/>
                <w:bCs/>
              </w:rPr>
              <w:t>Quién es el responsable</w:t>
            </w:r>
          </w:p>
        </w:tc>
        <w:tc>
          <w:tcPr>
            <w:tcW w:w="2694" w:type="dxa"/>
            <w:shd w:val="clear" w:color="auto" w:fill="D1DAF1"/>
            <w:vAlign w:val="center"/>
          </w:tcPr>
          <w:p w14:paraId="4DBF8B03" w14:textId="5FDFDF21" w:rsidR="001C3527" w:rsidRPr="003E1D13" w:rsidRDefault="00FE1B41" w:rsidP="00572BC0">
            <w:pPr>
              <w:spacing w:after="0" w:line="240" w:lineRule="auto"/>
              <w:jc w:val="left"/>
              <w:rPr>
                <w:b/>
                <w:bCs/>
              </w:rPr>
            </w:pPr>
            <w:r>
              <w:rPr>
                <w:b/>
                <w:bCs/>
              </w:rPr>
              <w:t>Es</w:t>
            </w:r>
            <w:r w:rsidR="0051526B" w:rsidRPr="003E1D13">
              <w:rPr>
                <w:b/>
                <w:bCs/>
              </w:rPr>
              <w:t>tatus</w:t>
            </w:r>
          </w:p>
        </w:tc>
      </w:tr>
      <w:tr w:rsidR="001C3527" w14:paraId="0369113D" w14:textId="77777777" w:rsidTr="00B977DC">
        <w:tc>
          <w:tcPr>
            <w:tcW w:w="3853" w:type="dxa"/>
            <w:vAlign w:val="center"/>
          </w:tcPr>
          <w:p w14:paraId="119B2349" w14:textId="622E1209" w:rsidR="001C3527" w:rsidRDefault="00FE1B41" w:rsidP="00FE1B41">
            <w:pPr>
              <w:spacing w:after="0" w:line="240" w:lineRule="auto"/>
              <w:jc w:val="left"/>
            </w:pPr>
            <w:r>
              <w:t>Introducció</w:t>
            </w:r>
            <w:r w:rsidR="001C3527">
              <w:t>n</w:t>
            </w:r>
          </w:p>
        </w:tc>
        <w:tc>
          <w:tcPr>
            <w:tcW w:w="5498" w:type="dxa"/>
            <w:vAlign w:val="center"/>
          </w:tcPr>
          <w:p w14:paraId="07A551A2" w14:textId="6FDDF700" w:rsidR="001C3527" w:rsidRDefault="00FE1B41" w:rsidP="00FE1B41">
            <w:pPr>
              <w:spacing w:after="0" w:line="240" w:lineRule="auto"/>
              <w:jc w:val="left"/>
            </w:pPr>
            <w:r w:rsidRPr="00FE1B41">
              <w:t>Añadir la lista de miembros del Grupo Directivo y los logotipos</w:t>
            </w:r>
          </w:p>
        </w:tc>
        <w:tc>
          <w:tcPr>
            <w:tcW w:w="2551" w:type="dxa"/>
            <w:vAlign w:val="center"/>
          </w:tcPr>
          <w:p w14:paraId="6C396A79" w14:textId="77777777" w:rsidR="001C3527" w:rsidRDefault="001C3527" w:rsidP="00572BC0">
            <w:pPr>
              <w:spacing w:after="0" w:line="240" w:lineRule="auto"/>
              <w:jc w:val="left"/>
            </w:pPr>
          </w:p>
        </w:tc>
        <w:tc>
          <w:tcPr>
            <w:tcW w:w="2694" w:type="dxa"/>
            <w:vAlign w:val="center"/>
          </w:tcPr>
          <w:p w14:paraId="71B68DC1" w14:textId="77777777" w:rsidR="001C3527" w:rsidRDefault="001C3527" w:rsidP="00572BC0">
            <w:pPr>
              <w:spacing w:after="0" w:line="240" w:lineRule="auto"/>
              <w:jc w:val="left"/>
            </w:pPr>
          </w:p>
        </w:tc>
      </w:tr>
      <w:tr w:rsidR="001C3527" w14:paraId="53C43713" w14:textId="77777777" w:rsidTr="00B977DC">
        <w:tc>
          <w:tcPr>
            <w:tcW w:w="3853" w:type="dxa"/>
            <w:vAlign w:val="center"/>
          </w:tcPr>
          <w:p w14:paraId="70C708D4" w14:textId="77777777" w:rsidR="001C3527" w:rsidRDefault="001C3527" w:rsidP="00572BC0">
            <w:pPr>
              <w:spacing w:after="0" w:line="240" w:lineRule="auto"/>
              <w:jc w:val="left"/>
            </w:pPr>
          </w:p>
          <w:p w14:paraId="1EAAABA6" w14:textId="0B2D33F2" w:rsidR="001C3527" w:rsidRDefault="001C3527" w:rsidP="00FE1B41">
            <w:pPr>
              <w:spacing w:after="0" w:line="240" w:lineRule="auto"/>
              <w:jc w:val="left"/>
            </w:pPr>
            <w:r>
              <w:t xml:space="preserve">1.1 </w:t>
            </w:r>
            <w:r w:rsidR="00FE1B41">
              <w:t>Pesquería a la que se aplica este plan</w:t>
            </w:r>
          </w:p>
        </w:tc>
        <w:tc>
          <w:tcPr>
            <w:tcW w:w="5498" w:type="dxa"/>
            <w:vAlign w:val="center"/>
          </w:tcPr>
          <w:p w14:paraId="1487B1E2" w14:textId="2917DB22" w:rsidR="001C3527" w:rsidRDefault="00FE1B41" w:rsidP="00572BC0">
            <w:pPr>
              <w:spacing w:after="0" w:line="240" w:lineRule="auto"/>
              <w:jc w:val="left"/>
            </w:pPr>
            <w:r>
              <w:t xml:space="preserve">Añadir </w:t>
            </w:r>
            <w:r w:rsidR="00383BB1">
              <w:t>tabla</w:t>
            </w:r>
            <w:r>
              <w:t xml:space="preserve"> de diferentes UoAs</w:t>
            </w:r>
            <w:r w:rsidR="00383BB1">
              <w:t>, Añadir mapa del área, nombre de la pesquería, especies, ubicación, métodos</w:t>
            </w:r>
          </w:p>
        </w:tc>
        <w:tc>
          <w:tcPr>
            <w:tcW w:w="2551" w:type="dxa"/>
            <w:vAlign w:val="center"/>
          </w:tcPr>
          <w:p w14:paraId="34BFF5E2" w14:textId="77777777" w:rsidR="001C3527" w:rsidRDefault="001C3527" w:rsidP="00572BC0">
            <w:pPr>
              <w:spacing w:after="0" w:line="240" w:lineRule="auto"/>
              <w:jc w:val="left"/>
            </w:pPr>
          </w:p>
        </w:tc>
        <w:tc>
          <w:tcPr>
            <w:tcW w:w="2694" w:type="dxa"/>
            <w:vAlign w:val="center"/>
          </w:tcPr>
          <w:p w14:paraId="43489D38" w14:textId="77777777" w:rsidR="001C3527" w:rsidRDefault="001C3527" w:rsidP="00572BC0">
            <w:pPr>
              <w:spacing w:after="0" w:line="240" w:lineRule="auto"/>
              <w:jc w:val="left"/>
            </w:pPr>
          </w:p>
        </w:tc>
      </w:tr>
      <w:tr w:rsidR="001C3527" w14:paraId="116B0E95" w14:textId="77777777" w:rsidTr="00B977DC">
        <w:tc>
          <w:tcPr>
            <w:tcW w:w="3853" w:type="dxa"/>
            <w:vAlign w:val="center"/>
          </w:tcPr>
          <w:p w14:paraId="2981A38E" w14:textId="219F860F" w:rsidR="001C3527" w:rsidRDefault="001C3527" w:rsidP="00572BC0">
            <w:pPr>
              <w:spacing w:after="0" w:line="240" w:lineRule="auto"/>
              <w:jc w:val="left"/>
            </w:pPr>
            <w:bookmarkStart w:id="13" w:name="_Toc5693802"/>
            <w:r>
              <w:t>1.1 Term of plan, date of next review, key authors</w:t>
            </w:r>
            <w:bookmarkEnd w:id="13"/>
          </w:p>
        </w:tc>
        <w:tc>
          <w:tcPr>
            <w:tcW w:w="5498" w:type="dxa"/>
            <w:vAlign w:val="center"/>
          </w:tcPr>
          <w:p w14:paraId="6D6C3548" w14:textId="2838475D" w:rsidR="001C3527" w:rsidRDefault="00383BB1" w:rsidP="00383BB1">
            <w:pPr>
              <w:spacing w:after="0" w:line="240" w:lineRule="auto"/>
              <w:jc w:val="left"/>
            </w:pPr>
            <w:r w:rsidRPr="00383BB1">
              <w:t>El Grupo Directivo debe acordar la duración del plan o dejarlo abierto. Identificar a los autores clave.</w:t>
            </w:r>
          </w:p>
        </w:tc>
        <w:tc>
          <w:tcPr>
            <w:tcW w:w="2551" w:type="dxa"/>
            <w:vAlign w:val="center"/>
          </w:tcPr>
          <w:p w14:paraId="6B44FBEC" w14:textId="77777777" w:rsidR="001C3527" w:rsidRDefault="001C3527" w:rsidP="00572BC0">
            <w:pPr>
              <w:spacing w:after="0" w:line="240" w:lineRule="auto"/>
              <w:jc w:val="left"/>
            </w:pPr>
          </w:p>
        </w:tc>
        <w:tc>
          <w:tcPr>
            <w:tcW w:w="2694" w:type="dxa"/>
            <w:vAlign w:val="center"/>
          </w:tcPr>
          <w:p w14:paraId="508174CF" w14:textId="77777777" w:rsidR="001C3527" w:rsidRDefault="001C3527" w:rsidP="00572BC0">
            <w:pPr>
              <w:spacing w:after="0" w:line="240" w:lineRule="auto"/>
              <w:jc w:val="left"/>
            </w:pPr>
          </w:p>
        </w:tc>
      </w:tr>
      <w:tr w:rsidR="001C3527" w14:paraId="3BF95CDB" w14:textId="77777777" w:rsidTr="00B977DC">
        <w:tc>
          <w:tcPr>
            <w:tcW w:w="3853" w:type="dxa"/>
            <w:vAlign w:val="center"/>
          </w:tcPr>
          <w:p w14:paraId="531B1463" w14:textId="5455BC00" w:rsidR="001C3527" w:rsidRDefault="001C3527" w:rsidP="00FE1B41">
            <w:pPr>
              <w:spacing w:after="0" w:line="240" w:lineRule="auto"/>
              <w:jc w:val="left"/>
            </w:pPr>
            <w:r>
              <w:t xml:space="preserve">1.2 </w:t>
            </w:r>
            <w:r w:rsidR="00FE1B41">
              <w:t>Descripción de la pesquería</w:t>
            </w:r>
          </w:p>
        </w:tc>
        <w:tc>
          <w:tcPr>
            <w:tcW w:w="5498" w:type="dxa"/>
            <w:vAlign w:val="center"/>
          </w:tcPr>
          <w:p w14:paraId="50EA04E3" w14:textId="2975A887" w:rsidR="001C3527" w:rsidRDefault="00383BB1" w:rsidP="00572BC0">
            <w:pPr>
              <w:spacing w:after="0" w:line="240" w:lineRule="auto"/>
              <w:jc w:val="left"/>
            </w:pPr>
            <w:r>
              <w:t>Panorama histórico</w:t>
            </w:r>
          </w:p>
        </w:tc>
        <w:tc>
          <w:tcPr>
            <w:tcW w:w="2551" w:type="dxa"/>
            <w:vAlign w:val="center"/>
          </w:tcPr>
          <w:p w14:paraId="3CCA5A06" w14:textId="77777777" w:rsidR="001C3527" w:rsidRDefault="001C3527" w:rsidP="00572BC0">
            <w:pPr>
              <w:spacing w:after="0" w:line="240" w:lineRule="auto"/>
              <w:jc w:val="left"/>
            </w:pPr>
          </w:p>
        </w:tc>
        <w:tc>
          <w:tcPr>
            <w:tcW w:w="2694" w:type="dxa"/>
            <w:vAlign w:val="center"/>
          </w:tcPr>
          <w:p w14:paraId="39EC5EB0" w14:textId="77777777" w:rsidR="001C3527" w:rsidRDefault="001C3527" w:rsidP="00572BC0">
            <w:pPr>
              <w:spacing w:after="0" w:line="240" w:lineRule="auto"/>
              <w:jc w:val="left"/>
            </w:pPr>
          </w:p>
        </w:tc>
      </w:tr>
      <w:tr w:rsidR="00FE1B41" w14:paraId="1E3D92E3" w14:textId="77777777" w:rsidTr="007A364E">
        <w:tc>
          <w:tcPr>
            <w:tcW w:w="3853" w:type="dxa"/>
          </w:tcPr>
          <w:p w14:paraId="686C0C02" w14:textId="62241018" w:rsidR="00FE1B41" w:rsidRDefault="00FE1B41" w:rsidP="00FE1B41">
            <w:pPr>
              <w:spacing w:after="0" w:line="240" w:lineRule="auto"/>
              <w:jc w:val="left"/>
            </w:pPr>
            <w:r w:rsidRPr="003F3F5F">
              <w:t>1.2 Descripción de la pesquería</w:t>
            </w:r>
          </w:p>
        </w:tc>
        <w:tc>
          <w:tcPr>
            <w:tcW w:w="5498" w:type="dxa"/>
            <w:vAlign w:val="center"/>
          </w:tcPr>
          <w:p w14:paraId="14158963" w14:textId="1E6F16BC" w:rsidR="00FE1B41" w:rsidRDefault="00383BB1" w:rsidP="00FE1B41">
            <w:pPr>
              <w:spacing w:after="0" w:line="240" w:lineRule="auto"/>
              <w:jc w:val="left"/>
            </w:pPr>
            <w:r>
              <w:t>Biología de las Poblaciones Objetivo</w:t>
            </w:r>
          </w:p>
        </w:tc>
        <w:tc>
          <w:tcPr>
            <w:tcW w:w="2551" w:type="dxa"/>
            <w:vAlign w:val="center"/>
          </w:tcPr>
          <w:p w14:paraId="19445A95" w14:textId="77777777" w:rsidR="00FE1B41" w:rsidRDefault="00FE1B41" w:rsidP="00FE1B41">
            <w:pPr>
              <w:spacing w:after="0" w:line="240" w:lineRule="auto"/>
              <w:jc w:val="left"/>
            </w:pPr>
          </w:p>
        </w:tc>
        <w:tc>
          <w:tcPr>
            <w:tcW w:w="2694" w:type="dxa"/>
            <w:vAlign w:val="center"/>
          </w:tcPr>
          <w:p w14:paraId="6E53C1C5" w14:textId="77777777" w:rsidR="00FE1B41" w:rsidRDefault="00FE1B41" w:rsidP="00FE1B41">
            <w:pPr>
              <w:spacing w:after="0" w:line="240" w:lineRule="auto"/>
              <w:jc w:val="left"/>
            </w:pPr>
          </w:p>
        </w:tc>
      </w:tr>
      <w:tr w:rsidR="00FE1B41" w14:paraId="58CBC096" w14:textId="77777777" w:rsidTr="007A364E">
        <w:tc>
          <w:tcPr>
            <w:tcW w:w="3853" w:type="dxa"/>
          </w:tcPr>
          <w:p w14:paraId="3B38CCBB" w14:textId="0013EF05" w:rsidR="00FE1B41" w:rsidRDefault="00FE1B41" w:rsidP="00FE1B41">
            <w:pPr>
              <w:spacing w:after="0" w:line="240" w:lineRule="auto"/>
              <w:jc w:val="left"/>
            </w:pPr>
            <w:r w:rsidRPr="003F3F5F">
              <w:t>1.2 Descripción de la pesquería</w:t>
            </w:r>
          </w:p>
        </w:tc>
        <w:tc>
          <w:tcPr>
            <w:tcW w:w="5498" w:type="dxa"/>
            <w:vAlign w:val="center"/>
          </w:tcPr>
          <w:p w14:paraId="0D12F99A" w14:textId="19ADA7F0" w:rsidR="00FE1B41" w:rsidRDefault="00383BB1" w:rsidP="00FE1B41">
            <w:pPr>
              <w:spacing w:after="0" w:line="240" w:lineRule="auto"/>
              <w:jc w:val="left"/>
            </w:pPr>
            <w:r>
              <w:t>Ecosistema y Hábitat</w:t>
            </w:r>
          </w:p>
        </w:tc>
        <w:tc>
          <w:tcPr>
            <w:tcW w:w="2551" w:type="dxa"/>
            <w:vAlign w:val="center"/>
          </w:tcPr>
          <w:p w14:paraId="2BFE505B" w14:textId="77777777" w:rsidR="00FE1B41" w:rsidRDefault="00FE1B41" w:rsidP="00FE1B41">
            <w:pPr>
              <w:spacing w:after="0" w:line="240" w:lineRule="auto"/>
              <w:jc w:val="left"/>
            </w:pPr>
          </w:p>
        </w:tc>
        <w:tc>
          <w:tcPr>
            <w:tcW w:w="2694" w:type="dxa"/>
            <w:vAlign w:val="center"/>
          </w:tcPr>
          <w:p w14:paraId="565D6A81" w14:textId="77777777" w:rsidR="00FE1B41" w:rsidRDefault="00FE1B41" w:rsidP="00FE1B41">
            <w:pPr>
              <w:spacing w:after="0" w:line="240" w:lineRule="auto"/>
              <w:jc w:val="left"/>
            </w:pPr>
          </w:p>
        </w:tc>
      </w:tr>
      <w:tr w:rsidR="00FE1B41" w14:paraId="6ABA23CF" w14:textId="77777777" w:rsidTr="007A364E">
        <w:tc>
          <w:tcPr>
            <w:tcW w:w="3853" w:type="dxa"/>
          </w:tcPr>
          <w:p w14:paraId="1BA81FA6" w14:textId="072EF106" w:rsidR="00FE1B41" w:rsidRDefault="00FE1B41" w:rsidP="00FE1B41">
            <w:pPr>
              <w:spacing w:after="0" w:line="240" w:lineRule="auto"/>
              <w:jc w:val="left"/>
            </w:pPr>
            <w:r w:rsidRPr="003F3F5F">
              <w:t>1.2 Descripción de la pesquería</w:t>
            </w:r>
          </w:p>
        </w:tc>
        <w:tc>
          <w:tcPr>
            <w:tcW w:w="5498" w:type="dxa"/>
            <w:vAlign w:val="center"/>
          </w:tcPr>
          <w:p w14:paraId="1BD2DF06" w14:textId="76752AF7" w:rsidR="00FE1B41" w:rsidRDefault="00383BB1" w:rsidP="00FE1B41">
            <w:pPr>
              <w:spacing w:after="0" w:line="240" w:lineRule="auto"/>
              <w:jc w:val="left"/>
            </w:pPr>
            <w:r>
              <w:t>Características económicas y sociales</w:t>
            </w:r>
          </w:p>
        </w:tc>
        <w:tc>
          <w:tcPr>
            <w:tcW w:w="2551" w:type="dxa"/>
            <w:vAlign w:val="center"/>
          </w:tcPr>
          <w:p w14:paraId="03C2BA1B" w14:textId="77777777" w:rsidR="00FE1B41" w:rsidRDefault="00FE1B41" w:rsidP="00FE1B41">
            <w:pPr>
              <w:spacing w:after="0" w:line="240" w:lineRule="auto"/>
              <w:jc w:val="left"/>
            </w:pPr>
          </w:p>
        </w:tc>
        <w:tc>
          <w:tcPr>
            <w:tcW w:w="2694" w:type="dxa"/>
            <w:vAlign w:val="center"/>
          </w:tcPr>
          <w:p w14:paraId="606A57E0" w14:textId="77777777" w:rsidR="00FE1B41" w:rsidRDefault="00FE1B41" w:rsidP="00FE1B41">
            <w:pPr>
              <w:spacing w:after="0" w:line="240" w:lineRule="auto"/>
              <w:jc w:val="left"/>
            </w:pPr>
          </w:p>
        </w:tc>
      </w:tr>
      <w:tr w:rsidR="00FE1B41" w14:paraId="31C1CE44" w14:textId="77777777" w:rsidTr="007A364E">
        <w:tc>
          <w:tcPr>
            <w:tcW w:w="3853" w:type="dxa"/>
          </w:tcPr>
          <w:p w14:paraId="01FCAA93" w14:textId="113BE627" w:rsidR="00FE1B41" w:rsidRPr="00F27F47" w:rsidRDefault="00FE1B41" w:rsidP="00FE1B41">
            <w:pPr>
              <w:spacing w:after="0" w:line="240" w:lineRule="auto"/>
              <w:jc w:val="left"/>
            </w:pPr>
            <w:r w:rsidRPr="003F3F5F">
              <w:t>1.2 Descripción de la pesquería</w:t>
            </w:r>
          </w:p>
        </w:tc>
        <w:tc>
          <w:tcPr>
            <w:tcW w:w="5498" w:type="dxa"/>
            <w:vAlign w:val="center"/>
          </w:tcPr>
          <w:p w14:paraId="55286BDE" w14:textId="3F6BE759" w:rsidR="00FE1B41" w:rsidRPr="00F27F47" w:rsidRDefault="00383BB1" w:rsidP="00FE1B41">
            <w:pPr>
              <w:spacing w:after="0" w:line="240" w:lineRule="auto"/>
              <w:jc w:val="left"/>
              <w:rPr>
                <w:rFonts w:eastAsiaTheme="minorEastAsia"/>
              </w:rPr>
            </w:pPr>
            <w:r>
              <w:rPr>
                <w:rFonts w:eastAsiaTheme="minorEastAsia"/>
              </w:rPr>
              <w:t>Identificación de las principal</w:t>
            </w:r>
            <w:r w:rsidR="00C00FCE">
              <w:rPr>
                <w:rFonts w:eastAsiaTheme="minorEastAsia"/>
              </w:rPr>
              <w:t>e</w:t>
            </w:r>
            <w:r>
              <w:rPr>
                <w:rFonts w:eastAsiaTheme="minorEastAsia"/>
              </w:rPr>
              <w:t>s incertidumbres y necesidades de datos</w:t>
            </w:r>
          </w:p>
        </w:tc>
        <w:tc>
          <w:tcPr>
            <w:tcW w:w="2551" w:type="dxa"/>
            <w:vAlign w:val="center"/>
          </w:tcPr>
          <w:p w14:paraId="0ABF12C6" w14:textId="77777777" w:rsidR="00FE1B41" w:rsidRDefault="00FE1B41" w:rsidP="00FE1B41">
            <w:pPr>
              <w:spacing w:after="0" w:line="240" w:lineRule="auto"/>
              <w:jc w:val="left"/>
            </w:pPr>
          </w:p>
        </w:tc>
        <w:tc>
          <w:tcPr>
            <w:tcW w:w="2694" w:type="dxa"/>
            <w:vAlign w:val="center"/>
          </w:tcPr>
          <w:p w14:paraId="5F3FE85B" w14:textId="77777777" w:rsidR="00FE1B41" w:rsidRDefault="00FE1B41" w:rsidP="00FE1B41">
            <w:pPr>
              <w:spacing w:after="0" w:line="240" w:lineRule="auto"/>
              <w:jc w:val="left"/>
            </w:pPr>
          </w:p>
        </w:tc>
      </w:tr>
      <w:tr w:rsidR="001C3527" w14:paraId="2B27A506" w14:textId="77777777" w:rsidTr="00B977DC">
        <w:tc>
          <w:tcPr>
            <w:tcW w:w="3853" w:type="dxa"/>
            <w:vAlign w:val="center"/>
          </w:tcPr>
          <w:p w14:paraId="7312CD0F" w14:textId="2C68B2CC" w:rsidR="001C3527" w:rsidRPr="00F27F47" w:rsidRDefault="001C3527" w:rsidP="00FE1B41">
            <w:pPr>
              <w:spacing w:after="0" w:line="240" w:lineRule="auto"/>
              <w:jc w:val="left"/>
            </w:pPr>
            <w:r w:rsidRPr="00F27F47">
              <w:t xml:space="preserve">1.3 </w:t>
            </w:r>
            <w:r w:rsidR="00FE1B41">
              <w:t>Vínculos con otros programas</w:t>
            </w:r>
          </w:p>
        </w:tc>
        <w:tc>
          <w:tcPr>
            <w:tcW w:w="5498" w:type="dxa"/>
            <w:vAlign w:val="center"/>
          </w:tcPr>
          <w:p w14:paraId="3351A7CB" w14:textId="51E8E054" w:rsidR="001C3527" w:rsidRDefault="004154B6" w:rsidP="004154B6">
            <w:pPr>
              <w:spacing w:after="0" w:line="240" w:lineRule="auto"/>
              <w:jc w:val="left"/>
            </w:pPr>
            <w:r>
              <w:t>Perspectiva</w:t>
            </w:r>
            <w:r w:rsidR="00383BB1">
              <w:t xml:space="preserve"> general de otros programas en curso, </w:t>
            </w:r>
            <w:r>
              <w:t>proyectos importantes o iniciativas que puedan tener influir en el desarrollo del FMP.</w:t>
            </w:r>
          </w:p>
        </w:tc>
        <w:tc>
          <w:tcPr>
            <w:tcW w:w="2551" w:type="dxa"/>
            <w:vAlign w:val="center"/>
          </w:tcPr>
          <w:p w14:paraId="5E9EED96" w14:textId="77777777" w:rsidR="001C3527" w:rsidRDefault="001C3527" w:rsidP="00572BC0">
            <w:pPr>
              <w:spacing w:after="0" w:line="240" w:lineRule="auto"/>
              <w:jc w:val="left"/>
            </w:pPr>
          </w:p>
        </w:tc>
        <w:tc>
          <w:tcPr>
            <w:tcW w:w="2694" w:type="dxa"/>
            <w:vAlign w:val="center"/>
          </w:tcPr>
          <w:p w14:paraId="120D8157" w14:textId="77777777" w:rsidR="001C3527" w:rsidRDefault="001C3527" w:rsidP="00572BC0">
            <w:pPr>
              <w:spacing w:after="0" w:line="240" w:lineRule="auto"/>
              <w:jc w:val="left"/>
            </w:pPr>
          </w:p>
        </w:tc>
      </w:tr>
      <w:tr w:rsidR="001C3527" w:rsidRPr="000A579C" w14:paraId="37816C66" w14:textId="77777777" w:rsidTr="003E1D13">
        <w:tc>
          <w:tcPr>
            <w:tcW w:w="14596" w:type="dxa"/>
            <w:gridSpan w:val="4"/>
            <w:shd w:val="clear" w:color="auto" w:fill="D1DAF1"/>
            <w:vAlign w:val="center"/>
          </w:tcPr>
          <w:p w14:paraId="2AF2966C" w14:textId="199FAA04" w:rsidR="001C3527" w:rsidRPr="000A579C" w:rsidRDefault="001C3527" w:rsidP="004154B6">
            <w:pPr>
              <w:spacing w:after="0" w:line="240" w:lineRule="auto"/>
              <w:jc w:val="center"/>
              <w:rPr>
                <w:b/>
                <w:bCs/>
              </w:rPr>
            </w:pPr>
            <w:r>
              <w:rPr>
                <w:b/>
                <w:bCs/>
              </w:rPr>
              <w:t>2.</w:t>
            </w:r>
            <w:r w:rsidR="00F434EA">
              <w:rPr>
                <w:b/>
                <w:bCs/>
              </w:rPr>
              <w:t xml:space="preserve"> </w:t>
            </w:r>
            <w:r w:rsidR="004154B6">
              <w:rPr>
                <w:b/>
                <w:bCs/>
              </w:rPr>
              <w:t>Metas y Objetivos</w:t>
            </w:r>
          </w:p>
        </w:tc>
      </w:tr>
      <w:tr w:rsidR="001C3527" w14:paraId="417354CB" w14:textId="77777777" w:rsidTr="00B977DC">
        <w:tc>
          <w:tcPr>
            <w:tcW w:w="3853" w:type="dxa"/>
            <w:vAlign w:val="center"/>
          </w:tcPr>
          <w:p w14:paraId="7B28639C" w14:textId="00E8A889" w:rsidR="001C3527" w:rsidRPr="00BD3047" w:rsidRDefault="001C3527" w:rsidP="004154B6">
            <w:pPr>
              <w:spacing w:after="0" w:line="240" w:lineRule="auto"/>
              <w:jc w:val="left"/>
            </w:pPr>
            <w:r>
              <w:t xml:space="preserve">2.1 </w:t>
            </w:r>
            <w:r w:rsidR="004154B6">
              <w:t>Gobernanza y Política</w:t>
            </w:r>
          </w:p>
        </w:tc>
        <w:tc>
          <w:tcPr>
            <w:tcW w:w="5498" w:type="dxa"/>
            <w:vAlign w:val="center"/>
          </w:tcPr>
          <w:p w14:paraId="578260B7" w14:textId="6ED3D4A3" w:rsidR="001C3527" w:rsidRDefault="004154B6" w:rsidP="004154B6">
            <w:pPr>
              <w:spacing w:after="0" w:line="240" w:lineRule="auto"/>
              <w:jc w:val="left"/>
            </w:pPr>
            <w:r w:rsidRPr="004154B6">
              <w:t xml:space="preserve">Incluir la revisión de los objetivos a largo plazo y los vínculos políticos clave </w:t>
            </w:r>
          </w:p>
        </w:tc>
        <w:tc>
          <w:tcPr>
            <w:tcW w:w="2551" w:type="dxa"/>
            <w:vAlign w:val="center"/>
          </w:tcPr>
          <w:p w14:paraId="3FC52EDD" w14:textId="77777777" w:rsidR="001C3527" w:rsidRDefault="001C3527" w:rsidP="00572BC0">
            <w:pPr>
              <w:spacing w:after="0" w:line="240" w:lineRule="auto"/>
              <w:jc w:val="left"/>
            </w:pPr>
          </w:p>
        </w:tc>
        <w:tc>
          <w:tcPr>
            <w:tcW w:w="2694" w:type="dxa"/>
            <w:vAlign w:val="center"/>
          </w:tcPr>
          <w:p w14:paraId="0AA39AB9" w14:textId="77777777" w:rsidR="001C3527" w:rsidRDefault="001C3527" w:rsidP="00572BC0">
            <w:pPr>
              <w:spacing w:after="0" w:line="240" w:lineRule="auto"/>
              <w:jc w:val="left"/>
            </w:pPr>
          </w:p>
        </w:tc>
      </w:tr>
      <w:tr w:rsidR="001C3527" w14:paraId="1A77511A" w14:textId="77777777" w:rsidTr="00B977DC">
        <w:tc>
          <w:tcPr>
            <w:tcW w:w="3853" w:type="dxa"/>
            <w:vAlign w:val="center"/>
          </w:tcPr>
          <w:p w14:paraId="0088C252" w14:textId="47E08D7D" w:rsidR="001C3527" w:rsidRPr="00BD3047" w:rsidRDefault="001C3527" w:rsidP="004154B6">
            <w:pPr>
              <w:spacing w:after="0" w:line="240" w:lineRule="auto"/>
              <w:jc w:val="left"/>
            </w:pPr>
            <w:r>
              <w:t xml:space="preserve">2.2 </w:t>
            </w:r>
            <w:r w:rsidR="004154B6">
              <w:t>Objetivos de Gestión Específicos de la Pesquería</w:t>
            </w:r>
          </w:p>
        </w:tc>
        <w:tc>
          <w:tcPr>
            <w:tcW w:w="5498" w:type="dxa"/>
            <w:vAlign w:val="center"/>
          </w:tcPr>
          <w:p w14:paraId="4A4A7241" w14:textId="072223FC" w:rsidR="001C3527" w:rsidRDefault="004154B6" w:rsidP="004154B6">
            <w:pPr>
              <w:spacing w:after="0" w:line="240" w:lineRule="auto"/>
              <w:jc w:val="left"/>
            </w:pPr>
            <w:r>
              <w:t>Objetivos a largo plazo y Objetivos a corto plazo</w:t>
            </w:r>
          </w:p>
        </w:tc>
        <w:tc>
          <w:tcPr>
            <w:tcW w:w="2551" w:type="dxa"/>
            <w:vAlign w:val="center"/>
          </w:tcPr>
          <w:p w14:paraId="250E035D" w14:textId="77777777" w:rsidR="001C3527" w:rsidRDefault="001C3527" w:rsidP="00572BC0">
            <w:pPr>
              <w:spacing w:after="0" w:line="240" w:lineRule="auto"/>
              <w:jc w:val="left"/>
            </w:pPr>
          </w:p>
        </w:tc>
        <w:tc>
          <w:tcPr>
            <w:tcW w:w="2694" w:type="dxa"/>
            <w:vAlign w:val="center"/>
          </w:tcPr>
          <w:p w14:paraId="25A3DD8E" w14:textId="77777777" w:rsidR="001C3527" w:rsidRDefault="001C3527" w:rsidP="00572BC0">
            <w:pPr>
              <w:spacing w:after="0" w:line="240" w:lineRule="auto"/>
              <w:jc w:val="left"/>
            </w:pPr>
          </w:p>
        </w:tc>
      </w:tr>
      <w:tr w:rsidR="001C3527" w:rsidRPr="000A579C" w14:paraId="3684C66A" w14:textId="77777777" w:rsidTr="003E1D13">
        <w:tc>
          <w:tcPr>
            <w:tcW w:w="14596" w:type="dxa"/>
            <w:gridSpan w:val="4"/>
            <w:shd w:val="clear" w:color="auto" w:fill="D1DAF1"/>
            <w:vAlign w:val="center"/>
          </w:tcPr>
          <w:p w14:paraId="6E6F14FB" w14:textId="341EE809" w:rsidR="001C3527" w:rsidRPr="000A579C" w:rsidRDefault="001C3527" w:rsidP="00B9179D">
            <w:pPr>
              <w:spacing w:after="0" w:line="240" w:lineRule="auto"/>
              <w:jc w:val="center"/>
              <w:rPr>
                <w:b/>
                <w:bCs/>
              </w:rPr>
            </w:pPr>
            <w:r>
              <w:rPr>
                <w:b/>
                <w:bCs/>
              </w:rPr>
              <w:t>3.</w:t>
            </w:r>
            <w:r w:rsidR="00F434EA">
              <w:rPr>
                <w:b/>
                <w:bCs/>
              </w:rPr>
              <w:t xml:space="preserve"> </w:t>
            </w:r>
            <w:r w:rsidR="00B9179D">
              <w:rPr>
                <w:b/>
                <w:bCs/>
              </w:rPr>
              <w:t>Estructura de la Gestión Pesquera</w:t>
            </w:r>
          </w:p>
        </w:tc>
      </w:tr>
      <w:tr w:rsidR="001C3527" w14:paraId="770212B4" w14:textId="77777777" w:rsidTr="00B977DC">
        <w:tc>
          <w:tcPr>
            <w:tcW w:w="3853" w:type="dxa"/>
            <w:vAlign w:val="center"/>
          </w:tcPr>
          <w:p w14:paraId="1EBC9345" w14:textId="4D32D04C" w:rsidR="001C3527" w:rsidRPr="00BD3047" w:rsidRDefault="001C3527" w:rsidP="00B9179D">
            <w:pPr>
              <w:spacing w:after="0" w:line="240" w:lineRule="auto"/>
              <w:jc w:val="left"/>
            </w:pPr>
            <w:r>
              <w:lastRenderedPageBreak/>
              <w:t xml:space="preserve">3.1 </w:t>
            </w:r>
            <w:r w:rsidR="00B9179D">
              <w:t>Marco Legal</w:t>
            </w:r>
          </w:p>
        </w:tc>
        <w:tc>
          <w:tcPr>
            <w:tcW w:w="5498" w:type="dxa"/>
            <w:vAlign w:val="center"/>
          </w:tcPr>
          <w:p w14:paraId="436A91D6" w14:textId="495BDD54" w:rsidR="001C3527" w:rsidRDefault="00E00D1F" w:rsidP="00572BC0">
            <w:pPr>
              <w:spacing w:after="0" w:line="240" w:lineRule="auto"/>
              <w:jc w:val="left"/>
            </w:pPr>
            <w:r w:rsidRPr="00E00D1F">
              <w:t>Descripción del marco legal o consuetudinario de la pesquería</w:t>
            </w:r>
          </w:p>
        </w:tc>
        <w:tc>
          <w:tcPr>
            <w:tcW w:w="2551" w:type="dxa"/>
            <w:vAlign w:val="center"/>
          </w:tcPr>
          <w:p w14:paraId="6A699B6D" w14:textId="77777777" w:rsidR="001C3527" w:rsidRDefault="001C3527" w:rsidP="00572BC0">
            <w:pPr>
              <w:spacing w:after="0" w:line="240" w:lineRule="auto"/>
              <w:jc w:val="left"/>
            </w:pPr>
          </w:p>
        </w:tc>
        <w:tc>
          <w:tcPr>
            <w:tcW w:w="2694" w:type="dxa"/>
            <w:vAlign w:val="center"/>
          </w:tcPr>
          <w:p w14:paraId="707C98E2" w14:textId="77777777" w:rsidR="001C3527" w:rsidRDefault="001C3527" w:rsidP="00572BC0">
            <w:pPr>
              <w:spacing w:after="0" w:line="240" w:lineRule="auto"/>
              <w:jc w:val="left"/>
            </w:pPr>
          </w:p>
        </w:tc>
      </w:tr>
      <w:tr w:rsidR="001C3527" w14:paraId="00707F48" w14:textId="77777777" w:rsidTr="00B977DC">
        <w:tc>
          <w:tcPr>
            <w:tcW w:w="3853" w:type="dxa"/>
            <w:vAlign w:val="center"/>
          </w:tcPr>
          <w:p w14:paraId="2594864B" w14:textId="6479C33F" w:rsidR="001C3527" w:rsidRDefault="001C3527" w:rsidP="00B9179D">
            <w:pPr>
              <w:spacing w:after="0" w:line="240" w:lineRule="auto"/>
              <w:jc w:val="left"/>
            </w:pPr>
            <w:r>
              <w:t xml:space="preserve">3.2 </w:t>
            </w:r>
            <w:r w:rsidR="00B9179D">
              <w:t>Acuerdos Instituc</w:t>
            </w:r>
            <w:r>
              <w:t>ional</w:t>
            </w:r>
            <w:r w:rsidR="00B9179D">
              <w:t>es</w:t>
            </w:r>
          </w:p>
        </w:tc>
        <w:tc>
          <w:tcPr>
            <w:tcW w:w="5498" w:type="dxa"/>
            <w:vAlign w:val="center"/>
          </w:tcPr>
          <w:p w14:paraId="4DF0AB4F" w14:textId="22E74A51" w:rsidR="001C3527" w:rsidRDefault="00E00D1F" w:rsidP="00572BC0">
            <w:pPr>
              <w:spacing w:after="0" w:line="240" w:lineRule="auto"/>
              <w:jc w:val="left"/>
            </w:pPr>
            <w:r w:rsidRPr="00E00D1F">
              <w:t>Descripción de las instituciones y otr</w:t>
            </w:r>
            <w:r>
              <w:t>as organizaciones involucradas</w:t>
            </w:r>
            <w:r w:rsidRPr="00E00D1F">
              <w:t xml:space="preserve"> en la gestión de la pesquería</w:t>
            </w:r>
          </w:p>
        </w:tc>
        <w:tc>
          <w:tcPr>
            <w:tcW w:w="2551" w:type="dxa"/>
            <w:vAlign w:val="center"/>
          </w:tcPr>
          <w:p w14:paraId="24E8DB27" w14:textId="77777777" w:rsidR="001C3527" w:rsidRDefault="001C3527" w:rsidP="00572BC0">
            <w:pPr>
              <w:spacing w:after="0" w:line="240" w:lineRule="auto"/>
              <w:jc w:val="left"/>
            </w:pPr>
          </w:p>
        </w:tc>
        <w:tc>
          <w:tcPr>
            <w:tcW w:w="2694" w:type="dxa"/>
            <w:vAlign w:val="center"/>
          </w:tcPr>
          <w:p w14:paraId="142C3EC3" w14:textId="77777777" w:rsidR="001C3527" w:rsidRDefault="001C3527" w:rsidP="00572BC0">
            <w:pPr>
              <w:spacing w:after="0" w:line="240" w:lineRule="auto"/>
              <w:jc w:val="left"/>
            </w:pPr>
          </w:p>
        </w:tc>
      </w:tr>
      <w:tr w:rsidR="001C3527" w14:paraId="2CB8DBD8" w14:textId="77777777" w:rsidTr="00B977DC">
        <w:tc>
          <w:tcPr>
            <w:tcW w:w="3853" w:type="dxa"/>
            <w:vAlign w:val="center"/>
          </w:tcPr>
          <w:p w14:paraId="76CFA8B9" w14:textId="0279C627" w:rsidR="001C3527" w:rsidRDefault="001C3527" w:rsidP="00572BC0">
            <w:pPr>
              <w:spacing w:after="0" w:line="240" w:lineRule="auto"/>
              <w:jc w:val="left"/>
            </w:pPr>
            <w:r>
              <w:t xml:space="preserve">3.3 </w:t>
            </w:r>
            <w:r w:rsidR="00E00D1F">
              <w:t>Acuerdos de consulta y cogestión</w:t>
            </w:r>
          </w:p>
          <w:p w14:paraId="1788AA8F" w14:textId="77777777" w:rsidR="001C3527" w:rsidRDefault="001C3527" w:rsidP="00572BC0">
            <w:pPr>
              <w:spacing w:after="0" w:line="240" w:lineRule="auto"/>
              <w:jc w:val="left"/>
            </w:pPr>
          </w:p>
        </w:tc>
        <w:tc>
          <w:tcPr>
            <w:tcW w:w="5498" w:type="dxa"/>
            <w:vAlign w:val="center"/>
          </w:tcPr>
          <w:p w14:paraId="7103FDCC" w14:textId="2A43857F" w:rsidR="001C3527" w:rsidRDefault="00E00D1F" w:rsidP="00E00D1F">
            <w:pPr>
              <w:spacing w:after="0" w:line="240" w:lineRule="auto"/>
              <w:jc w:val="left"/>
            </w:pPr>
            <w:r w:rsidRPr="00E00D1F">
              <w:t xml:space="preserve">Añadir una descripción de los procesos y </w:t>
            </w:r>
            <w:r>
              <w:t>acuerdos</w:t>
            </w:r>
            <w:r w:rsidRPr="00E00D1F">
              <w:t xml:space="preserve"> que permiten a los organismos no oficiales, y </w:t>
            </w:r>
            <w:r>
              <w:t>cuando corresponda,</w:t>
            </w:r>
            <w:r w:rsidRPr="00E00D1F">
              <w:t xml:space="preserve"> a los particulares, contribuir a la planificación de la gestión de la pesquería</w:t>
            </w:r>
          </w:p>
        </w:tc>
        <w:tc>
          <w:tcPr>
            <w:tcW w:w="2551" w:type="dxa"/>
            <w:vAlign w:val="center"/>
          </w:tcPr>
          <w:p w14:paraId="412C70BF" w14:textId="77777777" w:rsidR="001C3527" w:rsidRDefault="001C3527" w:rsidP="00572BC0">
            <w:pPr>
              <w:spacing w:after="0" w:line="240" w:lineRule="auto"/>
              <w:jc w:val="left"/>
            </w:pPr>
          </w:p>
        </w:tc>
        <w:tc>
          <w:tcPr>
            <w:tcW w:w="2694" w:type="dxa"/>
            <w:vAlign w:val="center"/>
          </w:tcPr>
          <w:p w14:paraId="60EE301E" w14:textId="77777777" w:rsidR="001C3527" w:rsidRDefault="001C3527" w:rsidP="00572BC0">
            <w:pPr>
              <w:spacing w:after="0" w:line="240" w:lineRule="auto"/>
              <w:jc w:val="left"/>
            </w:pPr>
          </w:p>
        </w:tc>
      </w:tr>
      <w:tr w:rsidR="001C3527" w14:paraId="032B3D20" w14:textId="77777777" w:rsidTr="00B977DC">
        <w:tc>
          <w:tcPr>
            <w:tcW w:w="3853" w:type="dxa"/>
            <w:vAlign w:val="center"/>
          </w:tcPr>
          <w:p w14:paraId="4AD6CB5B" w14:textId="3FB48216" w:rsidR="001C3527" w:rsidRDefault="001C3527" w:rsidP="00E00D1F">
            <w:pPr>
              <w:spacing w:after="0" w:line="240" w:lineRule="auto"/>
              <w:jc w:val="left"/>
            </w:pPr>
            <w:r>
              <w:t xml:space="preserve">3.4 </w:t>
            </w:r>
            <w:r w:rsidR="00E00D1F">
              <w:t>Asignación de Recursos</w:t>
            </w:r>
          </w:p>
        </w:tc>
        <w:tc>
          <w:tcPr>
            <w:tcW w:w="5498" w:type="dxa"/>
            <w:vAlign w:val="center"/>
          </w:tcPr>
          <w:p w14:paraId="2D442C64" w14:textId="483445BF" w:rsidR="001C3527" w:rsidRDefault="00E00D1F" w:rsidP="00572BC0">
            <w:pPr>
              <w:spacing w:after="0" w:line="240" w:lineRule="auto"/>
              <w:jc w:val="left"/>
            </w:pPr>
            <w:r w:rsidRPr="00E00D1F">
              <w:t>Principios básicos y mecanismos específicos para la asignación de recursos</w:t>
            </w:r>
          </w:p>
        </w:tc>
        <w:tc>
          <w:tcPr>
            <w:tcW w:w="2551" w:type="dxa"/>
            <w:vAlign w:val="center"/>
          </w:tcPr>
          <w:p w14:paraId="2B67B300" w14:textId="77777777" w:rsidR="001C3527" w:rsidRDefault="001C3527" w:rsidP="00572BC0">
            <w:pPr>
              <w:spacing w:after="0" w:line="240" w:lineRule="auto"/>
              <w:jc w:val="left"/>
            </w:pPr>
          </w:p>
        </w:tc>
        <w:tc>
          <w:tcPr>
            <w:tcW w:w="2694" w:type="dxa"/>
            <w:vAlign w:val="center"/>
          </w:tcPr>
          <w:p w14:paraId="444AC318" w14:textId="77777777" w:rsidR="001C3527" w:rsidRDefault="001C3527" w:rsidP="00572BC0">
            <w:pPr>
              <w:spacing w:after="0" w:line="240" w:lineRule="auto"/>
              <w:jc w:val="left"/>
            </w:pPr>
          </w:p>
        </w:tc>
      </w:tr>
      <w:tr w:rsidR="001C3527" w:rsidRPr="000A579C" w14:paraId="7328374D" w14:textId="77777777" w:rsidTr="003E1D13">
        <w:tc>
          <w:tcPr>
            <w:tcW w:w="14596" w:type="dxa"/>
            <w:gridSpan w:val="4"/>
            <w:shd w:val="clear" w:color="auto" w:fill="D1DAF1"/>
            <w:vAlign w:val="center"/>
          </w:tcPr>
          <w:p w14:paraId="2CD49A17" w14:textId="0ADEDB74" w:rsidR="001C3527" w:rsidRPr="000A579C" w:rsidRDefault="001C3527" w:rsidP="00024BA1">
            <w:pPr>
              <w:spacing w:after="0" w:line="240" w:lineRule="auto"/>
              <w:jc w:val="center"/>
              <w:rPr>
                <w:b/>
                <w:bCs/>
              </w:rPr>
            </w:pPr>
            <w:r>
              <w:rPr>
                <w:b/>
                <w:bCs/>
              </w:rPr>
              <w:t xml:space="preserve">4. </w:t>
            </w:r>
            <w:r w:rsidR="00024BA1">
              <w:rPr>
                <w:b/>
                <w:bCs/>
              </w:rPr>
              <w:t>Estrategia de Captura y Reglas de Control</w:t>
            </w:r>
          </w:p>
        </w:tc>
      </w:tr>
      <w:tr w:rsidR="00004F13" w14:paraId="70B4CC62" w14:textId="77777777" w:rsidTr="007A364E">
        <w:tc>
          <w:tcPr>
            <w:tcW w:w="3853" w:type="dxa"/>
            <w:vAlign w:val="center"/>
          </w:tcPr>
          <w:p w14:paraId="68DE78BC" w14:textId="2E4463D4" w:rsidR="00004F13" w:rsidRDefault="00004F13" w:rsidP="00004F13">
            <w:pPr>
              <w:spacing w:after="0" w:line="240" w:lineRule="auto"/>
              <w:jc w:val="left"/>
            </w:pPr>
            <w:r w:rsidRPr="00DF40E7">
              <w:t>4.1 Estrategia de c</w:t>
            </w:r>
            <w:r>
              <w:t>aptura</w:t>
            </w:r>
          </w:p>
        </w:tc>
        <w:tc>
          <w:tcPr>
            <w:tcW w:w="5498" w:type="dxa"/>
          </w:tcPr>
          <w:p w14:paraId="39CAB690" w14:textId="4DC9D49D" w:rsidR="00004F13" w:rsidRDefault="00004F13" w:rsidP="00004F13">
            <w:pPr>
              <w:spacing w:after="0" w:line="240" w:lineRule="auto"/>
              <w:jc w:val="left"/>
            </w:pPr>
            <w:r w:rsidRPr="00BF5927">
              <w:t>Descripción, seguimiento, revisión y evaluación de la estrategia de captura</w:t>
            </w:r>
          </w:p>
        </w:tc>
        <w:tc>
          <w:tcPr>
            <w:tcW w:w="2551" w:type="dxa"/>
            <w:vAlign w:val="center"/>
          </w:tcPr>
          <w:p w14:paraId="30CA8C3A" w14:textId="77777777" w:rsidR="00004F13" w:rsidRDefault="00004F13" w:rsidP="00004F13">
            <w:pPr>
              <w:spacing w:after="0" w:line="240" w:lineRule="auto"/>
              <w:jc w:val="left"/>
            </w:pPr>
          </w:p>
        </w:tc>
        <w:tc>
          <w:tcPr>
            <w:tcW w:w="2694" w:type="dxa"/>
            <w:vAlign w:val="center"/>
          </w:tcPr>
          <w:p w14:paraId="657265B5" w14:textId="4232B487" w:rsidR="00004F13" w:rsidRDefault="00004F13" w:rsidP="00004F13">
            <w:pPr>
              <w:spacing w:after="0" w:line="240" w:lineRule="auto"/>
              <w:jc w:val="left"/>
            </w:pPr>
          </w:p>
        </w:tc>
      </w:tr>
      <w:tr w:rsidR="00004F13" w14:paraId="7CA9B2BA" w14:textId="77777777" w:rsidTr="007A364E">
        <w:tc>
          <w:tcPr>
            <w:tcW w:w="3853" w:type="dxa"/>
            <w:vAlign w:val="center"/>
          </w:tcPr>
          <w:p w14:paraId="6311C090" w14:textId="476258B4" w:rsidR="00004F13" w:rsidRDefault="00004F13" w:rsidP="00004F13">
            <w:pPr>
              <w:spacing w:after="0" w:line="240" w:lineRule="auto"/>
              <w:jc w:val="left"/>
            </w:pPr>
            <w:r w:rsidRPr="00DF40E7">
              <w:t>4.2</w:t>
            </w:r>
            <w:r>
              <w:t xml:space="preserve"> Reglas de control de</w:t>
            </w:r>
            <w:r w:rsidRPr="00DF40E7">
              <w:t xml:space="preserve"> </w:t>
            </w:r>
            <w:r w:rsidR="00573866">
              <w:t xml:space="preserve">la </w:t>
            </w:r>
            <w:r>
              <w:t>captura</w:t>
            </w:r>
          </w:p>
        </w:tc>
        <w:tc>
          <w:tcPr>
            <w:tcW w:w="5498" w:type="dxa"/>
          </w:tcPr>
          <w:p w14:paraId="3B1542FB" w14:textId="112370F9" w:rsidR="00004F13" w:rsidRDefault="00004F13" w:rsidP="00004F13">
            <w:pPr>
              <w:spacing w:after="0" w:line="240" w:lineRule="auto"/>
              <w:jc w:val="left"/>
            </w:pPr>
            <w:r w:rsidRPr="00BF5927">
              <w:t>Desc</w:t>
            </w:r>
            <w:r>
              <w:t>ripción y revisión de las reglas</w:t>
            </w:r>
            <w:r w:rsidRPr="00BF5927">
              <w:t xml:space="preserve"> de control de las capturas</w:t>
            </w:r>
          </w:p>
        </w:tc>
        <w:tc>
          <w:tcPr>
            <w:tcW w:w="2551" w:type="dxa"/>
            <w:vAlign w:val="center"/>
          </w:tcPr>
          <w:p w14:paraId="39B77BE3" w14:textId="77777777" w:rsidR="00004F13" w:rsidRDefault="00004F13" w:rsidP="00004F13">
            <w:pPr>
              <w:spacing w:after="0" w:line="240" w:lineRule="auto"/>
              <w:jc w:val="left"/>
            </w:pPr>
          </w:p>
        </w:tc>
        <w:tc>
          <w:tcPr>
            <w:tcW w:w="2694" w:type="dxa"/>
            <w:vAlign w:val="center"/>
          </w:tcPr>
          <w:p w14:paraId="4F189219" w14:textId="5C0511BD" w:rsidR="00004F13" w:rsidRDefault="00004F13" w:rsidP="00004F13">
            <w:pPr>
              <w:spacing w:after="0" w:line="240" w:lineRule="auto"/>
              <w:jc w:val="left"/>
            </w:pPr>
          </w:p>
        </w:tc>
      </w:tr>
      <w:tr w:rsidR="00004F13" w14:paraId="320AA5F4" w14:textId="77777777" w:rsidTr="007A364E">
        <w:tc>
          <w:tcPr>
            <w:tcW w:w="3853" w:type="dxa"/>
            <w:vAlign w:val="center"/>
          </w:tcPr>
          <w:p w14:paraId="153A8E1F" w14:textId="6F0D58D0" w:rsidR="00004F13" w:rsidRDefault="00004F13" w:rsidP="00004F13">
            <w:pPr>
              <w:spacing w:after="0" w:line="240" w:lineRule="auto"/>
              <w:jc w:val="left"/>
            </w:pPr>
            <w:r>
              <w:t>4.3 Marco</w:t>
            </w:r>
            <w:r w:rsidRPr="00DF40E7">
              <w:t xml:space="preserve"> de decisión</w:t>
            </w:r>
          </w:p>
        </w:tc>
        <w:tc>
          <w:tcPr>
            <w:tcW w:w="5498" w:type="dxa"/>
          </w:tcPr>
          <w:p w14:paraId="026AFB2E" w14:textId="067096D1" w:rsidR="00004F13" w:rsidRDefault="00004F13" w:rsidP="00004F13">
            <w:pPr>
              <w:spacing w:after="0" w:line="240" w:lineRule="auto"/>
              <w:jc w:val="left"/>
            </w:pPr>
            <w:r w:rsidRPr="00BF5927">
              <w:t>Descripción del proceso de revisión y perfeccionamiento de las medidas y estrategias existentes y toma de decisiones</w:t>
            </w:r>
          </w:p>
        </w:tc>
        <w:tc>
          <w:tcPr>
            <w:tcW w:w="2551" w:type="dxa"/>
            <w:vAlign w:val="center"/>
          </w:tcPr>
          <w:p w14:paraId="5D32C4DD" w14:textId="77777777" w:rsidR="00004F13" w:rsidRDefault="00004F13" w:rsidP="00004F13">
            <w:pPr>
              <w:spacing w:after="0" w:line="240" w:lineRule="auto"/>
              <w:jc w:val="left"/>
            </w:pPr>
          </w:p>
        </w:tc>
        <w:tc>
          <w:tcPr>
            <w:tcW w:w="2694" w:type="dxa"/>
            <w:vAlign w:val="center"/>
          </w:tcPr>
          <w:p w14:paraId="7FB7321E" w14:textId="2F14F25B" w:rsidR="00004F13" w:rsidRDefault="00004F13" w:rsidP="00004F13">
            <w:pPr>
              <w:spacing w:after="0" w:line="240" w:lineRule="auto"/>
              <w:jc w:val="left"/>
            </w:pPr>
          </w:p>
        </w:tc>
      </w:tr>
      <w:tr w:rsidR="001C3527" w:rsidRPr="009E295C" w14:paraId="13E704C1" w14:textId="77777777" w:rsidTr="003E1D13">
        <w:tc>
          <w:tcPr>
            <w:tcW w:w="14596" w:type="dxa"/>
            <w:gridSpan w:val="4"/>
            <w:shd w:val="clear" w:color="auto" w:fill="D1DAF1"/>
            <w:vAlign w:val="center"/>
          </w:tcPr>
          <w:p w14:paraId="5D8D619F" w14:textId="628A29DF" w:rsidR="001C3527" w:rsidRPr="009E295C" w:rsidRDefault="001C3527" w:rsidP="00CC2215">
            <w:pPr>
              <w:spacing w:after="0" w:line="240" w:lineRule="auto"/>
              <w:jc w:val="center"/>
              <w:rPr>
                <w:b/>
                <w:bCs/>
              </w:rPr>
            </w:pPr>
            <w:r>
              <w:rPr>
                <w:b/>
                <w:bCs/>
              </w:rPr>
              <w:t xml:space="preserve">5. </w:t>
            </w:r>
            <w:r w:rsidR="00CC2215">
              <w:rPr>
                <w:b/>
                <w:bCs/>
              </w:rPr>
              <w:t>Estrategias de Gestión de los Ecosistemas</w:t>
            </w:r>
          </w:p>
        </w:tc>
      </w:tr>
      <w:tr w:rsidR="00CC2215" w14:paraId="208173ED" w14:textId="77777777" w:rsidTr="00CC2215">
        <w:tc>
          <w:tcPr>
            <w:tcW w:w="3853" w:type="dxa"/>
            <w:vAlign w:val="center"/>
          </w:tcPr>
          <w:p w14:paraId="20AE1A7C" w14:textId="22F268F0" w:rsidR="00CC2215" w:rsidRDefault="00CC2215" w:rsidP="00CC2215">
            <w:pPr>
              <w:spacing w:after="0" w:line="240" w:lineRule="auto"/>
              <w:jc w:val="left"/>
            </w:pPr>
            <w:r>
              <w:t>5.1 Especies Primarias y Secundarias</w:t>
            </w:r>
          </w:p>
        </w:tc>
        <w:tc>
          <w:tcPr>
            <w:tcW w:w="5498" w:type="dxa"/>
            <w:vAlign w:val="center"/>
          </w:tcPr>
          <w:p w14:paraId="523ACDA1" w14:textId="0089C4D1" w:rsidR="00CC2215" w:rsidRDefault="00CC2215" w:rsidP="00CC2215">
            <w:pPr>
              <w:spacing w:after="0" w:line="240" w:lineRule="auto"/>
              <w:jc w:val="left"/>
            </w:pPr>
            <w:r w:rsidRPr="0060069B">
              <w:t>Estrategia de gestión y otras consideraciones</w:t>
            </w:r>
          </w:p>
        </w:tc>
        <w:tc>
          <w:tcPr>
            <w:tcW w:w="2551" w:type="dxa"/>
            <w:vAlign w:val="center"/>
          </w:tcPr>
          <w:p w14:paraId="34EF7760" w14:textId="77777777" w:rsidR="00CC2215" w:rsidRDefault="00CC2215" w:rsidP="00CC2215">
            <w:pPr>
              <w:spacing w:after="0" w:line="240" w:lineRule="auto"/>
              <w:jc w:val="left"/>
            </w:pPr>
          </w:p>
        </w:tc>
        <w:tc>
          <w:tcPr>
            <w:tcW w:w="2694" w:type="dxa"/>
            <w:vAlign w:val="center"/>
          </w:tcPr>
          <w:p w14:paraId="61C36834" w14:textId="77777777" w:rsidR="00CC2215" w:rsidRDefault="00CC2215" w:rsidP="00CC2215">
            <w:pPr>
              <w:spacing w:after="0" w:line="240" w:lineRule="auto"/>
              <w:jc w:val="left"/>
            </w:pPr>
          </w:p>
        </w:tc>
      </w:tr>
      <w:tr w:rsidR="00CC2215" w14:paraId="097A0926" w14:textId="77777777" w:rsidTr="00CC2215">
        <w:tc>
          <w:tcPr>
            <w:tcW w:w="3853" w:type="dxa"/>
            <w:vAlign w:val="center"/>
          </w:tcPr>
          <w:p w14:paraId="21490731" w14:textId="52F233C0" w:rsidR="00CC2215" w:rsidRDefault="00CC2215" w:rsidP="00CC2215">
            <w:pPr>
              <w:spacing w:after="0" w:line="240" w:lineRule="auto"/>
              <w:jc w:val="left"/>
            </w:pPr>
            <w:r>
              <w:t xml:space="preserve">5.2 Especies en Peligro, Amenazadas y Protegidas (PAP) </w:t>
            </w:r>
          </w:p>
        </w:tc>
        <w:tc>
          <w:tcPr>
            <w:tcW w:w="5498" w:type="dxa"/>
            <w:vAlign w:val="center"/>
          </w:tcPr>
          <w:p w14:paraId="09A5B035" w14:textId="5FCE2091" w:rsidR="00CC2215" w:rsidRDefault="00CC2215" w:rsidP="00CC2215">
            <w:pPr>
              <w:spacing w:after="0" w:line="240" w:lineRule="auto"/>
              <w:jc w:val="left"/>
            </w:pPr>
            <w:r w:rsidRPr="0060069B">
              <w:t>Estrategia de gestión y otras consideraciones</w:t>
            </w:r>
          </w:p>
        </w:tc>
        <w:tc>
          <w:tcPr>
            <w:tcW w:w="2551" w:type="dxa"/>
            <w:vAlign w:val="center"/>
          </w:tcPr>
          <w:p w14:paraId="346586B8" w14:textId="77777777" w:rsidR="00CC2215" w:rsidRDefault="00CC2215" w:rsidP="00CC2215">
            <w:pPr>
              <w:spacing w:after="0" w:line="240" w:lineRule="auto"/>
              <w:jc w:val="left"/>
            </w:pPr>
          </w:p>
        </w:tc>
        <w:tc>
          <w:tcPr>
            <w:tcW w:w="2694" w:type="dxa"/>
            <w:vAlign w:val="center"/>
          </w:tcPr>
          <w:p w14:paraId="35EE13CA" w14:textId="77777777" w:rsidR="00CC2215" w:rsidRDefault="00CC2215" w:rsidP="00CC2215">
            <w:pPr>
              <w:spacing w:after="0" w:line="240" w:lineRule="auto"/>
              <w:jc w:val="left"/>
            </w:pPr>
          </w:p>
        </w:tc>
      </w:tr>
      <w:tr w:rsidR="00CC2215" w14:paraId="7B3AA4FE" w14:textId="77777777" w:rsidTr="00CC2215">
        <w:tc>
          <w:tcPr>
            <w:tcW w:w="3853" w:type="dxa"/>
            <w:vAlign w:val="center"/>
          </w:tcPr>
          <w:p w14:paraId="29BDA556" w14:textId="1E9A1B72" w:rsidR="00CC2215" w:rsidRDefault="00CC2215" w:rsidP="00CC2215">
            <w:pPr>
              <w:spacing w:after="0" w:line="240" w:lineRule="auto"/>
              <w:jc w:val="left"/>
            </w:pPr>
            <w:r>
              <w:t>5.3 Hábitats</w:t>
            </w:r>
          </w:p>
        </w:tc>
        <w:tc>
          <w:tcPr>
            <w:tcW w:w="5498" w:type="dxa"/>
            <w:vAlign w:val="center"/>
          </w:tcPr>
          <w:p w14:paraId="6B7CA65C" w14:textId="5F0E3E66" w:rsidR="00CC2215" w:rsidRDefault="00CC2215" w:rsidP="00CC2215">
            <w:pPr>
              <w:spacing w:after="0" w:line="240" w:lineRule="auto"/>
              <w:jc w:val="left"/>
            </w:pPr>
            <w:r w:rsidRPr="0060069B">
              <w:t>Estrategia de gestión y otras consideraciones</w:t>
            </w:r>
          </w:p>
        </w:tc>
        <w:tc>
          <w:tcPr>
            <w:tcW w:w="2551" w:type="dxa"/>
            <w:vAlign w:val="center"/>
          </w:tcPr>
          <w:p w14:paraId="28071AA0" w14:textId="77777777" w:rsidR="00CC2215" w:rsidRDefault="00CC2215" w:rsidP="00CC2215">
            <w:pPr>
              <w:spacing w:after="0" w:line="240" w:lineRule="auto"/>
              <w:jc w:val="left"/>
            </w:pPr>
          </w:p>
        </w:tc>
        <w:tc>
          <w:tcPr>
            <w:tcW w:w="2694" w:type="dxa"/>
            <w:vAlign w:val="center"/>
          </w:tcPr>
          <w:p w14:paraId="339521B3" w14:textId="77777777" w:rsidR="00CC2215" w:rsidRDefault="00CC2215" w:rsidP="00CC2215">
            <w:pPr>
              <w:spacing w:after="0" w:line="240" w:lineRule="auto"/>
              <w:jc w:val="left"/>
            </w:pPr>
          </w:p>
        </w:tc>
      </w:tr>
      <w:tr w:rsidR="00CC2215" w14:paraId="7BA392CF" w14:textId="77777777" w:rsidTr="00CC2215">
        <w:tc>
          <w:tcPr>
            <w:tcW w:w="3853" w:type="dxa"/>
            <w:vAlign w:val="center"/>
          </w:tcPr>
          <w:p w14:paraId="13D8A3BB" w14:textId="3E15BB84" w:rsidR="00CC2215" w:rsidRDefault="00CC2215" w:rsidP="00CC2215">
            <w:pPr>
              <w:spacing w:after="0" w:line="240" w:lineRule="auto"/>
              <w:jc w:val="left"/>
            </w:pPr>
            <w:r>
              <w:t>5.4 Ecosistema</w:t>
            </w:r>
          </w:p>
        </w:tc>
        <w:tc>
          <w:tcPr>
            <w:tcW w:w="5498" w:type="dxa"/>
            <w:vAlign w:val="center"/>
          </w:tcPr>
          <w:p w14:paraId="790DEF5B" w14:textId="0D0B97F8" w:rsidR="00CC2215" w:rsidRDefault="00CC2215" w:rsidP="00CC2215">
            <w:pPr>
              <w:spacing w:after="0" w:line="240" w:lineRule="auto"/>
              <w:jc w:val="left"/>
            </w:pPr>
            <w:r w:rsidRPr="0060069B">
              <w:t>Estrategia de gestión y otras consideraciones</w:t>
            </w:r>
          </w:p>
        </w:tc>
        <w:tc>
          <w:tcPr>
            <w:tcW w:w="2551" w:type="dxa"/>
            <w:vAlign w:val="center"/>
          </w:tcPr>
          <w:p w14:paraId="26A47FA1" w14:textId="77777777" w:rsidR="00CC2215" w:rsidRDefault="00CC2215" w:rsidP="00CC2215">
            <w:pPr>
              <w:spacing w:after="0" w:line="240" w:lineRule="auto"/>
              <w:jc w:val="left"/>
            </w:pPr>
          </w:p>
        </w:tc>
        <w:tc>
          <w:tcPr>
            <w:tcW w:w="2694" w:type="dxa"/>
            <w:vAlign w:val="center"/>
          </w:tcPr>
          <w:p w14:paraId="0FC109D9" w14:textId="77777777" w:rsidR="00CC2215" w:rsidRDefault="00CC2215" w:rsidP="00CC2215">
            <w:pPr>
              <w:spacing w:after="0" w:line="240" w:lineRule="auto"/>
              <w:jc w:val="left"/>
            </w:pPr>
          </w:p>
        </w:tc>
      </w:tr>
      <w:tr w:rsidR="001C3527" w14:paraId="4696F999" w14:textId="77777777" w:rsidTr="003E1D13">
        <w:tc>
          <w:tcPr>
            <w:tcW w:w="14596" w:type="dxa"/>
            <w:gridSpan w:val="4"/>
            <w:shd w:val="clear" w:color="auto" w:fill="D1DAF1"/>
            <w:vAlign w:val="center"/>
          </w:tcPr>
          <w:p w14:paraId="4D440C41" w14:textId="66855B3F" w:rsidR="001C3527" w:rsidRPr="001B6EA0" w:rsidRDefault="003E2E49" w:rsidP="00CC2215">
            <w:pPr>
              <w:spacing w:after="0" w:line="240" w:lineRule="auto"/>
              <w:jc w:val="center"/>
              <w:rPr>
                <w:b/>
                <w:bCs/>
              </w:rPr>
            </w:pPr>
            <w:r>
              <w:rPr>
                <w:b/>
                <w:bCs/>
              </w:rPr>
              <w:t xml:space="preserve">6. </w:t>
            </w:r>
            <w:r w:rsidR="00CC2215">
              <w:rPr>
                <w:b/>
                <w:bCs/>
              </w:rPr>
              <w:t xml:space="preserve">Evaluación de Poblaciones, Seguimiento e Investigación de la Pesquería </w:t>
            </w:r>
          </w:p>
        </w:tc>
      </w:tr>
      <w:tr w:rsidR="001C3527" w14:paraId="2F83B577" w14:textId="77777777" w:rsidTr="00B977DC">
        <w:tc>
          <w:tcPr>
            <w:tcW w:w="3853" w:type="dxa"/>
            <w:vAlign w:val="center"/>
          </w:tcPr>
          <w:p w14:paraId="28F23036" w14:textId="4EA290B6" w:rsidR="001C3527" w:rsidRDefault="001C3527" w:rsidP="00CC2215">
            <w:pPr>
              <w:spacing w:after="0" w:line="240" w:lineRule="auto"/>
              <w:jc w:val="left"/>
            </w:pPr>
            <w:r>
              <w:t xml:space="preserve">6.1 </w:t>
            </w:r>
            <w:r w:rsidR="00CC2215">
              <w:t>Evaluación de Poblaciones</w:t>
            </w:r>
          </w:p>
        </w:tc>
        <w:tc>
          <w:tcPr>
            <w:tcW w:w="5498" w:type="dxa"/>
            <w:vAlign w:val="center"/>
          </w:tcPr>
          <w:p w14:paraId="6E3041FC" w14:textId="7163583F" w:rsidR="001C3527" w:rsidRDefault="00CC2215" w:rsidP="00CC2215">
            <w:pPr>
              <w:spacing w:after="0" w:line="240" w:lineRule="auto"/>
              <w:jc w:val="left"/>
            </w:pPr>
            <w:r>
              <w:t xml:space="preserve">Estado actual de la(s) población(es) objetivo </w:t>
            </w:r>
          </w:p>
        </w:tc>
        <w:tc>
          <w:tcPr>
            <w:tcW w:w="2551" w:type="dxa"/>
            <w:vAlign w:val="center"/>
          </w:tcPr>
          <w:p w14:paraId="4C604D7E" w14:textId="77777777" w:rsidR="001C3527" w:rsidRDefault="001C3527" w:rsidP="00572BC0">
            <w:pPr>
              <w:spacing w:after="0" w:line="240" w:lineRule="auto"/>
              <w:jc w:val="left"/>
            </w:pPr>
          </w:p>
        </w:tc>
        <w:tc>
          <w:tcPr>
            <w:tcW w:w="2694" w:type="dxa"/>
            <w:vAlign w:val="center"/>
          </w:tcPr>
          <w:p w14:paraId="2589B8CF" w14:textId="77777777" w:rsidR="001C3527" w:rsidRDefault="001C3527" w:rsidP="00572BC0">
            <w:pPr>
              <w:spacing w:after="0" w:line="240" w:lineRule="auto"/>
              <w:jc w:val="left"/>
            </w:pPr>
          </w:p>
        </w:tc>
      </w:tr>
      <w:tr w:rsidR="00CC2215" w14:paraId="1720443B" w14:textId="77777777" w:rsidTr="007A364E">
        <w:tc>
          <w:tcPr>
            <w:tcW w:w="3853" w:type="dxa"/>
            <w:vAlign w:val="center"/>
          </w:tcPr>
          <w:p w14:paraId="6AD56F05" w14:textId="0BE401F7" w:rsidR="00CC2215" w:rsidRDefault="00CC2215" w:rsidP="00CC2215">
            <w:pPr>
              <w:spacing w:after="0" w:line="240" w:lineRule="auto"/>
              <w:jc w:val="left"/>
            </w:pPr>
            <w:r>
              <w:t>6.1 Evaluación de Poblaciones</w:t>
            </w:r>
          </w:p>
        </w:tc>
        <w:tc>
          <w:tcPr>
            <w:tcW w:w="5498" w:type="dxa"/>
          </w:tcPr>
          <w:p w14:paraId="1910F606" w14:textId="68793C97" w:rsidR="00CC2215" w:rsidRDefault="00CC2215" w:rsidP="00CC2215">
            <w:pPr>
              <w:spacing w:after="0" w:line="240" w:lineRule="auto"/>
              <w:jc w:val="left"/>
            </w:pPr>
            <w:r w:rsidRPr="000C5CF9">
              <w:t>Metodologías de evaluación de poblaciones</w:t>
            </w:r>
          </w:p>
        </w:tc>
        <w:tc>
          <w:tcPr>
            <w:tcW w:w="2551" w:type="dxa"/>
            <w:vAlign w:val="center"/>
          </w:tcPr>
          <w:p w14:paraId="3ABB0A8A" w14:textId="77777777" w:rsidR="00CC2215" w:rsidRDefault="00CC2215" w:rsidP="00CC2215">
            <w:pPr>
              <w:spacing w:after="0" w:line="240" w:lineRule="auto"/>
              <w:jc w:val="left"/>
            </w:pPr>
          </w:p>
        </w:tc>
        <w:tc>
          <w:tcPr>
            <w:tcW w:w="2694" w:type="dxa"/>
            <w:vAlign w:val="center"/>
          </w:tcPr>
          <w:p w14:paraId="3490191D" w14:textId="77777777" w:rsidR="00CC2215" w:rsidRDefault="00CC2215" w:rsidP="00CC2215">
            <w:pPr>
              <w:spacing w:after="0" w:line="240" w:lineRule="auto"/>
              <w:jc w:val="left"/>
            </w:pPr>
          </w:p>
        </w:tc>
      </w:tr>
      <w:tr w:rsidR="00CC2215" w14:paraId="7D218ECE" w14:textId="77777777" w:rsidTr="007A364E">
        <w:tc>
          <w:tcPr>
            <w:tcW w:w="3853" w:type="dxa"/>
            <w:vAlign w:val="center"/>
          </w:tcPr>
          <w:p w14:paraId="4BE644FA" w14:textId="48160DE4" w:rsidR="00CC2215" w:rsidRDefault="00CC2215" w:rsidP="00CC2215">
            <w:pPr>
              <w:spacing w:after="0" w:line="240" w:lineRule="auto"/>
              <w:jc w:val="left"/>
            </w:pPr>
            <w:r>
              <w:t xml:space="preserve">6.2 </w:t>
            </w:r>
            <w:r w:rsidRPr="00CC2215">
              <w:t>Seguimiento e i</w:t>
            </w:r>
            <w:r>
              <w:t>nformes dependientes de la pesquería</w:t>
            </w:r>
          </w:p>
        </w:tc>
        <w:tc>
          <w:tcPr>
            <w:tcW w:w="5498" w:type="dxa"/>
          </w:tcPr>
          <w:p w14:paraId="5BF117D7" w14:textId="78F96D75" w:rsidR="00CC2215" w:rsidRDefault="007E0C12" w:rsidP="007E0C12">
            <w:pPr>
              <w:spacing w:after="0" w:line="240" w:lineRule="auto"/>
              <w:jc w:val="left"/>
            </w:pPr>
            <w:r>
              <w:t>Proporcione</w:t>
            </w:r>
            <w:r w:rsidR="00CC2215" w:rsidRPr="000C5CF9">
              <w:t xml:space="preserve"> detalles sobre </w:t>
            </w:r>
            <w:r>
              <w:t>qué información</w:t>
            </w:r>
            <w:r w:rsidR="00CC2215" w:rsidRPr="000C5CF9">
              <w:t xml:space="preserve"> </w:t>
            </w:r>
            <w:r w:rsidRPr="000C5CF9">
              <w:t xml:space="preserve">de la pesquería </w:t>
            </w:r>
            <w:r w:rsidR="00CC2215" w:rsidRPr="000C5CF9">
              <w:t>se reco</w:t>
            </w:r>
            <w:r>
              <w:t xml:space="preserve">pila </w:t>
            </w:r>
            <w:r w:rsidR="00CC2215" w:rsidRPr="000C5CF9">
              <w:t>regular y periódicamente, incluyendo el esfuerzo, las capturas y los desembarques</w:t>
            </w:r>
          </w:p>
        </w:tc>
        <w:tc>
          <w:tcPr>
            <w:tcW w:w="2551" w:type="dxa"/>
            <w:vAlign w:val="center"/>
          </w:tcPr>
          <w:p w14:paraId="4B2C77F5" w14:textId="77777777" w:rsidR="00CC2215" w:rsidRDefault="00CC2215" w:rsidP="00CC2215">
            <w:pPr>
              <w:spacing w:after="0" w:line="240" w:lineRule="auto"/>
              <w:jc w:val="left"/>
            </w:pPr>
          </w:p>
        </w:tc>
        <w:tc>
          <w:tcPr>
            <w:tcW w:w="2694" w:type="dxa"/>
            <w:vAlign w:val="center"/>
          </w:tcPr>
          <w:p w14:paraId="0402DE94" w14:textId="77777777" w:rsidR="00CC2215" w:rsidRDefault="00CC2215" w:rsidP="00CC2215">
            <w:pPr>
              <w:spacing w:after="0" w:line="240" w:lineRule="auto"/>
              <w:jc w:val="left"/>
            </w:pPr>
          </w:p>
        </w:tc>
      </w:tr>
      <w:tr w:rsidR="00444AB9" w14:paraId="128626E7" w14:textId="77777777" w:rsidTr="00444AB9">
        <w:tc>
          <w:tcPr>
            <w:tcW w:w="3853" w:type="dxa"/>
            <w:vAlign w:val="center"/>
          </w:tcPr>
          <w:p w14:paraId="0B707A23" w14:textId="437E71C4" w:rsidR="00444AB9" w:rsidRDefault="00444AB9" w:rsidP="00444AB9">
            <w:pPr>
              <w:spacing w:after="0" w:line="240" w:lineRule="auto"/>
              <w:jc w:val="left"/>
            </w:pPr>
            <w:r>
              <w:lastRenderedPageBreak/>
              <w:t>6.3 Captura incidental, especies PAP y otros estudios</w:t>
            </w:r>
          </w:p>
        </w:tc>
        <w:tc>
          <w:tcPr>
            <w:tcW w:w="5498" w:type="dxa"/>
            <w:vAlign w:val="center"/>
          </w:tcPr>
          <w:p w14:paraId="750A4995" w14:textId="00CDE2FC" w:rsidR="00444AB9" w:rsidRDefault="00444AB9" w:rsidP="00B9786F">
            <w:pPr>
              <w:spacing w:after="0" w:line="240" w:lineRule="auto"/>
            </w:pPr>
            <w:r w:rsidRPr="00195D58">
              <w:t>Proporcione detalles sobre los estudios reg</w:t>
            </w:r>
            <w:r w:rsidR="00B9786F">
              <w:t>ulares y periódicos para recopilar</w:t>
            </w:r>
            <w:r w:rsidRPr="00195D58">
              <w:t xml:space="preserve"> datos sobre (i) las capturas no objetivo, (ii) las int</w:t>
            </w:r>
            <w:r w:rsidR="00B9786F">
              <w:t>eracciones con las especies en Peligro, Amenazadas y P</w:t>
            </w:r>
            <w:r w:rsidRPr="00195D58">
              <w:t>rotegidas (</w:t>
            </w:r>
            <w:r w:rsidR="00B9786F">
              <w:t>PAP</w:t>
            </w:r>
            <w:r w:rsidRPr="00195D58">
              <w:t>) y sus consecuencias, (iii) la distribución del hábitat y las evaluaciones de impacto y (iv) otros estudios</w:t>
            </w:r>
          </w:p>
        </w:tc>
        <w:tc>
          <w:tcPr>
            <w:tcW w:w="2551" w:type="dxa"/>
            <w:vAlign w:val="center"/>
          </w:tcPr>
          <w:p w14:paraId="26B5D42A" w14:textId="77777777" w:rsidR="00444AB9" w:rsidRDefault="00444AB9" w:rsidP="00444AB9">
            <w:pPr>
              <w:spacing w:after="0" w:line="240" w:lineRule="auto"/>
              <w:jc w:val="left"/>
            </w:pPr>
          </w:p>
        </w:tc>
        <w:tc>
          <w:tcPr>
            <w:tcW w:w="2694" w:type="dxa"/>
            <w:vAlign w:val="center"/>
          </w:tcPr>
          <w:p w14:paraId="28990CA0" w14:textId="77777777" w:rsidR="00444AB9" w:rsidRDefault="00444AB9" w:rsidP="00444AB9">
            <w:pPr>
              <w:spacing w:after="0" w:line="240" w:lineRule="auto"/>
              <w:jc w:val="left"/>
            </w:pPr>
          </w:p>
        </w:tc>
      </w:tr>
      <w:tr w:rsidR="00444AB9" w14:paraId="275F00DE" w14:textId="77777777" w:rsidTr="00444AB9">
        <w:tc>
          <w:tcPr>
            <w:tcW w:w="3853" w:type="dxa"/>
            <w:vAlign w:val="center"/>
          </w:tcPr>
          <w:p w14:paraId="3F8F180D" w14:textId="0376BB88" w:rsidR="00444AB9" w:rsidRDefault="00444AB9" w:rsidP="00444AB9">
            <w:pPr>
              <w:spacing w:after="0" w:line="240" w:lineRule="auto"/>
              <w:jc w:val="left"/>
            </w:pPr>
            <w:r>
              <w:t xml:space="preserve">6.4 </w:t>
            </w:r>
            <w:r w:rsidRPr="00444AB9">
              <w:t>Otras investigaciones relevantes</w:t>
            </w:r>
          </w:p>
        </w:tc>
        <w:tc>
          <w:tcPr>
            <w:tcW w:w="5498" w:type="dxa"/>
            <w:vAlign w:val="center"/>
          </w:tcPr>
          <w:p w14:paraId="6F9A8409" w14:textId="559954E3" w:rsidR="00444AB9" w:rsidRDefault="00444AB9" w:rsidP="00B9786F">
            <w:pPr>
              <w:spacing w:after="0" w:line="240" w:lineRule="auto"/>
            </w:pPr>
            <w:r w:rsidRPr="00195D58">
              <w:t>Proporcione detalles de cualquier otra investigación que se</w:t>
            </w:r>
            <w:r w:rsidR="00B9786F">
              <w:t xml:space="preserve"> requiera</w:t>
            </w:r>
            <w:r w:rsidRPr="00195D58">
              <w:t xml:space="preserve"> o que se esté </w:t>
            </w:r>
            <w:r w:rsidR="00B9786F">
              <w:t>realizando</w:t>
            </w:r>
            <w:r w:rsidRPr="00195D58">
              <w:t xml:space="preserve"> para garantizar la sostenibilidad de la pesquería.  Esto podría incluir temas socioeconómicos y del ecosistema.  </w:t>
            </w:r>
            <w:r w:rsidR="00B9786F">
              <w:t>Cuando sea el caso</w:t>
            </w:r>
            <w:r w:rsidRPr="00195D58">
              <w:t>, contextualice estos temas con iniciativas de investigación más amplias a nivel nacional, regional o internacional.</w:t>
            </w:r>
          </w:p>
        </w:tc>
        <w:tc>
          <w:tcPr>
            <w:tcW w:w="2551" w:type="dxa"/>
            <w:vAlign w:val="center"/>
          </w:tcPr>
          <w:p w14:paraId="15C83AE4" w14:textId="77777777" w:rsidR="00444AB9" w:rsidRDefault="00444AB9" w:rsidP="00444AB9">
            <w:pPr>
              <w:spacing w:after="0" w:line="240" w:lineRule="auto"/>
              <w:jc w:val="left"/>
            </w:pPr>
          </w:p>
        </w:tc>
        <w:tc>
          <w:tcPr>
            <w:tcW w:w="2694" w:type="dxa"/>
            <w:vAlign w:val="center"/>
          </w:tcPr>
          <w:p w14:paraId="3D880CC7" w14:textId="77777777" w:rsidR="00444AB9" w:rsidRDefault="00444AB9" w:rsidP="00444AB9">
            <w:pPr>
              <w:spacing w:after="0" w:line="240" w:lineRule="auto"/>
              <w:jc w:val="left"/>
            </w:pPr>
          </w:p>
        </w:tc>
      </w:tr>
      <w:tr w:rsidR="001C3527" w:rsidRPr="00D513DB" w14:paraId="5B22EA2C" w14:textId="77777777" w:rsidTr="003E2E49">
        <w:tc>
          <w:tcPr>
            <w:tcW w:w="14596" w:type="dxa"/>
            <w:gridSpan w:val="4"/>
            <w:shd w:val="clear" w:color="auto" w:fill="D1DAF1"/>
            <w:vAlign w:val="center"/>
          </w:tcPr>
          <w:p w14:paraId="02B0FE92" w14:textId="366F93EF" w:rsidR="001C3527" w:rsidRPr="00D513DB" w:rsidRDefault="001C3527" w:rsidP="00A94CFF">
            <w:pPr>
              <w:spacing w:after="0" w:line="240" w:lineRule="auto"/>
              <w:jc w:val="center"/>
              <w:rPr>
                <w:b/>
                <w:bCs/>
              </w:rPr>
            </w:pPr>
            <w:r>
              <w:rPr>
                <w:b/>
                <w:bCs/>
              </w:rPr>
              <w:t xml:space="preserve">7. </w:t>
            </w:r>
            <w:r w:rsidR="00A94CFF" w:rsidRPr="00D035D5">
              <w:rPr>
                <w:b/>
                <w:bCs/>
              </w:rPr>
              <w:t>Cumplimiento</w:t>
            </w:r>
            <w:r w:rsidR="00A94CFF">
              <w:rPr>
                <w:b/>
                <w:bCs/>
              </w:rPr>
              <w:t xml:space="preserve"> y Seguimiento</w:t>
            </w:r>
          </w:p>
        </w:tc>
      </w:tr>
      <w:tr w:rsidR="00A94CFF" w14:paraId="6ED1FEE7" w14:textId="77777777" w:rsidTr="007A364E">
        <w:tc>
          <w:tcPr>
            <w:tcW w:w="3853" w:type="dxa"/>
            <w:vAlign w:val="center"/>
          </w:tcPr>
          <w:p w14:paraId="657E9099" w14:textId="0AFA8F19" w:rsidR="00A94CFF" w:rsidRDefault="00A94CFF" w:rsidP="00A94CFF">
            <w:pPr>
              <w:spacing w:after="0" w:line="240" w:lineRule="auto"/>
              <w:jc w:val="left"/>
            </w:pPr>
            <w:r w:rsidRPr="00C47854">
              <w:t>7.1 Objetivos y enfoque</w:t>
            </w:r>
          </w:p>
        </w:tc>
        <w:tc>
          <w:tcPr>
            <w:tcW w:w="5498" w:type="dxa"/>
          </w:tcPr>
          <w:p w14:paraId="437E1CAB" w14:textId="2F4F57CE" w:rsidR="00A94CFF" w:rsidRDefault="00A94CFF" w:rsidP="00A94CFF">
            <w:pPr>
              <w:spacing w:after="0" w:line="240" w:lineRule="auto"/>
              <w:jc w:val="left"/>
            </w:pPr>
            <w:r w:rsidRPr="002C1C69">
              <w:t>Los principales objetivos del control de la pesca, incluidos los vínculos con cualquier política superior</w:t>
            </w:r>
          </w:p>
        </w:tc>
        <w:tc>
          <w:tcPr>
            <w:tcW w:w="2551" w:type="dxa"/>
            <w:vAlign w:val="center"/>
          </w:tcPr>
          <w:p w14:paraId="581E92DA" w14:textId="77777777" w:rsidR="00A94CFF" w:rsidRDefault="00A94CFF" w:rsidP="00A94CFF">
            <w:pPr>
              <w:spacing w:after="0" w:line="240" w:lineRule="auto"/>
              <w:jc w:val="left"/>
            </w:pPr>
          </w:p>
        </w:tc>
        <w:tc>
          <w:tcPr>
            <w:tcW w:w="2694" w:type="dxa"/>
            <w:vAlign w:val="center"/>
          </w:tcPr>
          <w:p w14:paraId="27F4A105" w14:textId="258C1B28" w:rsidR="00A94CFF" w:rsidRDefault="00A94CFF" w:rsidP="00A94CFF">
            <w:pPr>
              <w:spacing w:after="0" w:line="240" w:lineRule="auto"/>
              <w:jc w:val="left"/>
            </w:pPr>
          </w:p>
        </w:tc>
      </w:tr>
      <w:tr w:rsidR="00A94CFF" w14:paraId="2959C566" w14:textId="77777777" w:rsidTr="007A364E">
        <w:tc>
          <w:tcPr>
            <w:tcW w:w="3853" w:type="dxa"/>
            <w:vAlign w:val="center"/>
          </w:tcPr>
          <w:p w14:paraId="092CC5B4" w14:textId="0A2416D2" w:rsidR="00A94CFF" w:rsidRDefault="00A94CFF" w:rsidP="00A94CFF">
            <w:pPr>
              <w:spacing w:after="0" w:line="240" w:lineRule="auto"/>
              <w:jc w:val="left"/>
            </w:pPr>
            <w:r w:rsidRPr="00C47854">
              <w:t>7.2 Planificación</w:t>
            </w:r>
          </w:p>
        </w:tc>
        <w:tc>
          <w:tcPr>
            <w:tcW w:w="5498" w:type="dxa"/>
          </w:tcPr>
          <w:p w14:paraId="15A93F85" w14:textId="143E9ACE" w:rsidR="00A94CFF" w:rsidRDefault="00A94CFF" w:rsidP="00A94CFF">
            <w:pPr>
              <w:spacing w:after="0" w:line="240" w:lineRule="auto"/>
              <w:jc w:val="left"/>
            </w:pPr>
            <w:r w:rsidRPr="002C1C69">
              <w:t>Evaluación de riesgos - Descripción de los principales riesgos de incumplimiento, procesos de planificación recurrentes y medidas de disuasión del incumplimiento</w:t>
            </w:r>
          </w:p>
        </w:tc>
        <w:tc>
          <w:tcPr>
            <w:tcW w:w="2551" w:type="dxa"/>
            <w:vAlign w:val="center"/>
          </w:tcPr>
          <w:p w14:paraId="18F67C7A" w14:textId="77777777" w:rsidR="00A94CFF" w:rsidRDefault="00A94CFF" w:rsidP="00A94CFF">
            <w:pPr>
              <w:spacing w:after="0" w:line="240" w:lineRule="auto"/>
              <w:jc w:val="left"/>
            </w:pPr>
          </w:p>
        </w:tc>
        <w:tc>
          <w:tcPr>
            <w:tcW w:w="2694" w:type="dxa"/>
            <w:vAlign w:val="center"/>
          </w:tcPr>
          <w:p w14:paraId="43121FC6" w14:textId="36843CFA" w:rsidR="00A94CFF" w:rsidRDefault="00A94CFF" w:rsidP="00A94CFF">
            <w:pPr>
              <w:spacing w:after="0" w:line="240" w:lineRule="auto"/>
              <w:jc w:val="left"/>
            </w:pPr>
          </w:p>
        </w:tc>
      </w:tr>
      <w:tr w:rsidR="00A94CFF" w14:paraId="55D7BCBE" w14:textId="77777777" w:rsidTr="007A364E">
        <w:tc>
          <w:tcPr>
            <w:tcW w:w="3853" w:type="dxa"/>
            <w:vAlign w:val="center"/>
          </w:tcPr>
          <w:p w14:paraId="73F6A50E" w14:textId="16AE4470" w:rsidR="00A94CFF" w:rsidRDefault="00A94CFF" w:rsidP="00A94CFF">
            <w:pPr>
              <w:spacing w:after="0" w:line="240" w:lineRule="auto"/>
              <w:jc w:val="left"/>
            </w:pPr>
            <w:r w:rsidRPr="00C47854">
              <w:t xml:space="preserve">7.3 </w:t>
            </w:r>
            <w:r>
              <w:t>Roles</w:t>
            </w:r>
            <w:r w:rsidRPr="00C47854">
              <w:t xml:space="preserve"> y responsabilidades en el cumplimiento</w:t>
            </w:r>
          </w:p>
        </w:tc>
        <w:tc>
          <w:tcPr>
            <w:tcW w:w="5498" w:type="dxa"/>
          </w:tcPr>
          <w:p w14:paraId="58270378" w14:textId="6FAFF385" w:rsidR="00A94CFF" w:rsidRDefault="00A94CFF" w:rsidP="00A94CFF">
            <w:pPr>
              <w:spacing w:after="0" w:line="240" w:lineRule="auto"/>
              <w:jc w:val="left"/>
            </w:pPr>
            <w:r w:rsidRPr="002C1C69">
              <w:t>Descripción de las principales organizaciones responsables del seguimiento, control y vigilancia de la pes</w:t>
            </w:r>
            <w:r>
              <w:t>quería</w:t>
            </w:r>
            <w:r w:rsidRPr="002C1C69">
              <w:t xml:space="preserve">, incluidas sus </w:t>
            </w:r>
            <w:r w:rsidR="006614DA">
              <w:t>jurisdicciones</w:t>
            </w:r>
            <w:r w:rsidRPr="002C1C69">
              <w:t xml:space="preserve"> y responsabilidades.</w:t>
            </w:r>
          </w:p>
        </w:tc>
        <w:tc>
          <w:tcPr>
            <w:tcW w:w="2551" w:type="dxa"/>
            <w:vAlign w:val="center"/>
          </w:tcPr>
          <w:p w14:paraId="6BBCF652" w14:textId="77777777" w:rsidR="00A94CFF" w:rsidRDefault="00A94CFF" w:rsidP="00A94CFF">
            <w:pPr>
              <w:spacing w:after="0" w:line="240" w:lineRule="auto"/>
              <w:jc w:val="left"/>
            </w:pPr>
          </w:p>
        </w:tc>
        <w:tc>
          <w:tcPr>
            <w:tcW w:w="2694" w:type="dxa"/>
            <w:vAlign w:val="center"/>
          </w:tcPr>
          <w:p w14:paraId="4B429EED" w14:textId="17F7C0DB" w:rsidR="00A94CFF" w:rsidRDefault="00A94CFF" w:rsidP="00A94CFF">
            <w:pPr>
              <w:spacing w:after="0" w:line="240" w:lineRule="auto"/>
              <w:jc w:val="left"/>
            </w:pPr>
          </w:p>
        </w:tc>
      </w:tr>
      <w:tr w:rsidR="001C3527" w:rsidRPr="00DB63B1" w14:paraId="0D8DDED0" w14:textId="77777777" w:rsidTr="003E2E49">
        <w:tc>
          <w:tcPr>
            <w:tcW w:w="14596" w:type="dxa"/>
            <w:gridSpan w:val="4"/>
            <w:shd w:val="clear" w:color="auto" w:fill="D1DAF1"/>
            <w:vAlign w:val="center"/>
          </w:tcPr>
          <w:p w14:paraId="5070AC46" w14:textId="05DAD0F1" w:rsidR="001C3527" w:rsidRPr="00DB63B1" w:rsidRDefault="001C3527" w:rsidP="001C2148">
            <w:pPr>
              <w:spacing w:after="0" w:line="240" w:lineRule="auto"/>
              <w:jc w:val="center"/>
              <w:rPr>
                <w:b/>
                <w:bCs/>
              </w:rPr>
            </w:pPr>
            <w:r>
              <w:rPr>
                <w:b/>
                <w:bCs/>
              </w:rPr>
              <w:t xml:space="preserve">8. </w:t>
            </w:r>
            <w:r w:rsidR="001C2148">
              <w:rPr>
                <w:b/>
                <w:bCs/>
              </w:rPr>
              <w:t>Evaluación del funcionamiento de la pesquería</w:t>
            </w:r>
          </w:p>
        </w:tc>
      </w:tr>
      <w:tr w:rsidR="001C2148" w14:paraId="3C3F3738" w14:textId="77777777" w:rsidTr="001C2148">
        <w:tc>
          <w:tcPr>
            <w:tcW w:w="3853" w:type="dxa"/>
            <w:vAlign w:val="center"/>
          </w:tcPr>
          <w:p w14:paraId="16A97BD3" w14:textId="449DA503" w:rsidR="001C2148" w:rsidRDefault="001C2148" w:rsidP="001C2148">
            <w:pPr>
              <w:spacing w:after="0" w:line="240" w:lineRule="auto"/>
              <w:jc w:val="left"/>
            </w:pPr>
            <w:r w:rsidRPr="00280E9D">
              <w:t xml:space="preserve">8.1 Indicadores de </w:t>
            </w:r>
            <w:r>
              <w:t xml:space="preserve">comportamiento </w:t>
            </w:r>
            <w:r w:rsidRPr="00280E9D">
              <w:t>medibles</w:t>
            </w:r>
          </w:p>
        </w:tc>
        <w:tc>
          <w:tcPr>
            <w:tcW w:w="5498" w:type="dxa"/>
            <w:vAlign w:val="center"/>
          </w:tcPr>
          <w:p w14:paraId="7F001235" w14:textId="6C04C5B5" w:rsidR="001C2148" w:rsidRDefault="001C2148" w:rsidP="00983B46">
            <w:pPr>
              <w:spacing w:after="0" w:line="240" w:lineRule="auto"/>
              <w:jc w:val="left"/>
            </w:pPr>
            <w:r w:rsidRPr="00F66E05">
              <w:t xml:space="preserve">Descripción de los indicadores para medir el </w:t>
            </w:r>
            <w:r w:rsidR="00983B46">
              <w:t xml:space="preserve">comportamiento </w:t>
            </w:r>
            <w:r w:rsidRPr="00F66E05">
              <w:t xml:space="preserve">de la pesquería </w:t>
            </w:r>
          </w:p>
        </w:tc>
        <w:tc>
          <w:tcPr>
            <w:tcW w:w="2551" w:type="dxa"/>
            <w:vAlign w:val="center"/>
          </w:tcPr>
          <w:p w14:paraId="40C7832D" w14:textId="77777777" w:rsidR="001C2148" w:rsidRDefault="001C2148" w:rsidP="001C2148">
            <w:pPr>
              <w:spacing w:after="0" w:line="240" w:lineRule="auto"/>
              <w:jc w:val="left"/>
            </w:pPr>
          </w:p>
        </w:tc>
        <w:tc>
          <w:tcPr>
            <w:tcW w:w="2694" w:type="dxa"/>
            <w:vAlign w:val="center"/>
          </w:tcPr>
          <w:p w14:paraId="41001C01" w14:textId="184C5D22" w:rsidR="001C2148" w:rsidRDefault="001C2148" w:rsidP="001C2148">
            <w:pPr>
              <w:spacing w:after="0" w:line="240" w:lineRule="auto"/>
              <w:jc w:val="left"/>
            </w:pPr>
          </w:p>
        </w:tc>
      </w:tr>
      <w:tr w:rsidR="001C2148" w14:paraId="5A5E7C64" w14:textId="77777777" w:rsidTr="001C2148">
        <w:tc>
          <w:tcPr>
            <w:tcW w:w="3853" w:type="dxa"/>
            <w:vAlign w:val="center"/>
          </w:tcPr>
          <w:p w14:paraId="6036258D" w14:textId="72148557" w:rsidR="001C2148" w:rsidRDefault="001C2148" w:rsidP="001C2148">
            <w:pPr>
              <w:spacing w:after="0" w:line="240" w:lineRule="auto"/>
              <w:jc w:val="left"/>
            </w:pPr>
            <w:r w:rsidRPr="00280E9D">
              <w:t>8.2 Proceso de revisión</w:t>
            </w:r>
          </w:p>
        </w:tc>
        <w:tc>
          <w:tcPr>
            <w:tcW w:w="5498" w:type="dxa"/>
            <w:vAlign w:val="center"/>
          </w:tcPr>
          <w:p w14:paraId="184B73A2" w14:textId="7FBCFB34" w:rsidR="001C2148" w:rsidRDefault="001C2148" w:rsidP="001C2148">
            <w:pPr>
              <w:spacing w:after="0" w:line="240" w:lineRule="auto"/>
              <w:jc w:val="left"/>
            </w:pPr>
            <w:r w:rsidRPr="00F66E05">
              <w:t>Descripción del proceso de revisión de los avances respecto a los resultados especificados en el FMP</w:t>
            </w:r>
          </w:p>
        </w:tc>
        <w:tc>
          <w:tcPr>
            <w:tcW w:w="2551" w:type="dxa"/>
            <w:vAlign w:val="center"/>
          </w:tcPr>
          <w:p w14:paraId="219FC66D" w14:textId="77777777" w:rsidR="001C2148" w:rsidRDefault="001C2148" w:rsidP="001C2148">
            <w:pPr>
              <w:spacing w:after="0" w:line="240" w:lineRule="auto"/>
              <w:jc w:val="left"/>
            </w:pPr>
          </w:p>
        </w:tc>
        <w:tc>
          <w:tcPr>
            <w:tcW w:w="2694" w:type="dxa"/>
            <w:vAlign w:val="center"/>
          </w:tcPr>
          <w:p w14:paraId="098BFC66" w14:textId="33B64226" w:rsidR="001C2148" w:rsidRDefault="001C2148" w:rsidP="001C2148">
            <w:pPr>
              <w:spacing w:after="0" w:line="240" w:lineRule="auto"/>
              <w:jc w:val="left"/>
            </w:pPr>
          </w:p>
        </w:tc>
      </w:tr>
      <w:tr w:rsidR="001C2148" w14:paraId="65244DF5" w14:textId="77777777" w:rsidTr="001C2148">
        <w:tc>
          <w:tcPr>
            <w:tcW w:w="3853" w:type="dxa"/>
            <w:vAlign w:val="center"/>
          </w:tcPr>
          <w:p w14:paraId="75D6F007" w14:textId="5339859F" w:rsidR="001C2148" w:rsidRDefault="001C2148" w:rsidP="009C7200">
            <w:pPr>
              <w:spacing w:after="0" w:line="240" w:lineRule="auto"/>
              <w:jc w:val="left"/>
            </w:pPr>
            <w:r w:rsidRPr="00280E9D">
              <w:t>8.</w:t>
            </w:r>
            <w:r>
              <w:t xml:space="preserve">3 Revisión y Actualización del </w:t>
            </w:r>
            <w:r w:rsidR="00015889">
              <w:t>Plan de Manejo</w:t>
            </w:r>
            <w:r w:rsidRPr="00280E9D">
              <w:t xml:space="preserve"> </w:t>
            </w:r>
            <w:r w:rsidR="009C7200">
              <w:t xml:space="preserve">de la </w:t>
            </w:r>
            <w:r>
              <w:t>Pesquer</w:t>
            </w:r>
            <w:r w:rsidR="009C7200">
              <w:t>ía</w:t>
            </w:r>
          </w:p>
        </w:tc>
        <w:tc>
          <w:tcPr>
            <w:tcW w:w="5498" w:type="dxa"/>
            <w:vAlign w:val="center"/>
          </w:tcPr>
          <w:p w14:paraId="51C3255E" w14:textId="45255CA8" w:rsidR="001C2148" w:rsidRDefault="001C2148" w:rsidP="00983B46">
            <w:pPr>
              <w:spacing w:after="0" w:line="240" w:lineRule="auto"/>
              <w:jc w:val="left"/>
            </w:pPr>
            <w:r w:rsidRPr="00F66E05">
              <w:t>Descripción del proceso y el c</w:t>
            </w:r>
            <w:r w:rsidR="00983B46">
              <w:t>ronograma</w:t>
            </w:r>
            <w:r w:rsidRPr="00F66E05">
              <w:t xml:space="preserve"> </w:t>
            </w:r>
            <w:r w:rsidR="00983B46">
              <w:t>para la</w:t>
            </w:r>
            <w:r w:rsidRPr="00F66E05">
              <w:t xml:space="preserve"> revisión del FMP</w:t>
            </w:r>
          </w:p>
        </w:tc>
        <w:tc>
          <w:tcPr>
            <w:tcW w:w="2551" w:type="dxa"/>
            <w:vAlign w:val="center"/>
          </w:tcPr>
          <w:p w14:paraId="467D657C" w14:textId="77777777" w:rsidR="001C2148" w:rsidRDefault="001C2148" w:rsidP="001C2148">
            <w:pPr>
              <w:spacing w:after="0" w:line="240" w:lineRule="auto"/>
              <w:jc w:val="left"/>
            </w:pPr>
          </w:p>
        </w:tc>
        <w:tc>
          <w:tcPr>
            <w:tcW w:w="2694" w:type="dxa"/>
            <w:vAlign w:val="center"/>
          </w:tcPr>
          <w:p w14:paraId="53AB13D2" w14:textId="6D12286E" w:rsidR="001C2148" w:rsidRDefault="001C2148" w:rsidP="001C2148">
            <w:pPr>
              <w:spacing w:after="0" w:line="240" w:lineRule="auto"/>
              <w:jc w:val="left"/>
            </w:pPr>
          </w:p>
        </w:tc>
      </w:tr>
      <w:tr w:rsidR="001C3527" w:rsidRPr="00E42C70" w14:paraId="0288C264" w14:textId="77777777" w:rsidTr="003E2E49">
        <w:tc>
          <w:tcPr>
            <w:tcW w:w="14596" w:type="dxa"/>
            <w:gridSpan w:val="4"/>
            <w:shd w:val="clear" w:color="auto" w:fill="D1DAF1"/>
            <w:vAlign w:val="center"/>
          </w:tcPr>
          <w:p w14:paraId="3CCF94B5" w14:textId="2F8F7855" w:rsidR="001C3527" w:rsidRPr="00E42C70" w:rsidRDefault="001C3527" w:rsidP="00983B46">
            <w:pPr>
              <w:spacing w:after="0" w:line="240" w:lineRule="auto"/>
              <w:jc w:val="center"/>
              <w:rPr>
                <w:b/>
                <w:bCs/>
              </w:rPr>
            </w:pPr>
            <w:r>
              <w:rPr>
                <w:b/>
                <w:bCs/>
              </w:rPr>
              <w:t>9.</w:t>
            </w:r>
            <w:r w:rsidR="00983B46">
              <w:t xml:space="preserve"> </w:t>
            </w:r>
            <w:r w:rsidR="00983B46" w:rsidRPr="00983B46">
              <w:rPr>
                <w:b/>
                <w:bCs/>
              </w:rPr>
              <w:t xml:space="preserve">Recursos necesarios para </w:t>
            </w:r>
            <w:r w:rsidR="00983B46">
              <w:rPr>
                <w:b/>
                <w:bCs/>
              </w:rPr>
              <w:t>implementar</w:t>
            </w:r>
            <w:r w:rsidR="00983B46" w:rsidRPr="00983B46">
              <w:rPr>
                <w:b/>
                <w:bCs/>
              </w:rPr>
              <w:t xml:space="preserve"> el FMP</w:t>
            </w:r>
          </w:p>
        </w:tc>
      </w:tr>
      <w:tr w:rsidR="001C3527" w14:paraId="6E80D151" w14:textId="77777777" w:rsidTr="00B977DC">
        <w:tc>
          <w:tcPr>
            <w:tcW w:w="3853" w:type="dxa"/>
            <w:vAlign w:val="center"/>
          </w:tcPr>
          <w:p w14:paraId="5396399D" w14:textId="2F4BF586" w:rsidR="001C3527" w:rsidRDefault="001C3527" w:rsidP="00983B46">
            <w:pPr>
              <w:spacing w:after="0" w:line="240" w:lineRule="auto"/>
              <w:jc w:val="left"/>
            </w:pPr>
            <w:r>
              <w:t xml:space="preserve">9.1 </w:t>
            </w:r>
            <w:r w:rsidR="00983B46">
              <w:t>Enfoque</w:t>
            </w:r>
          </w:p>
        </w:tc>
        <w:tc>
          <w:tcPr>
            <w:tcW w:w="5498" w:type="dxa"/>
            <w:vAlign w:val="center"/>
          </w:tcPr>
          <w:p w14:paraId="452D1A39" w14:textId="27614F44" w:rsidR="001C3527" w:rsidRDefault="00983B46" w:rsidP="00572BC0">
            <w:pPr>
              <w:spacing w:after="0" w:line="240" w:lineRule="auto"/>
              <w:jc w:val="left"/>
            </w:pPr>
            <w:r w:rsidRPr="00983B46">
              <w:t>Recursos humanos y financieros</w:t>
            </w:r>
          </w:p>
        </w:tc>
        <w:tc>
          <w:tcPr>
            <w:tcW w:w="2551" w:type="dxa"/>
            <w:vAlign w:val="center"/>
          </w:tcPr>
          <w:p w14:paraId="6E53D38C" w14:textId="77777777" w:rsidR="001C3527" w:rsidRDefault="001C3527" w:rsidP="00572BC0">
            <w:pPr>
              <w:spacing w:after="0" w:line="240" w:lineRule="auto"/>
              <w:jc w:val="left"/>
            </w:pPr>
          </w:p>
        </w:tc>
        <w:tc>
          <w:tcPr>
            <w:tcW w:w="2694" w:type="dxa"/>
            <w:vAlign w:val="center"/>
          </w:tcPr>
          <w:p w14:paraId="20E78FB5" w14:textId="77777777" w:rsidR="001C3527" w:rsidRDefault="001C3527" w:rsidP="00572BC0">
            <w:pPr>
              <w:spacing w:after="0" w:line="240" w:lineRule="auto"/>
              <w:jc w:val="left"/>
            </w:pPr>
          </w:p>
        </w:tc>
      </w:tr>
      <w:tr w:rsidR="009548CF" w14:paraId="7EDA7C74" w14:textId="77777777" w:rsidTr="00B977DC">
        <w:tc>
          <w:tcPr>
            <w:tcW w:w="3853" w:type="dxa"/>
            <w:vAlign w:val="center"/>
          </w:tcPr>
          <w:p w14:paraId="15DE9106" w14:textId="48FB57DD" w:rsidR="009548CF" w:rsidRDefault="009548CF" w:rsidP="00A50FE2">
            <w:pPr>
              <w:spacing w:after="0" w:line="240" w:lineRule="auto"/>
            </w:pPr>
            <w:r>
              <w:lastRenderedPageBreak/>
              <w:t xml:space="preserve">9.2 </w:t>
            </w:r>
            <w:r w:rsidR="00A50FE2">
              <w:t>Costo compartido y recuperación</w:t>
            </w:r>
          </w:p>
        </w:tc>
        <w:tc>
          <w:tcPr>
            <w:tcW w:w="5498" w:type="dxa"/>
            <w:vAlign w:val="center"/>
          </w:tcPr>
          <w:p w14:paraId="166E4097" w14:textId="1C4843A9" w:rsidR="009548CF" w:rsidRDefault="00A50FE2" w:rsidP="00FE0757">
            <w:pPr>
              <w:spacing w:after="0" w:line="240" w:lineRule="auto"/>
            </w:pPr>
            <w:r w:rsidRPr="00A50FE2">
              <w:t>Describa los mecanismos</w:t>
            </w:r>
            <w:r w:rsidR="00FE0757">
              <w:t xml:space="preserve"> para compartir o recuperar los costos para la gestión.</w:t>
            </w:r>
          </w:p>
        </w:tc>
        <w:tc>
          <w:tcPr>
            <w:tcW w:w="2551" w:type="dxa"/>
            <w:vAlign w:val="center"/>
          </w:tcPr>
          <w:p w14:paraId="1EB0972E" w14:textId="77777777" w:rsidR="009548CF" w:rsidRDefault="009548CF" w:rsidP="00572BC0">
            <w:pPr>
              <w:spacing w:after="0" w:line="240" w:lineRule="auto"/>
            </w:pPr>
          </w:p>
        </w:tc>
        <w:tc>
          <w:tcPr>
            <w:tcW w:w="2694" w:type="dxa"/>
            <w:vAlign w:val="center"/>
          </w:tcPr>
          <w:p w14:paraId="77A48DA2" w14:textId="77777777" w:rsidR="009548CF" w:rsidRDefault="009548CF" w:rsidP="00572BC0">
            <w:pPr>
              <w:spacing w:after="0" w:line="240" w:lineRule="auto"/>
            </w:pPr>
          </w:p>
        </w:tc>
      </w:tr>
    </w:tbl>
    <w:p w14:paraId="05459803" w14:textId="5C52A9D7" w:rsidR="00AF3EF5" w:rsidRDefault="001C3527" w:rsidP="001C3527">
      <w:pPr>
        <w:spacing w:after="0" w:line="240" w:lineRule="auto"/>
        <w:rPr>
          <w:b/>
        </w:rPr>
        <w:sectPr w:rsidR="00AF3EF5" w:rsidSect="00F67CBA">
          <w:pgSz w:w="16840" w:h="11907" w:orient="landscape" w:code="9"/>
          <w:pgMar w:top="1440" w:right="851" w:bottom="1440" w:left="567" w:header="720" w:footer="472" w:gutter="0"/>
          <w:cols w:space="720"/>
          <w:docGrid w:linePitch="299"/>
        </w:sectPr>
      </w:pPr>
      <w:r>
        <w:rPr>
          <w:b/>
        </w:rPr>
        <w:br w:type="page"/>
      </w:r>
    </w:p>
    <w:p w14:paraId="5F019F8D" w14:textId="39F639D5" w:rsidR="003127F9" w:rsidRPr="00BF11C1" w:rsidRDefault="009960B8" w:rsidP="00EB1076">
      <w:pPr>
        <w:pStyle w:val="Ttulo3"/>
      </w:pPr>
      <w:bookmarkStart w:id="14" w:name="_Toc106792350"/>
      <w:r>
        <w:lastRenderedPageBreak/>
        <w:t>Consejos generales de</w:t>
      </w:r>
      <w:r w:rsidR="00A666C4">
        <w:t>l</w:t>
      </w:r>
      <w:r>
        <w:t xml:space="preserve"> formato</w:t>
      </w:r>
      <w:bookmarkEnd w:id="14"/>
    </w:p>
    <w:p w14:paraId="03D013CB" w14:textId="6FAD8DBF" w:rsidR="009960B8" w:rsidRDefault="009960B8" w:rsidP="00786AB5">
      <w:pPr>
        <w:rPr>
          <w:bCs/>
        </w:rPr>
      </w:pPr>
      <w:r>
        <w:rPr>
          <w:bCs/>
        </w:rPr>
        <w:t>El formato</w:t>
      </w:r>
      <w:r w:rsidRPr="009960B8">
        <w:rPr>
          <w:bCs/>
        </w:rPr>
        <w:t xml:space="preserve"> tiene todos los títulos formateados, </w:t>
      </w:r>
      <w:r>
        <w:rPr>
          <w:bCs/>
        </w:rPr>
        <w:t>los</w:t>
      </w:r>
      <w:r w:rsidRPr="009960B8">
        <w:rPr>
          <w:bCs/>
        </w:rPr>
        <w:t xml:space="preserve"> siguiente</w:t>
      </w:r>
      <w:r>
        <w:rPr>
          <w:bCs/>
        </w:rPr>
        <w:t>s son</w:t>
      </w:r>
      <w:r w:rsidRPr="009960B8">
        <w:rPr>
          <w:bCs/>
        </w:rPr>
        <w:t xml:space="preserve"> consejo</w:t>
      </w:r>
      <w:r>
        <w:rPr>
          <w:bCs/>
        </w:rPr>
        <w:t>s</w:t>
      </w:r>
      <w:r w:rsidRPr="009960B8">
        <w:rPr>
          <w:bCs/>
        </w:rPr>
        <w:t xml:space="preserve"> general</w:t>
      </w:r>
      <w:r>
        <w:rPr>
          <w:bCs/>
        </w:rPr>
        <w:t>es</w:t>
      </w:r>
      <w:r w:rsidRPr="009960B8">
        <w:rPr>
          <w:bCs/>
        </w:rPr>
        <w:t xml:space="preserve"> sobre cómo formatear el texto para que sea más fácil de leer y tenga un formato estándar.</w:t>
      </w:r>
    </w:p>
    <w:p w14:paraId="36E4F5C7" w14:textId="32C38776" w:rsidR="00786AB5" w:rsidRPr="00B363C7" w:rsidRDefault="00DC78FD" w:rsidP="00EF2696">
      <w:pPr>
        <w:rPr>
          <w:bCs/>
        </w:rPr>
      </w:pPr>
      <w:r>
        <w:rPr>
          <w:lang w:eastAsia="en-GB"/>
        </w:rPr>
        <w:t>Tipo de letra</w:t>
      </w:r>
      <w:r w:rsidR="00786AB5" w:rsidRPr="00B363C7">
        <w:rPr>
          <w:lang w:eastAsia="en-GB"/>
        </w:rPr>
        <w:t xml:space="preserve">: </w:t>
      </w:r>
      <w:r w:rsidRPr="00DC78FD">
        <w:rPr>
          <w:rFonts w:eastAsia="Calibri" w:cs="Times New Roman"/>
          <w:lang w:eastAsia="en-GB"/>
        </w:rPr>
        <w:t>Utilice un solo tipo de letra en todo el FM</w:t>
      </w:r>
      <w:r w:rsidR="00B83951">
        <w:rPr>
          <w:rFonts w:eastAsia="Calibri" w:cs="Times New Roman"/>
          <w:lang w:eastAsia="en-GB"/>
        </w:rPr>
        <w:t>P</w:t>
      </w:r>
      <w:r w:rsidRPr="00DC78FD">
        <w:rPr>
          <w:rFonts w:eastAsia="Calibri" w:cs="Times New Roman"/>
          <w:lang w:eastAsia="en-GB"/>
        </w:rPr>
        <w:t>. Para los informes se suele utilizar un tipo de letra fácil de leer, como Arial o Times New Roman formato 12</w:t>
      </w:r>
      <w:r>
        <w:rPr>
          <w:lang w:eastAsia="en-GB"/>
        </w:rPr>
        <w:t>.</w:t>
      </w:r>
      <w:r w:rsidR="00786AB5" w:rsidRPr="00B363C7">
        <w:rPr>
          <w:lang w:eastAsia="en-GB"/>
        </w:rPr>
        <w:t xml:space="preserve"> </w:t>
      </w:r>
    </w:p>
    <w:p w14:paraId="05330BB5" w14:textId="62831A2C" w:rsidR="00F81D1C" w:rsidRPr="00B363C7" w:rsidRDefault="00DC78FD" w:rsidP="00572BC0">
      <w:pPr>
        <w:pStyle w:val="Prrafodelista"/>
        <w:numPr>
          <w:ilvl w:val="0"/>
          <w:numId w:val="19"/>
        </w:numPr>
        <w:spacing w:beforeAutospacing="1" w:after="0" w:afterAutospacing="1"/>
        <w:rPr>
          <w:rFonts w:ascii="Meta Offc Pro" w:hAnsi="Meta Offc Pro"/>
          <w:bCs/>
        </w:rPr>
      </w:pPr>
      <w:r>
        <w:rPr>
          <w:rFonts w:ascii="Meta Offc Pro" w:hAnsi="Meta Offc Pro"/>
        </w:rPr>
        <w:t>Espaciado</w:t>
      </w:r>
      <w:r w:rsidR="00217B27" w:rsidRPr="00B363C7">
        <w:rPr>
          <w:rFonts w:ascii="Meta Offc Pro" w:hAnsi="Meta Offc Pro"/>
        </w:rPr>
        <w:t>:</w:t>
      </w:r>
      <w:r>
        <w:rPr>
          <w:rFonts w:ascii="Meta Offc Pro" w:hAnsi="Meta Offc Pro"/>
        </w:rPr>
        <w:t xml:space="preserve"> Las líneas y los párrafos deben estar espaciados</w:t>
      </w:r>
      <w:r w:rsidR="00F81D1C" w:rsidRPr="00B363C7">
        <w:rPr>
          <w:rFonts w:ascii="Meta Offc Pro" w:hAnsi="Meta Offc Pro"/>
        </w:rPr>
        <w:t xml:space="preserve"> </w:t>
      </w:r>
      <w:r>
        <w:rPr>
          <w:rFonts w:ascii="Meta Offc Pro" w:hAnsi="Meta Offc Pro"/>
        </w:rPr>
        <w:t xml:space="preserve">a 12 pt, para abrir el texto y facilitar su lectura. </w:t>
      </w:r>
    </w:p>
    <w:p w14:paraId="663EC0A4" w14:textId="064AA166" w:rsidR="007A5C51" w:rsidRPr="00B363C7" w:rsidRDefault="00DC78FD" w:rsidP="00BA26B5">
      <w:pPr>
        <w:pStyle w:val="Prrafodelista"/>
        <w:numPr>
          <w:ilvl w:val="0"/>
          <w:numId w:val="19"/>
        </w:numPr>
        <w:spacing w:beforeAutospacing="1" w:after="0" w:afterAutospacing="1"/>
        <w:rPr>
          <w:rFonts w:ascii="Meta Offc Pro" w:hAnsi="Meta Offc Pro"/>
        </w:rPr>
      </w:pPr>
      <w:r>
        <w:rPr>
          <w:rFonts w:ascii="Meta Offc Pro" w:hAnsi="Meta Offc Pro"/>
        </w:rPr>
        <w:t>Las figuras</w:t>
      </w:r>
      <w:r w:rsidR="00DD77DF" w:rsidRPr="00B363C7">
        <w:rPr>
          <w:rFonts w:ascii="Meta Offc Pro" w:hAnsi="Meta Offc Pro"/>
        </w:rPr>
        <w:t xml:space="preserve"> </w:t>
      </w:r>
      <w:r w:rsidR="00B8332C" w:rsidRPr="00B363C7">
        <w:rPr>
          <w:rFonts w:ascii="Meta Offc Pro" w:hAnsi="Meta Offc Pro"/>
        </w:rPr>
        <w:t>(</w:t>
      </w:r>
      <w:r>
        <w:rPr>
          <w:rFonts w:ascii="Meta Offc Pro" w:hAnsi="Meta Offc Pro"/>
        </w:rPr>
        <w:t xml:space="preserve">incluyendo gráficos, tablas, fotografías e ilustraciones) y las tablas deben ser: </w:t>
      </w:r>
    </w:p>
    <w:p w14:paraId="75B00BC5" w14:textId="026E6515" w:rsidR="00B8332C" w:rsidRPr="00B363C7" w:rsidRDefault="00B83951" w:rsidP="007A5C51">
      <w:pPr>
        <w:pStyle w:val="Prrafodelista"/>
        <w:numPr>
          <w:ilvl w:val="1"/>
          <w:numId w:val="19"/>
        </w:numPr>
        <w:spacing w:beforeAutospacing="1" w:after="0" w:afterAutospacing="1"/>
        <w:rPr>
          <w:rFonts w:ascii="Meta Offc Pro" w:hAnsi="Meta Offc Pro"/>
        </w:rPr>
      </w:pPr>
      <w:r>
        <w:rPr>
          <w:rFonts w:ascii="Meta Offc Pro" w:hAnsi="Meta Offc Pro"/>
        </w:rPr>
        <w:t>citada</w:t>
      </w:r>
      <w:r w:rsidR="00DC78FD">
        <w:rPr>
          <w:rFonts w:ascii="Meta Offc Pro" w:hAnsi="Meta Offc Pro"/>
        </w:rPr>
        <w:t>s en el texto,</w:t>
      </w:r>
    </w:p>
    <w:p w14:paraId="3C8012AC" w14:textId="77285679" w:rsidR="00B8332C" w:rsidRPr="00B363C7" w:rsidRDefault="00DC78FD" w:rsidP="007A5C51">
      <w:pPr>
        <w:pStyle w:val="Prrafodelista"/>
        <w:numPr>
          <w:ilvl w:val="1"/>
          <w:numId w:val="19"/>
        </w:numPr>
        <w:spacing w:beforeAutospacing="1" w:after="0" w:afterAutospacing="1"/>
        <w:rPr>
          <w:rFonts w:ascii="Meta Offc Pro" w:hAnsi="Meta Offc Pro"/>
        </w:rPr>
      </w:pPr>
      <w:r>
        <w:rPr>
          <w:rFonts w:ascii="Meta Offc Pro" w:hAnsi="Meta Offc Pro"/>
        </w:rPr>
        <w:t>numerados en el orden en que se citan en el texto,</w:t>
      </w:r>
    </w:p>
    <w:p w14:paraId="3FA0C5C4" w14:textId="3C69EA56" w:rsidR="007A5C51" w:rsidRPr="00B363C7" w:rsidRDefault="00B83951" w:rsidP="007A5C51">
      <w:pPr>
        <w:pStyle w:val="Prrafodelista"/>
        <w:numPr>
          <w:ilvl w:val="1"/>
          <w:numId w:val="19"/>
        </w:numPr>
        <w:spacing w:beforeAutospacing="1" w:after="0" w:afterAutospacing="1"/>
        <w:rPr>
          <w:rFonts w:ascii="Meta Offc Pro" w:hAnsi="Meta Offc Pro"/>
        </w:rPr>
      </w:pPr>
      <w:r>
        <w:rPr>
          <w:rFonts w:ascii="Meta Offc Pro" w:hAnsi="Meta Offc Pro"/>
        </w:rPr>
        <w:t>c</w:t>
      </w:r>
      <w:r w:rsidR="00DC78FD">
        <w:rPr>
          <w:rFonts w:ascii="Meta Offc Pro" w:hAnsi="Meta Offc Pro"/>
        </w:rPr>
        <w:t xml:space="preserve">olocados cerca del lugar donde </w:t>
      </w:r>
      <w:r w:rsidR="00EF2696">
        <w:rPr>
          <w:rFonts w:ascii="Meta Offc Pro" w:hAnsi="Meta Offc Pro"/>
        </w:rPr>
        <w:t>se citan por primera vez, y</w:t>
      </w:r>
    </w:p>
    <w:p w14:paraId="6E760365" w14:textId="41C46295" w:rsidR="00BA26B5" w:rsidRPr="00B363C7" w:rsidRDefault="00B83951" w:rsidP="007A5C51">
      <w:pPr>
        <w:pStyle w:val="Prrafodelista"/>
        <w:numPr>
          <w:ilvl w:val="1"/>
          <w:numId w:val="19"/>
        </w:numPr>
        <w:spacing w:beforeAutospacing="1" w:after="0" w:afterAutospacing="1"/>
        <w:rPr>
          <w:rFonts w:ascii="Meta Offc Pro" w:hAnsi="Meta Offc Pro"/>
        </w:rPr>
      </w:pPr>
      <w:r>
        <w:rPr>
          <w:rFonts w:ascii="Meta Offc Pro" w:hAnsi="Meta Offc Pro"/>
        </w:rPr>
        <w:t>t</w:t>
      </w:r>
      <w:r w:rsidR="00EF2696">
        <w:rPr>
          <w:rFonts w:ascii="Meta Offc Pro" w:hAnsi="Meta Offc Pro"/>
        </w:rPr>
        <w:t>ener una leyenda con el número y su descripción.</w:t>
      </w:r>
    </w:p>
    <w:p w14:paraId="065B4580" w14:textId="56817EB7" w:rsidR="00444D6C" w:rsidRDefault="007A364E" w:rsidP="00EB1076">
      <w:pPr>
        <w:pStyle w:val="Ttulo3"/>
      </w:pPr>
      <w:bookmarkStart w:id="15" w:name="_Toc106792351"/>
      <w:r>
        <w:t>Vínculos con el Árbol de Evaluación Predeterminado</w:t>
      </w:r>
      <w:bookmarkEnd w:id="15"/>
    </w:p>
    <w:p w14:paraId="608ABCA6" w14:textId="0A77C80C" w:rsidR="007A364E" w:rsidRDefault="007A364E" w:rsidP="00D70534">
      <w:r w:rsidRPr="007A364E">
        <w:t xml:space="preserve">Los vínculos entre el árbol de evaluación </w:t>
      </w:r>
      <w:r>
        <w:t>predeterminado</w:t>
      </w:r>
      <w:r w:rsidRPr="007A364E">
        <w:t xml:space="preserve"> del MSC y las secciones </w:t>
      </w:r>
      <w:r>
        <w:t>del formato</w:t>
      </w:r>
      <w:r w:rsidRPr="007A364E">
        <w:t xml:space="preserve"> se proporcionan en la siguiente tabla.</w:t>
      </w:r>
    </w:p>
    <w:tbl>
      <w:tblPr>
        <w:tblStyle w:val="Tablaconcuadrcula"/>
        <w:tblW w:w="0" w:type="auto"/>
        <w:tblLook w:val="04A0" w:firstRow="1" w:lastRow="0" w:firstColumn="1" w:lastColumn="0" w:noHBand="0" w:noVBand="1"/>
      </w:tblPr>
      <w:tblGrid>
        <w:gridCol w:w="846"/>
        <w:gridCol w:w="1843"/>
        <w:gridCol w:w="4536"/>
        <w:gridCol w:w="1701"/>
      </w:tblGrid>
      <w:tr w:rsidR="00E45351" w:rsidRPr="00B363C7" w14:paraId="4864744B" w14:textId="77777777" w:rsidTr="007A364E">
        <w:tc>
          <w:tcPr>
            <w:tcW w:w="2689" w:type="dxa"/>
            <w:gridSpan w:val="2"/>
            <w:shd w:val="clear" w:color="auto" w:fill="4D84CE"/>
          </w:tcPr>
          <w:p w14:paraId="4114C07E" w14:textId="040D85BC" w:rsidR="00E45351" w:rsidRPr="00B363C7" w:rsidRDefault="007A364E" w:rsidP="007A364E">
            <w:pPr>
              <w:spacing w:before="80" w:after="80" w:line="240" w:lineRule="auto"/>
              <w:jc w:val="left"/>
              <w:rPr>
                <w:b/>
                <w:color w:val="FFFFFF" w:themeColor="background1"/>
              </w:rPr>
            </w:pPr>
            <w:r>
              <w:rPr>
                <w:b/>
                <w:color w:val="FFFFFF" w:themeColor="background1"/>
              </w:rPr>
              <w:t>Principio y Componente</w:t>
            </w:r>
          </w:p>
        </w:tc>
        <w:tc>
          <w:tcPr>
            <w:tcW w:w="4536" w:type="dxa"/>
            <w:shd w:val="clear" w:color="auto" w:fill="4D84CE"/>
          </w:tcPr>
          <w:p w14:paraId="44AF0868" w14:textId="03F50E2C" w:rsidR="00E45351" w:rsidRPr="00B363C7" w:rsidRDefault="007A364E" w:rsidP="006808F9">
            <w:pPr>
              <w:spacing w:before="80" w:after="80" w:line="240" w:lineRule="auto"/>
              <w:rPr>
                <w:b/>
                <w:color w:val="FFFFFF" w:themeColor="background1"/>
              </w:rPr>
            </w:pPr>
            <w:r>
              <w:rPr>
                <w:b/>
                <w:color w:val="FFFFFF" w:themeColor="background1"/>
              </w:rPr>
              <w:t>Indicador de Comportamiento</w:t>
            </w:r>
          </w:p>
        </w:tc>
        <w:tc>
          <w:tcPr>
            <w:tcW w:w="1701" w:type="dxa"/>
            <w:shd w:val="clear" w:color="auto" w:fill="4D84CE"/>
          </w:tcPr>
          <w:p w14:paraId="6B00549C" w14:textId="4923AE9F" w:rsidR="00E45351" w:rsidRPr="00B363C7" w:rsidRDefault="007A364E" w:rsidP="007A364E">
            <w:pPr>
              <w:spacing w:before="80" w:after="80" w:line="240" w:lineRule="auto"/>
              <w:rPr>
                <w:b/>
                <w:color w:val="FFFFFF" w:themeColor="background1"/>
              </w:rPr>
            </w:pPr>
            <w:r>
              <w:rPr>
                <w:b/>
                <w:color w:val="FFFFFF" w:themeColor="background1"/>
              </w:rPr>
              <w:t xml:space="preserve">Sección del </w:t>
            </w:r>
            <w:r w:rsidR="00E45351" w:rsidRPr="00B363C7">
              <w:rPr>
                <w:b/>
                <w:color w:val="FFFFFF" w:themeColor="background1"/>
              </w:rPr>
              <w:t xml:space="preserve">FMP </w:t>
            </w:r>
          </w:p>
        </w:tc>
      </w:tr>
      <w:tr w:rsidR="007A364E" w:rsidRPr="00B363C7" w14:paraId="3417392B" w14:textId="77777777" w:rsidTr="007A364E">
        <w:trPr>
          <w:trHeight w:val="453"/>
        </w:trPr>
        <w:tc>
          <w:tcPr>
            <w:tcW w:w="846" w:type="dxa"/>
            <w:vMerge w:val="restart"/>
            <w:shd w:val="clear" w:color="auto" w:fill="D1DAF1"/>
            <w:textDirection w:val="btLr"/>
            <w:vAlign w:val="center"/>
          </w:tcPr>
          <w:p w14:paraId="50CE4F17" w14:textId="2F842DF5" w:rsidR="007A364E" w:rsidRPr="00B363C7" w:rsidRDefault="007A364E" w:rsidP="007A364E">
            <w:pPr>
              <w:spacing w:before="80" w:after="80" w:line="240" w:lineRule="auto"/>
              <w:ind w:left="113" w:right="113"/>
              <w:jc w:val="center"/>
              <w:rPr>
                <w:b/>
              </w:rPr>
            </w:pPr>
            <w:r w:rsidRPr="00B363C7">
              <w:rPr>
                <w:b/>
              </w:rPr>
              <w:t xml:space="preserve">P1 </w:t>
            </w:r>
            <w:r>
              <w:rPr>
                <w:b/>
              </w:rPr>
              <w:t>POBLACIÓN OBJETIVO</w:t>
            </w:r>
          </w:p>
        </w:tc>
        <w:tc>
          <w:tcPr>
            <w:tcW w:w="1843" w:type="dxa"/>
            <w:vMerge w:val="restart"/>
            <w:shd w:val="clear" w:color="auto" w:fill="D1DAF1"/>
            <w:textDirection w:val="btLr"/>
            <w:vAlign w:val="center"/>
          </w:tcPr>
          <w:p w14:paraId="130C6533" w14:textId="0B21D621" w:rsidR="007A364E" w:rsidRPr="00B363C7" w:rsidRDefault="00A15284" w:rsidP="007A364E">
            <w:pPr>
              <w:spacing w:before="80" w:after="80" w:line="240" w:lineRule="auto"/>
              <w:ind w:left="113" w:right="113"/>
              <w:jc w:val="center"/>
              <w:rPr>
                <w:rFonts w:cstheme="minorHAnsi"/>
                <w:b/>
              </w:rPr>
            </w:pPr>
            <w:r>
              <w:rPr>
                <w:rFonts w:cstheme="minorHAnsi"/>
                <w:b/>
              </w:rPr>
              <w:t>Resultados de la población</w:t>
            </w:r>
          </w:p>
        </w:tc>
        <w:tc>
          <w:tcPr>
            <w:tcW w:w="4536" w:type="dxa"/>
            <w:shd w:val="clear" w:color="auto" w:fill="D1DAF1"/>
          </w:tcPr>
          <w:p w14:paraId="4DEBC20B" w14:textId="79AD207A" w:rsidR="007A364E" w:rsidRPr="00B363C7" w:rsidRDefault="007A364E" w:rsidP="007A364E">
            <w:pPr>
              <w:spacing w:before="140" w:after="140" w:line="240" w:lineRule="auto"/>
              <w:rPr>
                <w:rFonts w:cstheme="minorHAnsi"/>
                <w:b/>
              </w:rPr>
            </w:pPr>
            <w:r w:rsidRPr="007A364E">
              <w:rPr>
                <w:rFonts w:cstheme="minorHAnsi"/>
                <w:b/>
              </w:rPr>
              <w:t xml:space="preserve">1.1.1 Estado </w:t>
            </w:r>
            <w:r>
              <w:rPr>
                <w:rFonts w:cstheme="minorHAnsi"/>
                <w:b/>
              </w:rPr>
              <w:t>de la población</w:t>
            </w:r>
          </w:p>
        </w:tc>
        <w:tc>
          <w:tcPr>
            <w:tcW w:w="1701" w:type="dxa"/>
            <w:shd w:val="clear" w:color="auto" w:fill="D1DAF1"/>
          </w:tcPr>
          <w:p w14:paraId="15BD0A23" w14:textId="4E3F1645" w:rsidR="007A364E" w:rsidRPr="00B363C7" w:rsidRDefault="007A364E" w:rsidP="007A364E">
            <w:pPr>
              <w:spacing w:before="140" w:after="140" w:line="240" w:lineRule="auto"/>
              <w:rPr>
                <w:rFonts w:cstheme="minorHAnsi"/>
                <w:b/>
              </w:rPr>
            </w:pPr>
            <w:r w:rsidRPr="00B363C7">
              <w:rPr>
                <w:rFonts w:cstheme="minorHAnsi"/>
                <w:b/>
              </w:rPr>
              <w:fldChar w:fldCharType="begin"/>
            </w:r>
            <w:r w:rsidRPr="00B363C7">
              <w:rPr>
                <w:rFonts w:cstheme="minorHAnsi"/>
                <w:b/>
              </w:rPr>
              <w:instrText xml:space="preserve"> REF _Ref2850604 \r \h  \* MERGEFORMAT </w:instrText>
            </w:r>
            <w:r w:rsidRPr="00B363C7">
              <w:rPr>
                <w:rFonts w:cstheme="minorHAnsi"/>
                <w:b/>
              </w:rPr>
            </w:r>
            <w:r w:rsidRPr="00B363C7">
              <w:rPr>
                <w:rFonts w:cstheme="minorHAnsi"/>
                <w:b/>
              </w:rPr>
              <w:fldChar w:fldCharType="separate"/>
            </w:r>
            <w:r w:rsidRPr="00B363C7">
              <w:rPr>
                <w:rFonts w:cstheme="minorHAnsi"/>
                <w:b/>
              </w:rPr>
              <w:t>5.1.1</w:t>
            </w:r>
            <w:r w:rsidRPr="00B363C7">
              <w:rPr>
                <w:rFonts w:cstheme="minorHAnsi"/>
                <w:b/>
              </w:rPr>
              <w:fldChar w:fldCharType="end"/>
            </w:r>
          </w:p>
        </w:tc>
      </w:tr>
      <w:tr w:rsidR="007A364E" w:rsidRPr="00B363C7" w14:paraId="79730A8C" w14:textId="77777777" w:rsidTr="00A15284">
        <w:trPr>
          <w:trHeight w:val="851"/>
        </w:trPr>
        <w:tc>
          <w:tcPr>
            <w:tcW w:w="846" w:type="dxa"/>
            <w:vMerge/>
            <w:shd w:val="clear" w:color="auto" w:fill="D1DAF1"/>
            <w:textDirection w:val="btLr"/>
            <w:vAlign w:val="center"/>
          </w:tcPr>
          <w:p w14:paraId="79F9052D" w14:textId="77777777" w:rsidR="007A364E" w:rsidRPr="00B363C7" w:rsidRDefault="007A364E" w:rsidP="007A364E">
            <w:pPr>
              <w:spacing w:before="80" w:after="80" w:line="240" w:lineRule="auto"/>
              <w:ind w:left="113" w:right="113"/>
              <w:jc w:val="center"/>
              <w:rPr>
                <w:b/>
              </w:rPr>
            </w:pPr>
          </w:p>
        </w:tc>
        <w:tc>
          <w:tcPr>
            <w:tcW w:w="1843" w:type="dxa"/>
            <w:vMerge/>
            <w:shd w:val="clear" w:color="auto" w:fill="D1DAF1"/>
            <w:textDirection w:val="btLr"/>
            <w:vAlign w:val="center"/>
          </w:tcPr>
          <w:p w14:paraId="6D0F5A0F" w14:textId="77777777" w:rsidR="007A364E" w:rsidRPr="00B363C7" w:rsidRDefault="007A364E" w:rsidP="007A364E">
            <w:pPr>
              <w:spacing w:before="80" w:after="80" w:line="240" w:lineRule="auto"/>
              <w:ind w:left="113" w:right="113"/>
              <w:jc w:val="center"/>
              <w:rPr>
                <w:rFonts w:cstheme="minorHAnsi"/>
                <w:b/>
              </w:rPr>
            </w:pPr>
          </w:p>
        </w:tc>
        <w:tc>
          <w:tcPr>
            <w:tcW w:w="4536" w:type="dxa"/>
            <w:shd w:val="clear" w:color="auto" w:fill="D1DAF1"/>
          </w:tcPr>
          <w:p w14:paraId="0F27C95C" w14:textId="1F111FEC" w:rsidR="007A364E" w:rsidRPr="00B363C7" w:rsidRDefault="007A364E" w:rsidP="007A364E">
            <w:pPr>
              <w:spacing w:before="140" w:after="140" w:line="240" w:lineRule="auto"/>
              <w:rPr>
                <w:rFonts w:cstheme="minorHAnsi"/>
                <w:b/>
              </w:rPr>
            </w:pPr>
            <w:r w:rsidRPr="007A364E">
              <w:rPr>
                <w:rFonts w:cstheme="minorHAnsi"/>
                <w:b/>
              </w:rPr>
              <w:t>1.1.2 Recuperación de la población</w:t>
            </w:r>
          </w:p>
        </w:tc>
        <w:tc>
          <w:tcPr>
            <w:tcW w:w="1701" w:type="dxa"/>
            <w:shd w:val="clear" w:color="auto" w:fill="D1DAF1"/>
          </w:tcPr>
          <w:p w14:paraId="61489864" w14:textId="143C93FA" w:rsidR="007A364E" w:rsidRPr="00B363C7" w:rsidRDefault="007A364E" w:rsidP="007A364E">
            <w:pPr>
              <w:spacing w:before="140" w:after="140" w:line="240" w:lineRule="auto"/>
              <w:rPr>
                <w:rFonts w:cstheme="minorHAnsi"/>
                <w:b/>
              </w:rPr>
            </w:pPr>
            <w:r w:rsidRPr="00B363C7">
              <w:rPr>
                <w:rFonts w:cstheme="minorHAnsi"/>
                <w:b/>
              </w:rPr>
              <w:fldChar w:fldCharType="begin"/>
            </w:r>
            <w:r w:rsidRPr="00B363C7">
              <w:rPr>
                <w:rFonts w:cstheme="minorHAnsi"/>
                <w:b/>
              </w:rPr>
              <w:instrText xml:space="preserve"> REF _Ref2850703 \r \h  \* MERGEFORMAT </w:instrText>
            </w:r>
            <w:r w:rsidRPr="00B363C7">
              <w:rPr>
                <w:rFonts w:cstheme="minorHAnsi"/>
                <w:b/>
              </w:rPr>
            </w:r>
            <w:r w:rsidRPr="00B363C7">
              <w:rPr>
                <w:rFonts w:cstheme="minorHAnsi"/>
                <w:b/>
              </w:rPr>
              <w:fldChar w:fldCharType="separate"/>
            </w:r>
            <w:r w:rsidRPr="00B363C7">
              <w:rPr>
                <w:rFonts w:cstheme="minorHAnsi"/>
                <w:b/>
              </w:rPr>
              <w:t>2.2.2</w:t>
            </w:r>
            <w:r w:rsidRPr="00B363C7">
              <w:rPr>
                <w:rFonts w:cstheme="minorHAnsi"/>
                <w:b/>
              </w:rPr>
              <w:fldChar w:fldCharType="end"/>
            </w:r>
          </w:p>
        </w:tc>
      </w:tr>
      <w:tr w:rsidR="007A364E" w:rsidRPr="00B363C7" w14:paraId="0309DC0B" w14:textId="77777777" w:rsidTr="007A364E">
        <w:tc>
          <w:tcPr>
            <w:tcW w:w="846" w:type="dxa"/>
            <w:vMerge/>
            <w:shd w:val="clear" w:color="auto" w:fill="D1DAF1"/>
            <w:textDirection w:val="btLr"/>
            <w:vAlign w:val="center"/>
          </w:tcPr>
          <w:p w14:paraId="4D68932C" w14:textId="77777777" w:rsidR="007A364E" w:rsidRPr="00B363C7" w:rsidRDefault="007A364E" w:rsidP="007A364E">
            <w:pPr>
              <w:spacing w:before="80" w:after="80" w:line="240" w:lineRule="auto"/>
              <w:ind w:left="113" w:right="113"/>
              <w:jc w:val="center"/>
              <w:rPr>
                <w:b/>
              </w:rPr>
            </w:pPr>
          </w:p>
        </w:tc>
        <w:tc>
          <w:tcPr>
            <w:tcW w:w="1843" w:type="dxa"/>
            <w:vMerge w:val="restart"/>
            <w:shd w:val="clear" w:color="auto" w:fill="D1DAF1"/>
            <w:textDirection w:val="btLr"/>
            <w:vAlign w:val="center"/>
          </w:tcPr>
          <w:p w14:paraId="4CC36548" w14:textId="08CE0412" w:rsidR="007A364E" w:rsidRPr="00B363C7" w:rsidRDefault="00A15284" w:rsidP="00A15284">
            <w:pPr>
              <w:spacing w:before="80" w:after="80" w:line="240" w:lineRule="auto"/>
              <w:ind w:left="113" w:right="113"/>
              <w:jc w:val="center"/>
              <w:rPr>
                <w:rFonts w:cstheme="minorHAnsi"/>
                <w:b/>
              </w:rPr>
            </w:pPr>
            <w:r>
              <w:rPr>
                <w:rFonts w:cstheme="minorHAnsi"/>
                <w:b/>
              </w:rPr>
              <w:t>Estrategia de Captura</w:t>
            </w:r>
          </w:p>
        </w:tc>
        <w:tc>
          <w:tcPr>
            <w:tcW w:w="4536" w:type="dxa"/>
            <w:shd w:val="clear" w:color="auto" w:fill="D1DAF1"/>
          </w:tcPr>
          <w:p w14:paraId="1F314238" w14:textId="1AC10E01" w:rsidR="007A364E" w:rsidRPr="00B363C7" w:rsidRDefault="007A364E" w:rsidP="007A364E">
            <w:pPr>
              <w:spacing w:before="80" w:after="80" w:line="240" w:lineRule="auto"/>
              <w:rPr>
                <w:rFonts w:cstheme="minorHAnsi"/>
                <w:b/>
              </w:rPr>
            </w:pPr>
            <w:r w:rsidRPr="007A364E">
              <w:rPr>
                <w:rFonts w:cstheme="minorHAnsi"/>
                <w:b/>
              </w:rPr>
              <w:t xml:space="preserve">1.2.1 Estrategia de </w:t>
            </w:r>
            <w:r>
              <w:rPr>
                <w:rFonts w:cstheme="minorHAnsi"/>
                <w:b/>
              </w:rPr>
              <w:t>captura</w:t>
            </w:r>
          </w:p>
        </w:tc>
        <w:tc>
          <w:tcPr>
            <w:tcW w:w="1701" w:type="dxa"/>
            <w:shd w:val="clear" w:color="auto" w:fill="D1DAF1"/>
          </w:tcPr>
          <w:p w14:paraId="3FE2D1A1" w14:textId="19EFDAD2" w:rsidR="007A364E" w:rsidRPr="00B363C7" w:rsidRDefault="007A364E" w:rsidP="007A364E">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_Ref2778546 \r \h  \* MERGEFORMAT </w:instrText>
            </w:r>
            <w:r w:rsidRPr="00B363C7">
              <w:rPr>
                <w:rFonts w:cstheme="minorHAnsi"/>
                <w:b/>
              </w:rPr>
            </w:r>
            <w:r w:rsidRPr="00B363C7">
              <w:rPr>
                <w:rFonts w:cstheme="minorHAnsi"/>
                <w:b/>
              </w:rPr>
              <w:fldChar w:fldCharType="separate"/>
            </w:r>
            <w:r w:rsidRPr="00B363C7">
              <w:rPr>
                <w:rFonts w:cstheme="minorHAnsi"/>
                <w:b/>
              </w:rPr>
              <w:t>4.1</w:t>
            </w:r>
            <w:r w:rsidRPr="00B363C7">
              <w:rPr>
                <w:rFonts w:cstheme="minorHAnsi"/>
                <w:b/>
              </w:rPr>
              <w:fldChar w:fldCharType="end"/>
            </w:r>
          </w:p>
        </w:tc>
      </w:tr>
      <w:tr w:rsidR="007A364E" w:rsidRPr="00B363C7" w14:paraId="61BB5E85" w14:textId="77777777" w:rsidTr="007A364E">
        <w:tc>
          <w:tcPr>
            <w:tcW w:w="846" w:type="dxa"/>
            <w:vMerge/>
            <w:shd w:val="clear" w:color="auto" w:fill="D1DAF1"/>
            <w:textDirection w:val="btLr"/>
            <w:vAlign w:val="center"/>
          </w:tcPr>
          <w:p w14:paraId="2C4B3C55" w14:textId="77777777" w:rsidR="007A364E" w:rsidRPr="00B363C7" w:rsidRDefault="007A364E" w:rsidP="007A364E">
            <w:pPr>
              <w:spacing w:before="80" w:after="80" w:line="240" w:lineRule="auto"/>
              <w:ind w:left="113" w:right="113"/>
              <w:jc w:val="center"/>
              <w:rPr>
                <w:b/>
              </w:rPr>
            </w:pPr>
          </w:p>
        </w:tc>
        <w:tc>
          <w:tcPr>
            <w:tcW w:w="1843" w:type="dxa"/>
            <w:vMerge/>
            <w:shd w:val="clear" w:color="auto" w:fill="D1DAF1"/>
            <w:textDirection w:val="btLr"/>
            <w:vAlign w:val="center"/>
          </w:tcPr>
          <w:p w14:paraId="59F6153E" w14:textId="77777777" w:rsidR="007A364E" w:rsidRPr="00B363C7" w:rsidRDefault="007A364E" w:rsidP="007A364E">
            <w:pPr>
              <w:spacing w:before="80" w:after="80" w:line="240" w:lineRule="auto"/>
              <w:ind w:left="113" w:right="113"/>
              <w:jc w:val="center"/>
              <w:rPr>
                <w:rFonts w:cstheme="minorHAnsi"/>
                <w:b/>
              </w:rPr>
            </w:pPr>
          </w:p>
        </w:tc>
        <w:tc>
          <w:tcPr>
            <w:tcW w:w="4536" w:type="dxa"/>
            <w:shd w:val="clear" w:color="auto" w:fill="D1DAF1"/>
          </w:tcPr>
          <w:p w14:paraId="306F2B61" w14:textId="3716FADD" w:rsidR="007A364E" w:rsidRPr="00B363C7" w:rsidRDefault="007A364E" w:rsidP="007A364E">
            <w:pPr>
              <w:spacing w:before="80" w:after="80" w:line="240" w:lineRule="auto"/>
              <w:rPr>
                <w:rFonts w:cstheme="minorHAnsi"/>
                <w:b/>
              </w:rPr>
            </w:pPr>
            <w:r w:rsidRPr="007A364E">
              <w:rPr>
                <w:rFonts w:cstheme="minorHAnsi"/>
                <w:b/>
              </w:rPr>
              <w:t xml:space="preserve">1.2.2 </w:t>
            </w:r>
            <w:r>
              <w:rPr>
                <w:rFonts w:cstheme="minorHAnsi"/>
                <w:b/>
              </w:rPr>
              <w:t xml:space="preserve">Reglas de control </w:t>
            </w:r>
            <w:r w:rsidR="00A15284">
              <w:rPr>
                <w:rFonts w:cstheme="minorHAnsi"/>
                <w:b/>
              </w:rPr>
              <w:t xml:space="preserve">de </w:t>
            </w:r>
            <w:r w:rsidR="00902FCD">
              <w:rPr>
                <w:rFonts w:cstheme="minorHAnsi"/>
                <w:b/>
              </w:rPr>
              <w:t xml:space="preserve">la </w:t>
            </w:r>
            <w:r w:rsidR="00A15284">
              <w:rPr>
                <w:rFonts w:cstheme="minorHAnsi"/>
                <w:b/>
              </w:rPr>
              <w:t xml:space="preserve">captura y herramientas </w:t>
            </w:r>
          </w:p>
        </w:tc>
        <w:tc>
          <w:tcPr>
            <w:tcW w:w="1701" w:type="dxa"/>
            <w:shd w:val="clear" w:color="auto" w:fill="D1DAF1"/>
          </w:tcPr>
          <w:p w14:paraId="5D565468" w14:textId="223D5E76" w:rsidR="007A364E" w:rsidRPr="00B363C7" w:rsidRDefault="007A364E" w:rsidP="007A364E">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_Ref2778550 \r \h  \* MERGEFORMAT </w:instrText>
            </w:r>
            <w:r w:rsidRPr="00B363C7">
              <w:rPr>
                <w:rFonts w:cstheme="minorHAnsi"/>
                <w:b/>
              </w:rPr>
            </w:r>
            <w:r w:rsidRPr="00B363C7">
              <w:rPr>
                <w:rFonts w:cstheme="minorHAnsi"/>
                <w:b/>
              </w:rPr>
              <w:fldChar w:fldCharType="separate"/>
            </w:r>
            <w:r w:rsidRPr="00B363C7">
              <w:rPr>
                <w:rFonts w:cstheme="minorHAnsi"/>
                <w:b/>
              </w:rPr>
              <w:t>4.2</w:t>
            </w:r>
            <w:r w:rsidRPr="00B363C7">
              <w:rPr>
                <w:rFonts w:cstheme="minorHAnsi"/>
                <w:b/>
              </w:rPr>
              <w:fldChar w:fldCharType="end"/>
            </w:r>
          </w:p>
        </w:tc>
      </w:tr>
      <w:tr w:rsidR="007A364E" w:rsidRPr="00B363C7" w14:paraId="6139EADC" w14:textId="77777777" w:rsidTr="007A364E">
        <w:tc>
          <w:tcPr>
            <w:tcW w:w="846" w:type="dxa"/>
            <w:vMerge/>
            <w:shd w:val="clear" w:color="auto" w:fill="D1DAF1"/>
            <w:textDirection w:val="btLr"/>
            <w:vAlign w:val="center"/>
          </w:tcPr>
          <w:p w14:paraId="6C260EE6" w14:textId="77777777" w:rsidR="007A364E" w:rsidRPr="00B363C7" w:rsidRDefault="007A364E" w:rsidP="007A364E">
            <w:pPr>
              <w:spacing w:before="80" w:after="80" w:line="240" w:lineRule="auto"/>
              <w:ind w:left="113" w:right="113"/>
              <w:jc w:val="center"/>
              <w:rPr>
                <w:b/>
              </w:rPr>
            </w:pPr>
          </w:p>
        </w:tc>
        <w:tc>
          <w:tcPr>
            <w:tcW w:w="1843" w:type="dxa"/>
            <w:vMerge/>
            <w:shd w:val="clear" w:color="auto" w:fill="D1DAF1"/>
            <w:textDirection w:val="btLr"/>
            <w:vAlign w:val="center"/>
          </w:tcPr>
          <w:p w14:paraId="36CACBBC" w14:textId="77777777" w:rsidR="007A364E" w:rsidRPr="00B363C7" w:rsidRDefault="007A364E" w:rsidP="007A364E">
            <w:pPr>
              <w:spacing w:before="80" w:after="80" w:line="240" w:lineRule="auto"/>
              <w:ind w:left="113" w:right="113"/>
              <w:jc w:val="center"/>
              <w:rPr>
                <w:rFonts w:cstheme="minorHAnsi"/>
                <w:b/>
              </w:rPr>
            </w:pPr>
          </w:p>
        </w:tc>
        <w:tc>
          <w:tcPr>
            <w:tcW w:w="4536" w:type="dxa"/>
            <w:shd w:val="clear" w:color="auto" w:fill="D1DAF1"/>
          </w:tcPr>
          <w:p w14:paraId="32833909" w14:textId="2F6A9F98" w:rsidR="007A364E" w:rsidRPr="00B363C7" w:rsidRDefault="007A364E" w:rsidP="007A364E">
            <w:pPr>
              <w:spacing w:before="80" w:after="80" w:line="240" w:lineRule="auto"/>
              <w:rPr>
                <w:rFonts w:cstheme="minorHAnsi"/>
                <w:b/>
              </w:rPr>
            </w:pPr>
            <w:r w:rsidRPr="007A364E">
              <w:rPr>
                <w:rFonts w:cstheme="minorHAnsi"/>
                <w:b/>
              </w:rPr>
              <w:t>1.2.3 Información y seguimiento</w:t>
            </w:r>
          </w:p>
        </w:tc>
        <w:tc>
          <w:tcPr>
            <w:tcW w:w="1701" w:type="dxa"/>
            <w:shd w:val="clear" w:color="auto" w:fill="D1DAF1"/>
          </w:tcPr>
          <w:p w14:paraId="0B166DB1" w14:textId="18D81BA0" w:rsidR="007A364E" w:rsidRPr="00B363C7" w:rsidRDefault="007A364E" w:rsidP="007A364E">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_Ref2851017 \r \h  \* MERGEFORMAT </w:instrText>
            </w:r>
            <w:r w:rsidRPr="00B363C7">
              <w:rPr>
                <w:rFonts w:cstheme="minorHAnsi"/>
                <w:b/>
              </w:rPr>
            </w:r>
            <w:r w:rsidRPr="00B363C7">
              <w:rPr>
                <w:rFonts w:cstheme="minorHAnsi"/>
                <w:b/>
              </w:rPr>
              <w:fldChar w:fldCharType="separate"/>
            </w:r>
            <w:r w:rsidRPr="00B363C7">
              <w:rPr>
                <w:rFonts w:cstheme="minorHAnsi"/>
                <w:b/>
              </w:rPr>
              <w:t>5.1.2</w:t>
            </w:r>
            <w:r w:rsidRPr="00B363C7">
              <w:rPr>
                <w:rFonts w:cstheme="minorHAnsi"/>
                <w:b/>
              </w:rPr>
              <w:fldChar w:fldCharType="end"/>
            </w:r>
            <w:r w:rsidRPr="00B363C7">
              <w:rPr>
                <w:rFonts w:cstheme="minorHAnsi"/>
                <w:b/>
              </w:rPr>
              <w:t xml:space="preserve">, </w:t>
            </w:r>
            <w:r w:rsidRPr="00B363C7">
              <w:rPr>
                <w:rFonts w:cstheme="minorHAnsi"/>
                <w:b/>
              </w:rPr>
              <w:fldChar w:fldCharType="begin"/>
            </w:r>
            <w:r w:rsidRPr="00B363C7">
              <w:rPr>
                <w:rFonts w:cstheme="minorHAnsi"/>
                <w:b/>
              </w:rPr>
              <w:instrText xml:space="preserve"> REF _Ref2851028 \r \h  \* MERGEFORMAT </w:instrText>
            </w:r>
            <w:r w:rsidRPr="00B363C7">
              <w:rPr>
                <w:rFonts w:cstheme="minorHAnsi"/>
                <w:b/>
              </w:rPr>
            </w:r>
            <w:r w:rsidRPr="00B363C7">
              <w:rPr>
                <w:rFonts w:cstheme="minorHAnsi"/>
                <w:b/>
              </w:rPr>
              <w:fldChar w:fldCharType="separate"/>
            </w:r>
            <w:r w:rsidRPr="00B363C7">
              <w:rPr>
                <w:rFonts w:cstheme="minorHAnsi"/>
                <w:b/>
              </w:rPr>
              <w:t>5.2</w:t>
            </w:r>
            <w:r w:rsidRPr="00B363C7">
              <w:rPr>
                <w:rFonts w:cstheme="minorHAnsi"/>
                <w:b/>
              </w:rPr>
              <w:fldChar w:fldCharType="end"/>
            </w:r>
          </w:p>
        </w:tc>
      </w:tr>
      <w:tr w:rsidR="007A364E" w:rsidRPr="00B363C7" w14:paraId="5A4C2178" w14:textId="77777777" w:rsidTr="007A364E">
        <w:tc>
          <w:tcPr>
            <w:tcW w:w="846" w:type="dxa"/>
            <w:vMerge/>
            <w:shd w:val="clear" w:color="auto" w:fill="D1DAF1"/>
            <w:textDirection w:val="btLr"/>
            <w:vAlign w:val="center"/>
          </w:tcPr>
          <w:p w14:paraId="05F3E3A6" w14:textId="77777777" w:rsidR="007A364E" w:rsidRPr="00B363C7" w:rsidRDefault="007A364E" w:rsidP="007A364E">
            <w:pPr>
              <w:spacing w:before="80" w:after="80" w:line="240" w:lineRule="auto"/>
              <w:ind w:left="113" w:right="113"/>
              <w:jc w:val="center"/>
              <w:rPr>
                <w:b/>
              </w:rPr>
            </w:pPr>
          </w:p>
        </w:tc>
        <w:tc>
          <w:tcPr>
            <w:tcW w:w="1843" w:type="dxa"/>
            <w:vMerge/>
            <w:shd w:val="clear" w:color="auto" w:fill="D1DAF1"/>
            <w:textDirection w:val="btLr"/>
            <w:vAlign w:val="center"/>
          </w:tcPr>
          <w:p w14:paraId="3E8608F6" w14:textId="77777777" w:rsidR="007A364E" w:rsidRPr="00B363C7" w:rsidRDefault="007A364E" w:rsidP="007A364E">
            <w:pPr>
              <w:spacing w:before="80" w:after="80" w:line="240" w:lineRule="auto"/>
              <w:ind w:left="113" w:right="113"/>
              <w:jc w:val="center"/>
              <w:rPr>
                <w:rFonts w:cstheme="minorHAnsi"/>
                <w:b/>
              </w:rPr>
            </w:pPr>
          </w:p>
        </w:tc>
        <w:tc>
          <w:tcPr>
            <w:tcW w:w="4536" w:type="dxa"/>
            <w:shd w:val="clear" w:color="auto" w:fill="D1DAF1"/>
          </w:tcPr>
          <w:p w14:paraId="1A2ABFE4" w14:textId="539EA984" w:rsidR="007A364E" w:rsidRPr="00B363C7" w:rsidRDefault="007A364E" w:rsidP="007A364E">
            <w:pPr>
              <w:spacing w:before="80" w:after="80" w:line="240" w:lineRule="auto"/>
              <w:rPr>
                <w:rFonts w:cstheme="minorHAnsi"/>
                <w:b/>
              </w:rPr>
            </w:pPr>
            <w:r w:rsidRPr="007A364E">
              <w:rPr>
                <w:rFonts w:cstheme="minorHAnsi"/>
                <w:b/>
              </w:rPr>
              <w:t>1.2.4 Evaluación del estado de la población</w:t>
            </w:r>
          </w:p>
        </w:tc>
        <w:tc>
          <w:tcPr>
            <w:tcW w:w="1701" w:type="dxa"/>
            <w:shd w:val="clear" w:color="auto" w:fill="D1DAF1"/>
          </w:tcPr>
          <w:p w14:paraId="78711617" w14:textId="1ED48E2F" w:rsidR="007A364E" w:rsidRPr="00B363C7" w:rsidRDefault="007A364E" w:rsidP="007A364E">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_Ref2851017 \r \h  \* MERGEFORMAT </w:instrText>
            </w:r>
            <w:r w:rsidRPr="00B363C7">
              <w:rPr>
                <w:rFonts w:cstheme="minorHAnsi"/>
                <w:b/>
              </w:rPr>
            </w:r>
            <w:r w:rsidRPr="00B363C7">
              <w:rPr>
                <w:rFonts w:cstheme="minorHAnsi"/>
                <w:b/>
              </w:rPr>
              <w:fldChar w:fldCharType="separate"/>
            </w:r>
            <w:r w:rsidRPr="00B363C7">
              <w:rPr>
                <w:rFonts w:cstheme="minorHAnsi"/>
                <w:b/>
              </w:rPr>
              <w:t>5.1.2</w:t>
            </w:r>
            <w:r w:rsidRPr="00B363C7">
              <w:rPr>
                <w:rFonts w:cstheme="minorHAnsi"/>
                <w:b/>
              </w:rPr>
              <w:fldChar w:fldCharType="end"/>
            </w:r>
          </w:p>
        </w:tc>
      </w:tr>
      <w:tr w:rsidR="00A15284" w:rsidRPr="00B363C7" w14:paraId="6165C478" w14:textId="77777777" w:rsidTr="007A364E">
        <w:tc>
          <w:tcPr>
            <w:tcW w:w="846" w:type="dxa"/>
            <w:vMerge w:val="restart"/>
            <w:shd w:val="clear" w:color="auto" w:fill="E9F1D0"/>
            <w:textDirection w:val="btLr"/>
            <w:vAlign w:val="center"/>
          </w:tcPr>
          <w:p w14:paraId="35ACDFFF" w14:textId="15559822" w:rsidR="00A15284" w:rsidRPr="00B363C7" w:rsidRDefault="00A15284" w:rsidP="00A15284">
            <w:pPr>
              <w:spacing w:before="80" w:after="80" w:line="240" w:lineRule="auto"/>
              <w:ind w:left="113" w:right="113"/>
              <w:jc w:val="center"/>
              <w:rPr>
                <w:b/>
              </w:rPr>
            </w:pPr>
            <w:r w:rsidRPr="00B363C7">
              <w:rPr>
                <w:b/>
              </w:rPr>
              <w:t>P2 ECOS</w:t>
            </w:r>
            <w:r>
              <w:rPr>
                <w:b/>
              </w:rPr>
              <w:t>ISTEMA</w:t>
            </w:r>
          </w:p>
        </w:tc>
        <w:tc>
          <w:tcPr>
            <w:tcW w:w="1843" w:type="dxa"/>
            <w:vMerge w:val="restart"/>
            <w:shd w:val="clear" w:color="auto" w:fill="E9F1D0"/>
            <w:textDirection w:val="btLr"/>
            <w:vAlign w:val="center"/>
          </w:tcPr>
          <w:p w14:paraId="5FA38F3C" w14:textId="5913CE6E" w:rsidR="00A15284" w:rsidRPr="00B363C7" w:rsidRDefault="00A15284" w:rsidP="00A15284">
            <w:pPr>
              <w:spacing w:before="80" w:after="80" w:line="240" w:lineRule="auto"/>
              <w:ind w:left="113" w:right="113"/>
              <w:jc w:val="center"/>
              <w:rPr>
                <w:rFonts w:cstheme="minorHAnsi"/>
                <w:b/>
              </w:rPr>
            </w:pPr>
            <w:r>
              <w:rPr>
                <w:rFonts w:cstheme="minorHAnsi"/>
                <w:b/>
              </w:rPr>
              <w:t>Especies Primarias</w:t>
            </w:r>
          </w:p>
        </w:tc>
        <w:tc>
          <w:tcPr>
            <w:tcW w:w="4536" w:type="dxa"/>
            <w:shd w:val="clear" w:color="auto" w:fill="E9F1D0"/>
          </w:tcPr>
          <w:p w14:paraId="0F54F498" w14:textId="7228B763" w:rsidR="00A15284" w:rsidRPr="00B363C7" w:rsidRDefault="00A15284" w:rsidP="00A15284">
            <w:pPr>
              <w:spacing w:before="80" w:after="80" w:line="240" w:lineRule="auto"/>
              <w:rPr>
                <w:rFonts w:cstheme="minorHAnsi"/>
                <w:b/>
              </w:rPr>
            </w:pPr>
            <w:r w:rsidRPr="00A15284">
              <w:rPr>
                <w:rFonts w:cstheme="minorHAnsi"/>
                <w:b/>
              </w:rPr>
              <w:t xml:space="preserve">2.1.1 </w:t>
            </w:r>
            <w:r>
              <w:rPr>
                <w:rFonts w:cstheme="minorHAnsi"/>
                <w:b/>
              </w:rPr>
              <w:t>Resultados del estado</w:t>
            </w:r>
          </w:p>
        </w:tc>
        <w:tc>
          <w:tcPr>
            <w:tcW w:w="1701" w:type="dxa"/>
            <w:shd w:val="clear" w:color="auto" w:fill="E9F1D0"/>
          </w:tcPr>
          <w:p w14:paraId="441A0697" w14:textId="766BD22A" w:rsidR="00A15284" w:rsidRPr="00B363C7" w:rsidRDefault="00A15284" w:rsidP="00A1528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Pr="00B363C7">
              <w:rPr>
                <w:rFonts w:cstheme="minorHAnsi"/>
                <w:b/>
              </w:rPr>
              <w:t>1.2.3</w:t>
            </w:r>
            <w:r w:rsidRPr="00B363C7">
              <w:rPr>
                <w:rFonts w:cstheme="minorHAnsi"/>
                <w:b/>
              </w:rPr>
              <w:fldChar w:fldCharType="end"/>
            </w:r>
          </w:p>
        </w:tc>
      </w:tr>
      <w:tr w:rsidR="00A15284" w:rsidRPr="00B363C7" w14:paraId="24F9F43D" w14:textId="77777777" w:rsidTr="007A364E">
        <w:tc>
          <w:tcPr>
            <w:tcW w:w="846" w:type="dxa"/>
            <w:vMerge/>
            <w:shd w:val="clear" w:color="auto" w:fill="E9F1D0"/>
            <w:textDirection w:val="btLr"/>
            <w:vAlign w:val="center"/>
          </w:tcPr>
          <w:p w14:paraId="2D55488A" w14:textId="77777777" w:rsidR="00A15284" w:rsidRPr="00B363C7" w:rsidRDefault="00A15284" w:rsidP="00A15284">
            <w:pPr>
              <w:spacing w:before="80" w:after="80" w:line="240" w:lineRule="auto"/>
              <w:ind w:left="113" w:right="113"/>
              <w:jc w:val="center"/>
              <w:rPr>
                <w:b/>
              </w:rPr>
            </w:pPr>
          </w:p>
        </w:tc>
        <w:tc>
          <w:tcPr>
            <w:tcW w:w="1843" w:type="dxa"/>
            <w:vMerge/>
            <w:shd w:val="clear" w:color="auto" w:fill="E9F1D0"/>
            <w:textDirection w:val="btLr"/>
            <w:vAlign w:val="center"/>
          </w:tcPr>
          <w:p w14:paraId="3D243109" w14:textId="77777777" w:rsidR="00A15284" w:rsidRPr="00B363C7" w:rsidRDefault="00A15284" w:rsidP="00A15284">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3BCCA46F" w14:textId="1785787B" w:rsidR="00A15284" w:rsidRPr="00A15284" w:rsidRDefault="00A15284" w:rsidP="00A15284">
            <w:pPr>
              <w:pStyle w:val="Default"/>
              <w:spacing w:before="80" w:after="80"/>
              <w:rPr>
                <w:rFonts w:ascii="Meta Offc Pro" w:eastAsiaTheme="minorHAnsi" w:hAnsi="Meta Offc Pro" w:cstheme="minorHAnsi"/>
                <w:b/>
                <w:color w:val="auto"/>
                <w:sz w:val="22"/>
                <w:szCs w:val="22"/>
                <w:lang w:eastAsia="en-US"/>
              </w:rPr>
            </w:pPr>
            <w:r w:rsidRPr="00A15284">
              <w:rPr>
                <w:rFonts w:ascii="Meta Offc Pro" w:eastAsiaTheme="minorHAnsi" w:hAnsi="Meta Offc Pro" w:cstheme="minorHAnsi"/>
                <w:b/>
                <w:color w:val="auto"/>
                <w:sz w:val="22"/>
                <w:szCs w:val="22"/>
                <w:lang w:eastAsia="en-US"/>
              </w:rPr>
              <w:t>2.1.2 Estrategia de gestión</w:t>
            </w:r>
          </w:p>
        </w:tc>
        <w:tc>
          <w:tcPr>
            <w:tcW w:w="1701" w:type="dxa"/>
            <w:shd w:val="clear" w:color="auto" w:fill="E9F1D0"/>
          </w:tcPr>
          <w:p w14:paraId="34CD090C" w14:textId="19D4FEC5" w:rsidR="00A15284" w:rsidRPr="00B363C7" w:rsidRDefault="00A15284" w:rsidP="00A15284">
            <w:pPr>
              <w:spacing w:before="80" w:after="80" w:line="240" w:lineRule="auto"/>
              <w:rPr>
                <w:rFonts w:cstheme="minorHAnsi"/>
                <w:b/>
              </w:rPr>
            </w:pPr>
            <w:r w:rsidRPr="00B363C7">
              <w:rPr>
                <w:rFonts w:cstheme="minorHAnsi"/>
                <w:b/>
              </w:rPr>
              <w:t xml:space="preserve">5.1, </w:t>
            </w:r>
            <w:r w:rsidRPr="00B363C7">
              <w:rPr>
                <w:rFonts w:cstheme="minorHAnsi"/>
                <w:b/>
              </w:rPr>
              <w:fldChar w:fldCharType="begin"/>
            </w:r>
            <w:r w:rsidRPr="00B363C7">
              <w:rPr>
                <w:rFonts w:cstheme="minorHAnsi"/>
                <w:b/>
              </w:rPr>
              <w:instrText xml:space="preserve"> REF _Ref2851892 \r \h  \* MERGEFORMAT </w:instrText>
            </w:r>
            <w:r w:rsidRPr="00B363C7">
              <w:rPr>
                <w:rFonts w:cstheme="minorHAnsi"/>
                <w:b/>
              </w:rPr>
            </w:r>
            <w:r w:rsidRPr="00B363C7">
              <w:rPr>
                <w:rFonts w:cstheme="minorHAnsi"/>
                <w:b/>
              </w:rPr>
              <w:fldChar w:fldCharType="separate"/>
            </w:r>
            <w:r w:rsidRPr="00B363C7">
              <w:rPr>
                <w:rFonts w:cstheme="minorHAnsi"/>
                <w:b/>
              </w:rPr>
              <w:t>4.2.1</w:t>
            </w:r>
            <w:r w:rsidRPr="00B363C7">
              <w:rPr>
                <w:rFonts w:cstheme="minorHAnsi"/>
                <w:b/>
              </w:rPr>
              <w:fldChar w:fldCharType="end"/>
            </w:r>
          </w:p>
        </w:tc>
      </w:tr>
      <w:tr w:rsidR="00A15284" w:rsidRPr="00B363C7" w14:paraId="0B49BA49" w14:textId="77777777" w:rsidTr="007A364E">
        <w:tc>
          <w:tcPr>
            <w:tcW w:w="846" w:type="dxa"/>
            <w:vMerge/>
            <w:shd w:val="clear" w:color="auto" w:fill="E9F1D0"/>
            <w:textDirection w:val="btLr"/>
            <w:vAlign w:val="center"/>
          </w:tcPr>
          <w:p w14:paraId="6AEE4B27" w14:textId="77777777" w:rsidR="00A15284" w:rsidRPr="00B363C7" w:rsidRDefault="00A15284" w:rsidP="00A15284">
            <w:pPr>
              <w:spacing w:before="80" w:after="80" w:line="240" w:lineRule="auto"/>
              <w:ind w:left="113" w:right="113"/>
              <w:jc w:val="center"/>
              <w:rPr>
                <w:b/>
              </w:rPr>
            </w:pPr>
          </w:p>
        </w:tc>
        <w:tc>
          <w:tcPr>
            <w:tcW w:w="1843" w:type="dxa"/>
            <w:vMerge/>
            <w:shd w:val="clear" w:color="auto" w:fill="E9F1D0"/>
            <w:textDirection w:val="btLr"/>
            <w:vAlign w:val="center"/>
          </w:tcPr>
          <w:p w14:paraId="54C773CE" w14:textId="77777777" w:rsidR="00A15284" w:rsidRPr="00B363C7" w:rsidRDefault="00A15284" w:rsidP="00A15284">
            <w:pPr>
              <w:spacing w:before="80" w:after="80" w:line="240" w:lineRule="auto"/>
              <w:ind w:left="113" w:right="113"/>
              <w:jc w:val="center"/>
              <w:rPr>
                <w:rFonts w:cstheme="minorHAnsi"/>
                <w:b/>
              </w:rPr>
            </w:pPr>
          </w:p>
        </w:tc>
        <w:tc>
          <w:tcPr>
            <w:tcW w:w="4536" w:type="dxa"/>
            <w:shd w:val="clear" w:color="auto" w:fill="E9F1D0"/>
          </w:tcPr>
          <w:p w14:paraId="52C6180B" w14:textId="2229F685" w:rsidR="00A15284" w:rsidRPr="00B363C7" w:rsidRDefault="00A15284" w:rsidP="00A15284">
            <w:pPr>
              <w:spacing w:before="80" w:after="80" w:line="240" w:lineRule="auto"/>
              <w:rPr>
                <w:rFonts w:cstheme="minorHAnsi"/>
                <w:b/>
              </w:rPr>
            </w:pPr>
            <w:r w:rsidRPr="00A15284">
              <w:rPr>
                <w:rFonts w:cstheme="minorHAnsi"/>
                <w:b/>
              </w:rPr>
              <w:t>2.1.3 Información</w:t>
            </w:r>
          </w:p>
        </w:tc>
        <w:tc>
          <w:tcPr>
            <w:tcW w:w="1701" w:type="dxa"/>
            <w:shd w:val="clear" w:color="auto" w:fill="E9F1D0"/>
          </w:tcPr>
          <w:p w14:paraId="14954806" w14:textId="7B436ADB" w:rsidR="00A15284" w:rsidRPr="00B363C7" w:rsidRDefault="00A15284" w:rsidP="00A1528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Pr="00B363C7">
              <w:rPr>
                <w:rFonts w:cstheme="minorHAnsi"/>
                <w:b/>
              </w:rPr>
              <w:t>5.3</w:t>
            </w:r>
            <w:r w:rsidRPr="00B363C7">
              <w:rPr>
                <w:rFonts w:cstheme="minorHAnsi"/>
                <w:b/>
              </w:rPr>
              <w:fldChar w:fldCharType="end"/>
            </w:r>
          </w:p>
        </w:tc>
      </w:tr>
      <w:tr w:rsidR="00BC6434" w:rsidRPr="00B363C7" w14:paraId="2A7203D0" w14:textId="77777777" w:rsidTr="007A364E">
        <w:trPr>
          <w:trHeight w:val="70"/>
        </w:trPr>
        <w:tc>
          <w:tcPr>
            <w:tcW w:w="846" w:type="dxa"/>
            <w:vMerge/>
            <w:shd w:val="clear" w:color="auto" w:fill="E9F1D0"/>
            <w:textDirection w:val="btLr"/>
            <w:vAlign w:val="center"/>
          </w:tcPr>
          <w:p w14:paraId="1CA2B35A"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18AFF54B" w14:textId="4ED6B6AA" w:rsidR="00BC6434" w:rsidRPr="00B363C7" w:rsidRDefault="00A15284" w:rsidP="006808F9">
            <w:pPr>
              <w:spacing w:before="80" w:after="80" w:line="240" w:lineRule="auto"/>
              <w:ind w:right="113"/>
              <w:jc w:val="center"/>
              <w:rPr>
                <w:rFonts w:cstheme="minorHAnsi"/>
                <w:b/>
              </w:rPr>
            </w:pPr>
            <w:r>
              <w:rPr>
                <w:rFonts w:cstheme="minorHAnsi"/>
                <w:b/>
              </w:rPr>
              <w:t>Especies Secundarias</w:t>
            </w:r>
          </w:p>
        </w:tc>
        <w:tc>
          <w:tcPr>
            <w:tcW w:w="4536" w:type="dxa"/>
            <w:shd w:val="clear" w:color="auto" w:fill="E9F1D0"/>
          </w:tcPr>
          <w:p w14:paraId="28C75658" w14:textId="464C8F8F" w:rsidR="00BC6434" w:rsidRPr="00B363C7" w:rsidRDefault="00BC6434" w:rsidP="00D70534">
            <w:pPr>
              <w:spacing w:before="80" w:after="80" w:line="240" w:lineRule="auto"/>
              <w:rPr>
                <w:rFonts w:cstheme="minorHAnsi"/>
                <w:b/>
              </w:rPr>
            </w:pPr>
            <w:r w:rsidRPr="00B363C7">
              <w:rPr>
                <w:rFonts w:cstheme="minorHAnsi"/>
                <w:b/>
              </w:rPr>
              <w:t xml:space="preserve">2.2.1 </w:t>
            </w:r>
            <w:r w:rsidR="00A15284">
              <w:rPr>
                <w:rFonts w:cstheme="minorHAnsi"/>
                <w:b/>
              </w:rPr>
              <w:t>Resultados del estado</w:t>
            </w:r>
          </w:p>
        </w:tc>
        <w:tc>
          <w:tcPr>
            <w:tcW w:w="1701" w:type="dxa"/>
            <w:shd w:val="clear" w:color="auto" w:fill="E9F1D0"/>
          </w:tcPr>
          <w:p w14:paraId="02482EDC" w14:textId="6B612D72"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7AF8EEB4" w14:textId="77777777" w:rsidTr="007A364E">
        <w:tc>
          <w:tcPr>
            <w:tcW w:w="846" w:type="dxa"/>
            <w:vMerge/>
            <w:shd w:val="clear" w:color="auto" w:fill="E9F1D0"/>
            <w:textDirection w:val="btLr"/>
            <w:vAlign w:val="center"/>
          </w:tcPr>
          <w:p w14:paraId="244BB32B"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6F31E55"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0725376A" w14:textId="45CFEC85"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 xml:space="preserve">2.2.2 </w:t>
            </w:r>
            <w:r w:rsidR="00A15284" w:rsidRPr="00A15284">
              <w:rPr>
                <w:rFonts w:ascii="Meta Offc Pro" w:eastAsiaTheme="minorHAnsi" w:hAnsi="Meta Offc Pro" w:cstheme="minorHAnsi"/>
                <w:b/>
                <w:color w:val="auto"/>
                <w:sz w:val="22"/>
                <w:szCs w:val="22"/>
                <w:lang w:eastAsia="en-US"/>
              </w:rPr>
              <w:t>Estrategia de gestión</w:t>
            </w:r>
          </w:p>
        </w:tc>
        <w:tc>
          <w:tcPr>
            <w:tcW w:w="1701" w:type="dxa"/>
            <w:shd w:val="clear" w:color="auto" w:fill="E9F1D0"/>
          </w:tcPr>
          <w:p w14:paraId="39CB993A" w14:textId="3DC18421" w:rsidR="00BC6434" w:rsidRPr="00B363C7" w:rsidRDefault="005F5A44" w:rsidP="00D70534">
            <w:pPr>
              <w:spacing w:before="80" w:after="80" w:line="240" w:lineRule="auto"/>
              <w:rPr>
                <w:rFonts w:cstheme="minorHAnsi"/>
                <w:b/>
              </w:rPr>
            </w:pPr>
            <w:r w:rsidRPr="00B363C7">
              <w:rPr>
                <w:rFonts w:cstheme="minorHAnsi"/>
                <w:b/>
              </w:rPr>
              <w:t xml:space="preserve">5.1,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2B690D94" w14:textId="77777777" w:rsidTr="007A364E">
        <w:tc>
          <w:tcPr>
            <w:tcW w:w="846" w:type="dxa"/>
            <w:vMerge/>
            <w:shd w:val="clear" w:color="auto" w:fill="E9F1D0"/>
            <w:textDirection w:val="btLr"/>
            <w:vAlign w:val="center"/>
          </w:tcPr>
          <w:p w14:paraId="0AB5C408"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E03929A"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7A2E0AE8" w14:textId="1BDADD42" w:rsidR="00BC6434" w:rsidRPr="00B363C7" w:rsidRDefault="00BC6434" w:rsidP="00D70534">
            <w:pPr>
              <w:spacing w:before="80" w:after="80" w:line="240" w:lineRule="auto"/>
              <w:rPr>
                <w:rFonts w:cstheme="minorHAnsi"/>
                <w:b/>
              </w:rPr>
            </w:pPr>
            <w:r w:rsidRPr="00B363C7">
              <w:rPr>
                <w:rFonts w:cstheme="minorHAnsi"/>
                <w:b/>
              </w:rPr>
              <w:t>2.2.3</w:t>
            </w:r>
            <w:r w:rsidR="00A15284" w:rsidRPr="00A15284">
              <w:rPr>
                <w:rFonts w:cstheme="minorHAnsi"/>
                <w:b/>
              </w:rPr>
              <w:t xml:space="preserve"> Información</w:t>
            </w:r>
          </w:p>
        </w:tc>
        <w:tc>
          <w:tcPr>
            <w:tcW w:w="1701" w:type="dxa"/>
            <w:shd w:val="clear" w:color="auto" w:fill="E9F1D0"/>
          </w:tcPr>
          <w:p w14:paraId="53655DFA" w14:textId="1407BCB1"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3290B0FF" w14:textId="77777777" w:rsidTr="007A364E">
        <w:tc>
          <w:tcPr>
            <w:tcW w:w="846" w:type="dxa"/>
            <w:vMerge/>
            <w:shd w:val="clear" w:color="auto" w:fill="E9F1D0"/>
            <w:textDirection w:val="btLr"/>
            <w:vAlign w:val="center"/>
          </w:tcPr>
          <w:p w14:paraId="35C79CF1"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6D4E5394" w14:textId="5A05881A" w:rsidR="00BC6434" w:rsidRPr="00B363C7" w:rsidRDefault="00A15284" w:rsidP="006808F9">
            <w:pPr>
              <w:spacing w:before="80" w:after="80" w:line="240" w:lineRule="auto"/>
              <w:ind w:left="113" w:right="113"/>
              <w:jc w:val="center"/>
              <w:rPr>
                <w:rFonts w:cstheme="minorHAnsi"/>
                <w:b/>
              </w:rPr>
            </w:pPr>
            <w:r>
              <w:rPr>
                <w:rFonts w:cstheme="minorHAnsi"/>
                <w:b/>
              </w:rPr>
              <w:t>Especies PAP</w:t>
            </w:r>
          </w:p>
        </w:tc>
        <w:tc>
          <w:tcPr>
            <w:tcW w:w="4536" w:type="dxa"/>
            <w:shd w:val="clear" w:color="auto" w:fill="E9F1D0"/>
          </w:tcPr>
          <w:p w14:paraId="45DC9F1E" w14:textId="1FAA7DCC" w:rsidR="00BC6434" w:rsidRPr="00B363C7" w:rsidRDefault="00BC6434" w:rsidP="00D70534">
            <w:pPr>
              <w:spacing w:before="80" w:after="80" w:line="240" w:lineRule="auto"/>
              <w:rPr>
                <w:rFonts w:cstheme="minorHAnsi"/>
                <w:b/>
              </w:rPr>
            </w:pPr>
            <w:r w:rsidRPr="00B363C7">
              <w:rPr>
                <w:rFonts w:cstheme="minorHAnsi"/>
                <w:b/>
              </w:rPr>
              <w:t xml:space="preserve">2.3.1 </w:t>
            </w:r>
            <w:r w:rsidR="00A15284">
              <w:rPr>
                <w:rFonts w:cstheme="minorHAnsi"/>
                <w:b/>
              </w:rPr>
              <w:t>Resultados del estado</w:t>
            </w:r>
          </w:p>
        </w:tc>
        <w:tc>
          <w:tcPr>
            <w:tcW w:w="1701" w:type="dxa"/>
            <w:shd w:val="clear" w:color="auto" w:fill="E9F1D0"/>
          </w:tcPr>
          <w:p w14:paraId="3BD12C5F" w14:textId="000F45D7"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0F36A50A" w14:textId="77777777" w:rsidTr="007A364E">
        <w:tc>
          <w:tcPr>
            <w:tcW w:w="846" w:type="dxa"/>
            <w:vMerge/>
            <w:shd w:val="clear" w:color="auto" w:fill="E9F1D0"/>
            <w:textDirection w:val="btLr"/>
            <w:vAlign w:val="center"/>
          </w:tcPr>
          <w:p w14:paraId="730525BA"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3FC9FE28"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2785459C" w14:textId="38373F5E"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 xml:space="preserve">2.3.2 </w:t>
            </w:r>
            <w:r w:rsidR="00A15284" w:rsidRPr="00A15284">
              <w:rPr>
                <w:rFonts w:ascii="Meta Offc Pro" w:eastAsiaTheme="minorHAnsi" w:hAnsi="Meta Offc Pro" w:cstheme="minorHAnsi"/>
                <w:b/>
                <w:color w:val="auto"/>
                <w:sz w:val="22"/>
                <w:szCs w:val="22"/>
                <w:lang w:eastAsia="en-US"/>
              </w:rPr>
              <w:t>Estrategia de gestión</w:t>
            </w:r>
          </w:p>
        </w:tc>
        <w:tc>
          <w:tcPr>
            <w:tcW w:w="1701" w:type="dxa"/>
            <w:shd w:val="clear" w:color="auto" w:fill="E9F1D0"/>
          </w:tcPr>
          <w:p w14:paraId="3ECC4105" w14:textId="0C855337" w:rsidR="00BC6434" w:rsidRPr="00B363C7" w:rsidRDefault="005F5A44" w:rsidP="00D70534">
            <w:pPr>
              <w:spacing w:before="80" w:after="80" w:line="240" w:lineRule="auto"/>
              <w:rPr>
                <w:rFonts w:cstheme="minorHAnsi"/>
                <w:b/>
              </w:rPr>
            </w:pPr>
            <w:r w:rsidRPr="00B363C7">
              <w:rPr>
                <w:rFonts w:cstheme="minorHAnsi"/>
                <w:b/>
              </w:rPr>
              <w:t xml:space="preserve">5.2,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729B53AD" w14:textId="77777777" w:rsidTr="007A364E">
        <w:tc>
          <w:tcPr>
            <w:tcW w:w="846" w:type="dxa"/>
            <w:vMerge/>
            <w:shd w:val="clear" w:color="auto" w:fill="E9F1D0"/>
            <w:textDirection w:val="btLr"/>
            <w:vAlign w:val="center"/>
          </w:tcPr>
          <w:p w14:paraId="3BF2FAA9"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767AE4A9"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7386F1E5" w14:textId="11B6ED76" w:rsidR="00BC6434" w:rsidRPr="00B363C7" w:rsidRDefault="00A15284" w:rsidP="00A15284">
            <w:pPr>
              <w:spacing w:before="80" w:after="80" w:line="240" w:lineRule="auto"/>
              <w:rPr>
                <w:rFonts w:cstheme="minorHAnsi"/>
                <w:b/>
              </w:rPr>
            </w:pPr>
            <w:r>
              <w:rPr>
                <w:rFonts w:cstheme="minorHAnsi"/>
                <w:b/>
              </w:rPr>
              <w:t xml:space="preserve">2.3.3 </w:t>
            </w:r>
            <w:r w:rsidRPr="00A15284">
              <w:rPr>
                <w:rFonts w:cstheme="minorHAnsi"/>
                <w:b/>
              </w:rPr>
              <w:t>Información</w:t>
            </w:r>
          </w:p>
        </w:tc>
        <w:tc>
          <w:tcPr>
            <w:tcW w:w="1701" w:type="dxa"/>
            <w:shd w:val="clear" w:color="auto" w:fill="E9F1D0"/>
          </w:tcPr>
          <w:p w14:paraId="1AFAC97E" w14:textId="1DA5AEE7"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56159BED" w14:textId="77777777" w:rsidTr="007A364E">
        <w:tc>
          <w:tcPr>
            <w:tcW w:w="846" w:type="dxa"/>
            <w:vMerge/>
            <w:shd w:val="clear" w:color="auto" w:fill="E9F1D0"/>
            <w:textDirection w:val="btLr"/>
            <w:vAlign w:val="center"/>
          </w:tcPr>
          <w:p w14:paraId="0FDC716D"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05C2A3DE" w14:textId="14D5654F" w:rsidR="00BC6434" w:rsidRPr="00B363C7" w:rsidRDefault="003D7F95" w:rsidP="006808F9">
            <w:pPr>
              <w:spacing w:before="80" w:after="80" w:line="240" w:lineRule="auto"/>
              <w:ind w:left="113" w:right="113"/>
              <w:jc w:val="center"/>
              <w:rPr>
                <w:rFonts w:cstheme="minorHAnsi"/>
                <w:b/>
              </w:rPr>
            </w:pPr>
            <w:r>
              <w:rPr>
                <w:rFonts w:cstheme="minorHAnsi"/>
                <w:b/>
              </w:rPr>
              <w:t>Há</w:t>
            </w:r>
            <w:r w:rsidR="00BC6434" w:rsidRPr="00B363C7">
              <w:rPr>
                <w:rFonts w:cstheme="minorHAnsi"/>
                <w:b/>
              </w:rPr>
              <w:t>bitats</w:t>
            </w:r>
          </w:p>
        </w:tc>
        <w:tc>
          <w:tcPr>
            <w:tcW w:w="4536" w:type="dxa"/>
            <w:shd w:val="clear" w:color="auto" w:fill="E9F1D0"/>
          </w:tcPr>
          <w:p w14:paraId="16F81FAB" w14:textId="17BD5306" w:rsidR="00BC6434" w:rsidRPr="00B363C7" w:rsidRDefault="00BC6434" w:rsidP="00D70534">
            <w:pPr>
              <w:spacing w:before="80" w:after="80" w:line="240" w:lineRule="auto"/>
              <w:rPr>
                <w:rFonts w:cstheme="minorHAnsi"/>
                <w:b/>
              </w:rPr>
            </w:pPr>
            <w:r w:rsidRPr="00B363C7">
              <w:rPr>
                <w:rFonts w:cstheme="minorHAnsi"/>
                <w:b/>
              </w:rPr>
              <w:t xml:space="preserve">2.4.1 </w:t>
            </w:r>
            <w:r w:rsidR="003D7F95">
              <w:rPr>
                <w:rFonts w:cstheme="minorHAnsi"/>
                <w:b/>
              </w:rPr>
              <w:t>Resultados del estado</w:t>
            </w:r>
          </w:p>
        </w:tc>
        <w:tc>
          <w:tcPr>
            <w:tcW w:w="1701" w:type="dxa"/>
            <w:shd w:val="clear" w:color="auto" w:fill="E9F1D0"/>
          </w:tcPr>
          <w:p w14:paraId="47E39805" w14:textId="6FF1706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4ADD41AD" w14:textId="77777777" w:rsidTr="007A364E">
        <w:tc>
          <w:tcPr>
            <w:tcW w:w="846" w:type="dxa"/>
            <w:vMerge/>
            <w:shd w:val="clear" w:color="auto" w:fill="E9F1D0"/>
            <w:textDirection w:val="btLr"/>
            <w:vAlign w:val="center"/>
          </w:tcPr>
          <w:p w14:paraId="31407FDE"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21959D9F"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12763235" w14:textId="538C62C6"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 xml:space="preserve">2.4.2 </w:t>
            </w:r>
            <w:r w:rsidR="003D7F95" w:rsidRPr="00A15284">
              <w:rPr>
                <w:rFonts w:ascii="Meta Offc Pro" w:eastAsiaTheme="minorHAnsi" w:hAnsi="Meta Offc Pro" w:cstheme="minorHAnsi"/>
                <w:b/>
                <w:color w:val="auto"/>
                <w:sz w:val="22"/>
                <w:szCs w:val="22"/>
                <w:lang w:eastAsia="en-US"/>
              </w:rPr>
              <w:t>Estrategia de gestión</w:t>
            </w:r>
          </w:p>
        </w:tc>
        <w:tc>
          <w:tcPr>
            <w:tcW w:w="1701" w:type="dxa"/>
            <w:shd w:val="clear" w:color="auto" w:fill="E9F1D0"/>
          </w:tcPr>
          <w:p w14:paraId="5B70C477" w14:textId="6C17EC9F" w:rsidR="00BC6434" w:rsidRPr="00B363C7" w:rsidRDefault="005F5A44" w:rsidP="00D70534">
            <w:pPr>
              <w:spacing w:before="80" w:after="80" w:line="240" w:lineRule="auto"/>
              <w:rPr>
                <w:rFonts w:cstheme="minorHAnsi"/>
                <w:b/>
              </w:rPr>
            </w:pPr>
            <w:r w:rsidRPr="00B363C7">
              <w:rPr>
                <w:rFonts w:cstheme="minorHAnsi"/>
                <w:b/>
              </w:rPr>
              <w:t xml:space="preserve">5.3,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16A820EA" w14:textId="77777777" w:rsidTr="007A364E">
        <w:tc>
          <w:tcPr>
            <w:tcW w:w="846" w:type="dxa"/>
            <w:vMerge/>
            <w:shd w:val="clear" w:color="auto" w:fill="E9F1D0"/>
            <w:textDirection w:val="btLr"/>
            <w:vAlign w:val="center"/>
          </w:tcPr>
          <w:p w14:paraId="4F194D48"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5A13E257"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18B695BB" w14:textId="0F6A0BD0" w:rsidR="00BC6434" w:rsidRPr="00B363C7" w:rsidRDefault="00BC6434" w:rsidP="003D7F95">
            <w:pPr>
              <w:spacing w:before="80" w:after="80" w:line="240" w:lineRule="auto"/>
              <w:rPr>
                <w:rFonts w:cstheme="minorHAnsi"/>
                <w:b/>
              </w:rPr>
            </w:pPr>
            <w:r w:rsidRPr="00B363C7">
              <w:rPr>
                <w:rFonts w:cstheme="minorHAnsi"/>
                <w:b/>
              </w:rPr>
              <w:t>2.4.3 Informa</w:t>
            </w:r>
            <w:r w:rsidR="003D7F95">
              <w:rPr>
                <w:rFonts w:cstheme="minorHAnsi"/>
                <w:b/>
              </w:rPr>
              <w:t>ción</w:t>
            </w:r>
          </w:p>
        </w:tc>
        <w:tc>
          <w:tcPr>
            <w:tcW w:w="1701" w:type="dxa"/>
            <w:shd w:val="clear" w:color="auto" w:fill="E9F1D0"/>
          </w:tcPr>
          <w:p w14:paraId="2F9AE0DB" w14:textId="42B812A4"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16DC70E4" w14:textId="77777777" w:rsidTr="007A364E">
        <w:tc>
          <w:tcPr>
            <w:tcW w:w="846" w:type="dxa"/>
            <w:vMerge/>
            <w:shd w:val="clear" w:color="auto" w:fill="E9F1D0"/>
            <w:textDirection w:val="btLr"/>
            <w:vAlign w:val="center"/>
          </w:tcPr>
          <w:p w14:paraId="47CE9668"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512F2A44" w14:textId="0256899D" w:rsidR="00BC6434" w:rsidRPr="00B363C7" w:rsidRDefault="003D7F95" w:rsidP="006808F9">
            <w:pPr>
              <w:spacing w:before="80" w:after="80" w:line="240" w:lineRule="auto"/>
              <w:ind w:left="113" w:right="113"/>
              <w:jc w:val="center"/>
              <w:rPr>
                <w:rFonts w:cstheme="minorHAnsi"/>
                <w:b/>
              </w:rPr>
            </w:pPr>
            <w:r>
              <w:rPr>
                <w:rFonts w:cstheme="minorHAnsi"/>
                <w:b/>
              </w:rPr>
              <w:t>Ecosi</w:t>
            </w:r>
            <w:r w:rsidR="00BC6434" w:rsidRPr="00B363C7">
              <w:rPr>
                <w:rFonts w:cstheme="minorHAnsi"/>
                <w:b/>
              </w:rPr>
              <w:t>stem</w:t>
            </w:r>
            <w:r>
              <w:rPr>
                <w:rFonts w:cstheme="minorHAnsi"/>
                <w:b/>
              </w:rPr>
              <w:t>a</w:t>
            </w:r>
          </w:p>
        </w:tc>
        <w:tc>
          <w:tcPr>
            <w:tcW w:w="4536" w:type="dxa"/>
            <w:shd w:val="clear" w:color="auto" w:fill="E9F1D0"/>
          </w:tcPr>
          <w:p w14:paraId="5B6CEB12" w14:textId="004A658A" w:rsidR="00BC6434" w:rsidRPr="00B363C7" w:rsidRDefault="00BC6434" w:rsidP="00D70534">
            <w:pPr>
              <w:spacing w:before="80" w:after="80" w:line="240" w:lineRule="auto"/>
              <w:rPr>
                <w:rFonts w:cstheme="minorHAnsi"/>
                <w:b/>
              </w:rPr>
            </w:pPr>
            <w:r w:rsidRPr="00B363C7">
              <w:rPr>
                <w:rFonts w:cstheme="minorHAnsi"/>
                <w:b/>
              </w:rPr>
              <w:t xml:space="preserve">2.5.1 </w:t>
            </w:r>
            <w:r w:rsidR="003D7F95">
              <w:rPr>
                <w:rFonts w:cstheme="minorHAnsi"/>
                <w:b/>
              </w:rPr>
              <w:t>Resultados del estado</w:t>
            </w:r>
          </w:p>
        </w:tc>
        <w:tc>
          <w:tcPr>
            <w:tcW w:w="1701" w:type="dxa"/>
            <w:shd w:val="clear" w:color="auto" w:fill="E9F1D0"/>
          </w:tcPr>
          <w:p w14:paraId="7C8302D4" w14:textId="3AB3C10E"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0BFE4B86" w14:textId="77777777" w:rsidTr="007A364E">
        <w:tc>
          <w:tcPr>
            <w:tcW w:w="846" w:type="dxa"/>
            <w:vMerge/>
            <w:shd w:val="clear" w:color="auto" w:fill="E9F1D0"/>
            <w:textDirection w:val="btLr"/>
            <w:vAlign w:val="center"/>
          </w:tcPr>
          <w:p w14:paraId="3F611B47"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44E957F4"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0B603B2D" w14:textId="789057E9"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 xml:space="preserve">2.5.2 </w:t>
            </w:r>
            <w:r w:rsidR="003D7F95" w:rsidRPr="00A15284">
              <w:rPr>
                <w:rFonts w:ascii="Meta Offc Pro" w:eastAsiaTheme="minorHAnsi" w:hAnsi="Meta Offc Pro" w:cstheme="minorHAnsi"/>
                <w:b/>
                <w:color w:val="auto"/>
                <w:sz w:val="22"/>
                <w:szCs w:val="22"/>
                <w:lang w:eastAsia="en-US"/>
              </w:rPr>
              <w:t>Estrategia de gestión</w:t>
            </w:r>
          </w:p>
        </w:tc>
        <w:tc>
          <w:tcPr>
            <w:tcW w:w="1701" w:type="dxa"/>
            <w:shd w:val="clear" w:color="auto" w:fill="E9F1D0"/>
          </w:tcPr>
          <w:p w14:paraId="05CAF2A9" w14:textId="2341D18C" w:rsidR="00BC6434" w:rsidRPr="00B363C7" w:rsidRDefault="005F5A44" w:rsidP="00D70534">
            <w:pPr>
              <w:spacing w:before="80" w:after="80" w:line="240" w:lineRule="auto"/>
              <w:rPr>
                <w:rFonts w:cstheme="minorHAnsi"/>
                <w:b/>
              </w:rPr>
            </w:pPr>
            <w:r w:rsidRPr="00B363C7">
              <w:rPr>
                <w:rFonts w:cstheme="minorHAnsi"/>
                <w:b/>
              </w:rPr>
              <w:t xml:space="preserve">5.4,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6601EEA7" w14:textId="77777777" w:rsidTr="007A364E">
        <w:tc>
          <w:tcPr>
            <w:tcW w:w="846" w:type="dxa"/>
            <w:vMerge/>
            <w:shd w:val="clear" w:color="auto" w:fill="E9F1D0"/>
            <w:textDirection w:val="btLr"/>
            <w:vAlign w:val="center"/>
          </w:tcPr>
          <w:p w14:paraId="6C087F69"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8621256"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1D0CD529" w14:textId="3EBE77D7" w:rsidR="00BC6434" w:rsidRPr="00B363C7" w:rsidRDefault="003D7F95" w:rsidP="00D70534">
            <w:pPr>
              <w:spacing w:before="80" w:after="80" w:line="240" w:lineRule="auto"/>
              <w:rPr>
                <w:rFonts w:cstheme="minorHAnsi"/>
                <w:b/>
              </w:rPr>
            </w:pPr>
            <w:r>
              <w:rPr>
                <w:rFonts w:cstheme="minorHAnsi"/>
                <w:b/>
              </w:rPr>
              <w:t>2.5.3 Información</w:t>
            </w:r>
          </w:p>
        </w:tc>
        <w:tc>
          <w:tcPr>
            <w:tcW w:w="1701" w:type="dxa"/>
            <w:shd w:val="clear" w:color="auto" w:fill="E9F1D0"/>
          </w:tcPr>
          <w:p w14:paraId="105A3CAC" w14:textId="4623548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3D7F95" w:rsidRPr="00B363C7" w14:paraId="37B11AD7" w14:textId="77777777" w:rsidTr="007A364E">
        <w:tc>
          <w:tcPr>
            <w:tcW w:w="846" w:type="dxa"/>
            <w:vMerge w:val="restart"/>
            <w:shd w:val="clear" w:color="auto" w:fill="FFEDD0"/>
            <w:textDirection w:val="btLr"/>
            <w:vAlign w:val="center"/>
          </w:tcPr>
          <w:p w14:paraId="5CDDC32F" w14:textId="5129DB10" w:rsidR="003D7F95" w:rsidRPr="00B363C7" w:rsidRDefault="003D7F95" w:rsidP="003D7F95">
            <w:pPr>
              <w:spacing w:before="80" w:after="80" w:line="240" w:lineRule="auto"/>
              <w:ind w:left="113" w:right="113"/>
              <w:jc w:val="center"/>
              <w:rPr>
                <w:b/>
              </w:rPr>
            </w:pPr>
            <w:r w:rsidRPr="00B363C7">
              <w:rPr>
                <w:b/>
              </w:rPr>
              <w:t xml:space="preserve">P3 </w:t>
            </w:r>
            <w:r>
              <w:rPr>
                <w:b/>
              </w:rPr>
              <w:t>GOBERNANZA Y GESTIÓN</w:t>
            </w:r>
          </w:p>
        </w:tc>
        <w:tc>
          <w:tcPr>
            <w:tcW w:w="1843" w:type="dxa"/>
            <w:vMerge w:val="restart"/>
            <w:shd w:val="clear" w:color="auto" w:fill="FFEDD0"/>
            <w:textDirection w:val="btLr"/>
            <w:vAlign w:val="center"/>
          </w:tcPr>
          <w:p w14:paraId="3C328B4C" w14:textId="3F5F4416" w:rsidR="003D7F95" w:rsidRPr="00B363C7" w:rsidRDefault="009625A4" w:rsidP="003D7F95">
            <w:pPr>
              <w:spacing w:before="80" w:after="80" w:line="240" w:lineRule="auto"/>
              <w:ind w:left="113" w:right="113"/>
              <w:jc w:val="center"/>
              <w:rPr>
                <w:rFonts w:cstheme="minorHAnsi"/>
                <w:b/>
              </w:rPr>
            </w:pPr>
            <w:r>
              <w:rPr>
                <w:rFonts w:cstheme="minorHAnsi"/>
                <w:b/>
              </w:rPr>
              <w:t>Gobernanza y Políticas</w:t>
            </w:r>
          </w:p>
        </w:tc>
        <w:tc>
          <w:tcPr>
            <w:tcW w:w="4536" w:type="dxa"/>
            <w:shd w:val="clear" w:color="auto" w:fill="FFEDD0"/>
          </w:tcPr>
          <w:p w14:paraId="4295C32E" w14:textId="270676AE" w:rsidR="003D7F95" w:rsidRPr="00B363C7" w:rsidRDefault="003D7F95" w:rsidP="003D7F95">
            <w:pPr>
              <w:spacing w:before="80" w:after="80" w:line="240" w:lineRule="auto"/>
              <w:rPr>
                <w:rFonts w:cstheme="minorHAnsi"/>
                <w:b/>
              </w:rPr>
            </w:pPr>
            <w:r w:rsidRPr="003D7F95">
              <w:rPr>
                <w:rFonts w:cstheme="minorHAnsi"/>
                <w:b/>
              </w:rPr>
              <w:t xml:space="preserve">3.1.1 Marco </w:t>
            </w:r>
            <w:r>
              <w:rPr>
                <w:rFonts w:cstheme="minorHAnsi"/>
                <w:b/>
              </w:rPr>
              <w:t>legal</w:t>
            </w:r>
          </w:p>
        </w:tc>
        <w:tc>
          <w:tcPr>
            <w:tcW w:w="1701" w:type="dxa"/>
            <w:shd w:val="clear" w:color="auto" w:fill="FFEDD0"/>
          </w:tcPr>
          <w:p w14:paraId="066DA524" w14:textId="445333CF"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_Ref2851955 \r \h  \* MERGEFORMAT </w:instrText>
            </w:r>
            <w:r w:rsidRPr="00B363C7">
              <w:rPr>
                <w:rFonts w:cstheme="minorHAnsi"/>
                <w:b/>
              </w:rPr>
            </w:r>
            <w:r w:rsidRPr="00B363C7">
              <w:rPr>
                <w:rFonts w:cstheme="minorHAnsi"/>
                <w:b/>
              </w:rPr>
              <w:fldChar w:fldCharType="separate"/>
            </w:r>
            <w:r w:rsidRPr="00B363C7">
              <w:rPr>
                <w:rFonts w:cstheme="minorHAnsi"/>
                <w:b/>
              </w:rPr>
              <w:t>3.1</w:t>
            </w:r>
            <w:r w:rsidRPr="00B363C7">
              <w:rPr>
                <w:rFonts w:cstheme="minorHAnsi"/>
                <w:b/>
              </w:rPr>
              <w:fldChar w:fldCharType="end"/>
            </w:r>
          </w:p>
        </w:tc>
      </w:tr>
      <w:tr w:rsidR="003D7F95" w:rsidRPr="00B363C7" w14:paraId="542229B9" w14:textId="77777777" w:rsidTr="007A364E">
        <w:tc>
          <w:tcPr>
            <w:tcW w:w="846" w:type="dxa"/>
            <w:vMerge/>
            <w:shd w:val="clear" w:color="auto" w:fill="FFEDD0"/>
            <w:textDirection w:val="btLr"/>
            <w:vAlign w:val="center"/>
          </w:tcPr>
          <w:p w14:paraId="0A5074FB" w14:textId="77777777" w:rsidR="003D7F95" w:rsidRPr="00B363C7" w:rsidRDefault="003D7F95" w:rsidP="003D7F95">
            <w:pPr>
              <w:spacing w:before="80" w:after="80" w:line="240" w:lineRule="auto"/>
              <w:ind w:left="113" w:right="113"/>
              <w:jc w:val="center"/>
              <w:rPr>
                <w:b/>
              </w:rPr>
            </w:pPr>
          </w:p>
        </w:tc>
        <w:tc>
          <w:tcPr>
            <w:tcW w:w="1843" w:type="dxa"/>
            <w:vMerge/>
            <w:shd w:val="clear" w:color="auto" w:fill="FFEDD0"/>
            <w:textDirection w:val="btLr"/>
            <w:vAlign w:val="center"/>
          </w:tcPr>
          <w:p w14:paraId="5584B6BB" w14:textId="77777777" w:rsidR="003D7F95" w:rsidRPr="00B363C7" w:rsidRDefault="003D7F95" w:rsidP="003D7F95">
            <w:pPr>
              <w:spacing w:before="80" w:after="80" w:line="240" w:lineRule="auto"/>
              <w:ind w:left="113" w:right="113"/>
              <w:jc w:val="center"/>
              <w:rPr>
                <w:rFonts w:cstheme="minorHAnsi"/>
                <w:b/>
              </w:rPr>
            </w:pPr>
          </w:p>
        </w:tc>
        <w:tc>
          <w:tcPr>
            <w:tcW w:w="4536" w:type="dxa"/>
            <w:shd w:val="clear" w:color="auto" w:fill="FFEDD0"/>
          </w:tcPr>
          <w:p w14:paraId="4BA4800C" w14:textId="28C2AD7B" w:rsidR="003D7F95" w:rsidRPr="00B363C7" w:rsidRDefault="003D7F95" w:rsidP="003D7F95">
            <w:pPr>
              <w:spacing w:before="80" w:after="80" w:line="240" w:lineRule="auto"/>
              <w:rPr>
                <w:rFonts w:cstheme="minorHAnsi"/>
                <w:b/>
              </w:rPr>
            </w:pPr>
            <w:r w:rsidRPr="003D7F95">
              <w:rPr>
                <w:rFonts w:cstheme="minorHAnsi"/>
                <w:b/>
              </w:rPr>
              <w:t xml:space="preserve">3.1.2 </w:t>
            </w:r>
            <w:r>
              <w:rPr>
                <w:rFonts w:cstheme="minorHAnsi"/>
                <w:b/>
              </w:rPr>
              <w:t>Roles</w:t>
            </w:r>
            <w:r w:rsidRPr="003D7F95">
              <w:rPr>
                <w:rFonts w:cstheme="minorHAnsi"/>
                <w:b/>
              </w:rPr>
              <w:t xml:space="preserve"> y responsabilidades de la consulta</w:t>
            </w:r>
          </w:p>
        </w:tc>
        <w:tc>
          <w:tcPr>
            <w:tcW w:w="1701" w:type="dxa"/>
            <w:shd w:val="clear" w:color="auto" w:fill="FFEDD0"/>
          </w:tcPr>
          <w:p w14:paraId="00D1356A" w14:textId="1BA2445A"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_Ref2851980 \r \h  \* MERGEFORMAT </w:instrText>
            </w:r>
            <w:r w:rsidRPr="00B363C7">
              <w:rPr>
                <w:rFonts w:cstheme="minorHAnsi"/>
                <w:b/>
              </w:rPr>
            </w:r>
            <w:r w:rsidRPr="00B363C7">
              <w:rPr>
                <w:rFonts w:cstheme="minorHAnsi"/>
                <w:b/>
              </w:rPr>
              <w:fldChar w:fldCharType="separate"/>
            </w:r>
            <w:r w:rsidRPr="00B363C7">
              <w:rPr>
                <w:rFonts w:cstheme="minorHAnsi"/>
                <w:b/>
              </w:rPr>
              <w:t>3.2</w:t>
            </w:r>
            <w:r w:rsidRPr="00B363C7">
              <w:rPr>
                <w:rFonts w:cstheme="minorHAnsi"/>
                <w:b/>
              </w:rPr>
              <w:fldChar w:fldCharType="end"/>
            </w:r>
          </w:p>
        </w:tc>
      </w:tr>
      <w:tr w:rsidR="003D7F95" w:rsidRPr="00B363C7" w14:paraId="7B5584B9" w14:textId="77777777" w:rsidTr="007A364E">
        <w:trPr>
          <w:trHeight w:val="516"/>
        </w:trPr>
        <w:tc>
          <w:tcPr>
            <w:tcW w:w="846" w:type="dxa"/>
            <w:vMerge/>
            <w:shd w:val="clear" w:color="auto" w:fill="FFEDD0"/>
            <w:textDirection w:val="btLr"/>
            <w:vAlign w:val="center"/>
          </w:tcPr>
          <w:p w14:paraId="535A8385" w14:textId="77777777" w:rsidR="003D7F95" w:rsidRPr="00B363C7" w:rsidRDefault="003D7F95" w:rsidP="003D7F95">
            <w:pPr>
              <w:spacing w:before="80" w:after="80" w:line="240" w:lineRule="auto"/>
              <w:ind w:left="113" w:right="113"/>
              <w:jc w:val="center"/>
              <w:rPr>
                <w:b/>
              </w:rPr>
            </w:pPr>
          </w:p>
        </w:tc>
        <w:tc>
          <w:tcPr>
            <w:tcW w:w="1843" w:type="dxa"/>
            <w:vMerge/>
            <w:shd w:val="clear" w:color="auto" w:fill="FFEDD0"/>
            <w:textDirection w:val="btLr"/>
            <w:vAlign w:val="center"/>
          </w:tcPr>
          <w:p w14:paraId="77E735F9" w14:textId="77777777" w:rsidR="003D7F95" w:rsidRPr="00B363C7" w:rsidRDefault="003D7F95" w:rsidP="003D7F95">
            <w:pPr>
              <w:spacing w:before="80" w:after="80" w:line="240" w:lineRule="auto"/>
              <w:ind w:left="113" w:right="113"/>
              <w:jc w:val="center"/>
              <w:rPr>
                <w:rFonts w:cstheme="minorHAnsi"/>
                <w:b/>
              </w:rPr>
            </w:pPr>
          </w:p>
        </w:tc>
        <w:tc>
          <w:tcPr>
            <w:tcW w:w="4536" w:type="dxa"/>
            <w:shd w:val="clear" w:color="auto" w:fill="FFEDD0"/>
          </w:tcPr>
          <w:p w14:paraId="52745843" w14:textId="5D0AD6F5" w:rsidR="003D7F95" w:rsidRPr="00B363C7" w:rsidRDefault="003D7F95" w:rsidP="003D7F95">
            <w:pPr>
              <w:spacing w:before="80" w:after="80" w:line="240" w:lineRule="auto"/>
              <w:rPr>
                <w:rFonts w:cstheme="minorHAnsi"/>
                <w:b/>
              </w:rPr>
            </w:pPr>
            <w:r w:rsidRPr="003D7F95">
              <w:rPr>
                <w:rFonts w:cstheme="minorHAnsi"/>
                <w:b/>
              </w:rPr>
              <w:t>3.1.3 Objetivos a largo plazo</w:t>
            </w:r>
          </w:p>
        </w:tc>
        <w:tc>
          <w:tcPr>
            <w:tcW w:w="1701" w:type="dxa"/>
            <w:shd w:val="clear" w:color="auto" w:fill="FFEDD0"/>
          </w:tcPr>
          <w:p w14:paraId="546ADF1A" w14:textId="1257D1E4"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_Ref2767520 \r \h  \* MERGEFORMAT </w:instrText>
            </w:r>
            <w:r w:rsidRPr="00B363C7">
              <w:rPr>
                <w:rFonts w:cstheme="minorHAnsi"/>
                <w:b/>
              </w:rPr>
            </w:r>
            <w:r w:rsidRPr="00B363C7">
              <w:rPr>
                <w:rFonts w:cstheme="minorHAnsi"/>
                <w:b/>
              </w:rPr>
              <w:fldChar w:fldCharType="separate"/>
            </w:r>
            <w:r w:rsidRPr="00B363C7">
              <w:rPr>
                <w:rFonts w:cstheme="minorHAnsi"/>
                <w:b/>
              </w:rPr>
              <w:t>2.1.1</w:t>
            </w:r>
            <w:r w:rsidRPr="00B363C7">
              <w:rPr>
                <w:rFonts w:cstheme="minorHAnsi"/>
                <w:b/>
              </w:rPr>
              <w:fldChar w:fldCharType="end"/>
            </w:r>
          </w:p>
        </w:tc>
      </w:tr>
      <w:tr w:rsidR="003D7F95" w:rsidRPr="00B363C7" w14:paraId="67B32696" w14:textId="77777777" w:rsidTr="007A364E">
        <w:tc>
          <w:tcPr>
            <w:tcW w:w="846" w:type="dxa"/>
            <w:vMerge/>
            <w:shd w:val="clear" w:color="auto" w:fill="FFEDD0"/>
            <w:textDirection w:val="btLr"/>
            <w:vAlign w:val="center"/>
          </w:tcPr>
          <w:p w14:paraId="285BD720" w14:textId="77777777" w:rsidR="003D7F95" w:rsidRPr="00B363C7" w:rsidRDefault="003D7F95" w:rsidP="003D7F95">
            <w:pPr>
              <w:spacing w:before="80" w:after="80" w:line="240" w:lineRule="auto"/>
              <w:ind w:left="113" w:right="113"/>
              <w:jc w:val="center"/>
              <w:rPr>
                <w:b/>
              </w:rPr>
            </w:pPr>
          </w:p>
        </w:tc>
        <w:tc>
          <w:tcPr>
            <w:tcW w:w="1843" w:type="dxa"/>
            <w:vMerge w:val="restart"/>
            <w:shd w:val="clear" w:color="auto" w:fill="FFEDD0"/>
            <w:textDirection w:val="btLr"/>
            <w:vAlign w:val="center"/>
          </w:tcPr>
          <w:p w14:paraId="53A6ACC8" w14:textId="279A61D6" w:rsidR="003D7F95" w:rsidRPr="00B363C7" w:rsidRDefault="009C1257" w:rsidP="003D7F95">
            <w:pPr>
              <w:spacing w:before="80" w:after="80" w:line="240" w:lineRule="auto"/>
              <w:ind w:left="113" w:right="113"/>
              <w:jc w:val="center"/>
              <w:rPr>
                <w:rFonts w:cstheme="minorHAnsi"/>
                <w:b/>
              </w:rPr>
            </w:pPr>
            <w:r>
              <w:rPr>
                <w:rFonts w:cstheme="minorHAnsi"/>
                <w:b/>
              </w:rPr>
              <w:t>Gestión Específica de la Pesquería</w:t>
            </w:r>
          </w:p>
        </w:tc>
        <w:tc>
          <w:tcPr>
            <w:tcW w:w="4536" w:type="dxa"/>
            <w:shd w:val="clear" w:color="auto" w:fill="FFEDD0"/>
          </w:tcPr>
          <w:p w14:paraId="6658BAC4" w14:textId="0FB81E83" w:rsidR="003D7F95" w:rsidRPr="00B363C7" w:rsidRDefault="003D7F95" w:rsidP="003D7F95">
            <w:pPr>
              <w:spacing w:before="80" w:after="80" w:line="240" w:lineRule="auto"/>
              <w:rPr>
                <w:rFonts w:cstheme="minorHAnsi"/>
                <w:b/>
              </w:rPr>
            </w:pPr>
            <w:r w:rsidRPr="003D7F95">
              <w:rPr>
                <w:rFonts w:cstheme="minorHAnsi"/>
                <w:b/>
              </w:rPr>
              <w:t>3.2.1 Objetivos específicos de la pesquería</w:t>
            </w:r>
          </w:p>
        </w:tc>
        <w:tc>
          <w:tcPr>
            <w:tcW w:w="1701" w:type="dxa"/>
            <w:shd w:val="clear" w:color="auto" w:fill="FFEDD0"/>
          </w:tcPr>
          <w:p w14:paraId="7501F0BA" w14:textId="1C8C92EA"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_Ref2767373 \r \h  \* MERGEFORMAT </w:instrText>
            </w:r>
            <w:r w:rsidRPr="00B363C7">
              <w:rPr>
                <w:rFonts w:cstheme="minorHAnsi"/>
                <w:b/>
              </w:rPr>
            </w:r>
            <w:r w:rsidRPr="00B363C7">
              <w:rPr>
                <w:rFonts w:cstheme="minorHAnsi"/>
                <w:b/>
              </w:rPr>
              <w:fldChar w:fldCharType="separate"/>
            </w:r>
            <w:r w:rsidRPr="00B363C7">
              <w:rPr>
                <w:rFonts w:cstheme="minorHAnsi"/>
                <w:b/>
              </w:rPr>
              <w:t>2.2</w:t>
            </w:r>
            <w:r w:rsidRPr="00B363C7">
              <w:rPr>
                <w:rFonts w:cstheme="minorHAnsi"/>
                <w:b/>
              </w:rPr>
              <w:fldChar w:fldCharType="end"/>
            </w:r>
          </w:p>
        </w:tc>
      </w:tr>
      <w:tr w:rsidR="003D7F95" w:rsidRPr="00B363C7" w14:paraId="3FA8C81D" w14:textId="77777777" w:rsidTr="007A364E">
        <w:tc>
          <w:tcPr>
            <w:tcW w:w="846" w:type="dxa"/>
            <w:vMerge/>
            <w:shd w:val="clear" w:color="auto" w:fill="FFEDD0"/>
          </w:tcPr>
          <w:p w14:paraId="6186A878" w14:textId="77777777" w:rsidR="003D7F95" w:rsidRPr="00B363C7" w:rsidRDefault="003D7F95" w:rsidP="003D7F95">
            <w:pPr>
              <w:spacing w:before="80" w:after="80" w:line="240" w:lineRule="auto"/>
              <w:rPr>
                <w:b/>
              </w:rPr>
            </w:pPr>
          </w:p>
        </w:tc>
        <w:tc>
          <w:tcPr>
            <w:tcW w:w="1843" w:type="dxa"/>
            <w:vMerge/>
            <w:shd w:val="clear" w:color="auto" w:fill="FFEDD0"/>
          </w:tcPr>
          <w:p w14:paraId="05F9E8C0" w14:textId="77777777" w:rsidR="003D7F95" w:rsidRPr="00B363C7" w:rsidRDefault="003D7F95" w:rsidP="003D7F95">
            <w:pPr>
              <w:spacing w:before="80" w:after="80" w:line="240" w:lineRule="auto"/>
              <w:rPr>
                <w:rFonts w:cstheme="minorHAnsi"/>
                <w:b/>
              </w:rPr>
            </w:pPr>
          </w:p>
        </w:tc>
        <w:tc>
          <w:tcPr>
            <w:tcW w:w="4536" w:type="dxa"/>
            <w:shd w:val="clear" w:color="auto" w:fill="FFEDD0"/>
          </w:tcPr>
          <w:p w14:paraId="5F62C977" w14:textId="6DDF01C8" w:rsidR="003D7F95" w:rsidRPr="00B363C7" w:rsidRDefault="003D7F95" w:rsidP="003D7F95">
            <w:pPr>
              <w:spacing w:before="80" w:after="80" w:line="240" w:lineRule="auto"/>
              <w:rPr>
                <w:rFonts w:cstheme="minorHAnsi"/>
                <w:b/>
              </w:rPr>
            </w:pPr>
            <w:r w:rsidRPr="003D7F95">
              <w:rPr>
                <w:rFonts w:cstheme="minorHAnsi"/>
                <w:b/>
              </w:rPr>
              <w:t>3.2.2 Procesos de toma de decisiones</w:t>
            </w:r>
          </w:p>
        </w:tc>
        <w:tc>
          <w:tcPr>
            <w:tcW w:w="1701" w:type="dxa"/>
            <w:shd w:val="clear" w:color="auto" w:fill="FFEDD0"/>
          </w:tcPr>
          <w:p w14:paraId="6BD7D184" w14:textId="34554A3A"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_Ref2852017 \r \h  \* MERGEFORMAT </w:instrText>
            </w:r>
            <w:r w:rsidRPr="00B363C7">
              <w:rPr>
                <w:rFonts w:cstheme="minorHAnsi"/>
                <w:b/>
              </w:rPr>
            </w:r>
            <w:r w:rsidRPr="00B363C7">
              <w:rPr>
                <w:rFonts w:cstheme="minorHAnsi"/>
                <w:b/>
              </w:rPr>
              <w:fldChar w:fldCharType="separate"/>
            </w:r>
            <w:r w:rsidRPr="00B363C7">
              <w:rPr>
                <w:rFonts w:cstheme="minorHAnsi"/>
                <w:b/>
              </w:rPr>
              <w:t>4.3</w:t>
            </w:r>
            <w:r w:rsidRPr="00B363C7">
              <w:rPr>
                <w:rFonts w:cstheme="minorHAnsi"/>
                <w:b/>
              </w:rPr>
              <w:fldChar w:fldCharType="end"/>
            </w:r>
          </w:p>
        </w:tc>
      </w:tr>
      <w:tr w:rsidR="003D7F95" w:rsidRPr="00B363C7" w14:paraId="5C299252" w14:textId="77777777" w:rsidTr="007A364E">
        <w:tc>
          <w:tcPr>
            <w:tcW w:w="846" w:type="dxa"/>
            <w:vMerge/>
            <w:shd w:val="clear" w:color="auto" w:fill="FFEDD0"/>
          </w:tcPr>
          <w:p w14:paraId="6A95BA72" w14:textId="77777777" w:rsidR="003D7F95" w:rsidRPr="00B363C7" w:rsidRDefault="003D7F95" w:rsidP="003D7F95">
            <w:pPr>
              <w:spacing w:before="80" w:after="80" w:line="240" w:lineRule="auto"/>
              <w:rPr>
                <w:b/>
              </w:rPr>
            </w:pPr>
          </w:p>
        </w:tc>
        <w:tc>
          <w:tcPr>
            <w:tcW w:w="1843" w:type="dxa"/>
            <w:vMerge/>
            <w:shd w:val="clear" w:color="auto" w:fill="FFEDD0"/>
          </w:tcPr>
          <w:p w14:paraId="0D1E853A" w14:textId="77777777" w:rsidR="003D7F95" w:rsidRPr="00B363C7" w:rsidRDefault="003D7F95" w:rsidP="003D7F95">
            <w:pPr>
              <w:spacing w:before="80" w:after="80" w:line="240" w:lineRule="auto"/>
              <w:rPr>
                <w:rFonts w:cstheme="minorHAnsi"/>
                <w:b/>
              </w:rPr>
            </w:pPr>
          </w:p>
        </w:tc>
        <w:tc>
          <w:tcPr>
            <w:tcW w:w="4536" w:type="dxa"/>
            <w:shd w:val="clear" w:color="auto" w:fill="FFEDD0"/>
          </w:tcPr>
          <w:p w14:paraId="66E9C56E" w14:textId="45278EF9" w:rsidR="003D7F95" w:rsidRPr="00B363C7" w:rsidRDefault="003D7F95" w:rsidP="003D7F95">
            <w:pPr>
              <w:spacing w:before="80" w:after="80" w:line="240" w:lineRule="auto"/>
              <w:rPr>
                <w:rFonts w:cstheme="minorHAnsi"/>
                <w:b/>
              </w:rPr>
            </w:pPr>
            <w:r w:rsidRPr="003D7F95">
              <w:rPr>
                <w:rFonts w:cstheme="minorHAnsi"/>
                <w:b/>
              </w:rPr>
              <w:t xml:space="preserve">3.2.3 Sistemas de cumplimiento y </w:t>
            </w:r>
            <w:r>
              <w:rPr>
                <w:rFonts w:cstheme="minorHAnsi"/>
                <w:b/>
              </w:rPr>
              <w:t>aplicación</w:t>
            </w:r>
          </w:p>
        </w:tc>
        <w:tc>
          <w:tcPr>
            <w:tcW w:w="1701" w:type="dxa"/>
            <w:shd w:val="clear" w:color="auto" w:fill="FFEDD0"/>
          </w:tcPr>
          <w:p w14:paraId="3147F21E" w14:textId="66F2F104"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_Ref2852034 \r \h  \* MERGEFORMAT </w:instrText>
            </w:r>
            <w:r w:rsidRPr="00B363C7">
              <w:rPr>
                <w:rFonts w:cstheme="minorHAnsi"/>
                <w:b/>
              </w:rPr>
            </w:r>
            <w:r w:rsidRPr="00B363C7">
              <w:rPr>
                <w:rFonts w:cstheme="minorHAnsi"/>
                <w:b/>
              </w:rPr>
              <w:fldChar w:fldCharType="separate"/>
            </w:r>
            <w:r w:rsidRPr="00B363C7">
              <w:rPr>
                <w:rFonts w:cstheme="minorHAnsi"/>
                <w:b/>
              </w:rPr>
              <w:t>6</w:t>
            </w:r>
            <w:r w:rsidRPr="00B363C7">
              <w:rPr>
                <w:rFonts w:cstheme="minorHAnsi"/>
                <w:b/>
              </w:rPr>
              <w:fldChar w:fldCharType="end"/>
            </w:r>
          </w:p>
        </w:tc>
      </w:tr>
      <w:tr w:rsidR="003D7F95" w:rsidRPr="00B363C7" w14:paraId="61BB6D69" w14:textId="77777777" w:rsidTr="007A364E">
        <w:tc>
          <w:tcPr>
            <w:tcW w:w="846" w:type="dxa"/>
            <w:vMerge/>
            <w:shd w:val="clear" w:color="auto" w:fill="FFEDD0"/>
          </w:tcPr>
          <w:p w14:paraId="06106ED3" w14:textId="77777777" w:rsidR="003D7F95" w:rsidRPr="00B363C7" w:rsidRDefault="003D7F95" w:rsidP="003D7F95">
            <w:pPr>
              <w:spacing w:before="80" w:after="80" w:line="240" w:lineRule="auto"/>
              <w:rPr>
                <w:b/>
              </w:rPr>
            </w:pPr>
          </w:p>
        </w:tc>
        <w:tc>
          <w:tcPr>
            <w:tcW w:w="1843" w:type="dxa"/>
            <w:vMerge/>
            <w:shd w:val="clear" w:color="auto" w:fill="FFEDD0"/>
          </w:tcPr>
          <w:p w14:paraId="3F785A90" w14:textId="77777777" w:rsidR="003D7F95" w:rsidRPr="00B363C7" w:rsidRDefault="003D7F95" w:rsidP="003D7F95">
            <w:pPr>
              <w:spacing w:before="80" w:after="80" w:line="240" w:lineRule="auto"/>
              <w:rPr>
                <w:rFonts w:cstheme="minorHAnsi"/>
                <w:b/>
              </w:rPr>
            </w:pPr>
          </w:p>
        </w:tc>
        <w:tc>
          <w:tcPr>
            <w:tcW w:w="4536" w:type="dxa"/>
            <w:shd w:val="clear" w:color="auto" w:fill="FFEDD0"/>
          </w:tcPr>
          <w:p w14:paraId="07370BDA" w14:textId="6D4B0DEB" w:rsidR="003D7F95" w:rsidRPr="00B363C7" w:rsidRDefault="003D7F95" w:rsidP="003D7F95">
            <w:pPr>
              <w:spacing w:before="80" w:after="80" w:line="240" w:lineRule="auto"/>
              <w:rPr>
                <w:rFonts w:cstheme="minorHAnsi"/>
                <w:b/>
              </w:rPr>
            </w:pPr>
            <w:r w:rsidRPr="003D7F95">
              <w:rPr>
                <w:rFonts w:cstheme="minorHAnsi"/>
                <w:b/>
              </w:rPr>
              <w:t xml:space="preserve">3.2.4 Evaluación del </w:t>
            </w:r>
            <w:r>
              <w:rPr>
                <w:rFonts w:cstheme="minorHAnsi"/>
                <w:b/>
              </w:rPr>
              <w:t xml:space="preserve">funcionamiento </w:t>
            </w:r>
            <w:r w:rsidRPr="003D7F95">
              <w:rPr>
                <w:rFonts w:cstheme="minorHAnsi"/>
                <w:b/>
              </w:rPr>
              <w:t xml:space="preserve">de la gestión </w:t>
            </w:r>
          </w:p>
        </w:tc>
        <w:tc>
          <w:tcPr>
            <w:tcW w:w="1701" w:type="dxa"/>
            <w:shd w:val="clear" w:color="auto" w:fill="FFEDD0"/>
          </w:tcPr>
          <w:p w14:paraId="65CE4CE3" w14:textId="70A18D6B" w:rsidR="003D7F95" w:rsidRPr="00B363C7" w:rsidRDefault="003D7F95" w:rsidP="003D7F95">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_Ref2852043 \r \h  \* MERGEFORMAT </w:instrText>
            </w:r>
            <w:r w:rsidRPr="00B363C7">
              <w:rPr>
                <w:rFonts w:cstheme="minorHAnsi"/>
                <w:b/>
              </w:rPr>
            </w:r>
            <w:r w:rsidRPr="00B363C7">
              <w:rPr>
                <w:rFonts w:cstheme="minorHAnsi"/>
                <w:b/>
              </w:rPr>
              <w:fldChar w:fldCharType="separate"/>
            </w:r>
            <w:r w:rsidRPr="00B363C7">
              <w:rPr>
                <w:rFonts w:cstheme="minorHAnsi"/>
                <w:b/>
              </w:rPr>
              <w:t>7</w:t>
            </w:r>
            <w:r w:rsidRPr="00B363C7">
              <w:rPr>
                <w:rFonts w:cstheme="minorHAnsi"/>
                <w:b/>
              </w:rPr>
              <w:fldChar w:fldCharType="end"/>
            </w:r>
          </w:p>
        </w:tc>
      </w:tr>
    </w:tbl>
    <w:p w14:paraId="2144FBAD" w14:textId="0FDE9995" w:rsidR="004926C0" w:rsidRPr="001E0CE8" w:rsidRDefault="007074F0" w:rsidP="004926C0">
      <w:pPr>
        <w:pStyle w:val="Ttulo1"/>
        <w:rPr>
          <w:rFonts w:ascii="Meta Offc Pro" w:hAnsi="Meta Offc Pro"/>
        </w:rPr>
      </w:pPr>
      <w:bookmarkStart w:id="16" w:name="_Toc106792352"/>
      <w:r>
        <w:rPr>
          <w:rFonts w:ascii="Meta Offc Pro" w:hAnsi="Meta Offc Pro"/>
        </w:rPr>
        <w:lastRenderedPageBreak/>
        <w:t>FORMATO</w:t>
      </w:r>
      <w:bookmarkEnd w:id="16"/>
    </w:p>
    <w:p w14:paraId="4847A357" w14:textId="77777777" w:rsidR="001A6FA3" w:rsidRDefault="001A6FA3" w:rsidP="0034790B">
      <w:pPr>
        <w:rPr>
          <w:b/>
        </w:rPr>
        <w:sectPr w:rsidR="001A6FA3" w:rsidSect="00F67CBA">
          <w:pgSz w:w="11907" w:h="16840" w:code="9"/>
          <w:pgMar w:top="851" w:right="1440" w:bottom="567" w:left="1440" w:header="720" w:footer="472" w:gutter="0"/>
          <w:cols w:space="720"/>
          <w:docGrid w:linePitch="299"/>
        </w:sectPr>
      </w:pPr>
    </w:p>
    <w:p w14:paraId="42C2442A" w14:textId="0F976EA1" w:rsidR="00600046" w:rsidRDefault="007074F0" w:rsidP="0034790B">
      <w:pPr>
        <w:rPr>
          <w:b/>
          <w:color w:val="1F497D" w:themeColor="text2"/>
          <w:sz w:val="72"/>
        </w:rPr>
      </w:pPr>
      <w:r>
        <w:rPr>
          <w:b/>
          <w:color w:val="1F497D" w:themeColor="text2"/>
          <w:sz w:val="72"/>
        </w:rPr>
        <w:lastRenderedPageBreak/>
        <w:t>NOMBRE DE LA PESQUERÍA</w:t>
      </w:r>
    </w:p>
    <w:p w14:paraId="6EAAEE55" w14:textId="66E28E30" w:rsidR="00B446F9" w:rsidRPr="00432C63" w:rsidRDefault="00B446F9" w:rsidP="00B446F9">
      <w:r w:rsidRPr="00B446F9">
        <w:t>&lt;</w:t>
      </w:r>
      <w:r w:rsidR="007074F0" w:rsidRPr="007074F0">
        <w:t xml:space="preserve"> </w:t>
      </w:r>
      <w:r w:rsidR="007074F0">
        <w:t>Breve n</w:t>
      </w:r>
      <w:r w:rsidR="007074F0" w:rsidRPr="007074F0">
        <w:t xml:space="preserve">ombre descriptivo </w:t>
      </w:r>
      <w:r w:rsidR="007074F0">
        <w:t>de la pesquería. Por lo general, incluye</w:t>
      </w:r>
      <w:r w:rsidR="007074F0" w:rsidRPr="007074F0">
        <w:t xml:space="preserve"> la ubicación, las especies y los tipos de artes de pesca, por </w:t>
      </w:r>
      <w:r w:rsidR="007074F0">
        <w:t>ejemplo, "Pesquería de langosta</w:t>
      </w:r>
      <w:r w:rsidR="007074F0" w:rsidRPr="007074F0">
        <w:t xml:space="preserve"> con trampas del Canal de la Mancha"</w:t>
      </w:r>
      <w:r w:rsidR="007074F0">
        <w:t>&gt;</w:t>
      </w:r>
    </w:p>
    <w:p w14:paraId="0BC2141E" w14:textId="2F8A7C4B" w:rsidR="00600046" w:rsidRDefault="00600046" w:rsidP="0034790B">
      <w:pPr>
        <w:rPr>
          <w:b/>
        </w:rPr>
      </w:pPr>
    </w:p>
    <w:p w14:paraId="6ECF2854" w14:textId="246E1305" w:rsidR="00600046" w:rsidRPr="00432C63" w:rsidRDefault="007074F0" w:rsidP="0034790B">
      <w:pPr>
        <w:rPr>
          <w:b/>
          <w:color w:val="1F497D" w:themeColor="text2"/>
          <w:sz w:val="28"/>
        </w:rPr>
      </w:pPr>
      <w:r>
        <w:rPr>
          <w:b/>
          <w:color w:val="1F497D" w:themeColor="text2"/>
          <w:sz w:val="28"/>
        </w:rPr>
        <w:t>Mes Año</w:t>
      </w:r>
    </w:p>
    <w:p w14:paraId="2FF5553C" w14:textId="12C140BD" w:rsidR="00432C63" w:rsidRPr="00600046" w:rsidRDefault="00432C63" w:rsidP="00432C63">
      <w:r>
        <w:t>&lt;</w:t>
      </w:r>
      <w:r w:rsidR="007074F0" w:rsidRPr="007074F0">
        <w:t xml:space="preserve"> Inserte el mes y el año de la versión actual del FMP </w:t>
      </w:r>
      <w:r>
        <w:t>&gt;</w:t>
      </w:r>
    </w:p>
    <w:p w14:paraId="7883B25F" w14:textId="6F5EE3A4" w:rsidR="00600046" w:rsidRDefault="00600046" w:rsidP="0034790B">
      <w:pPr>
        <w:rPr>
          <w:b/>
        </w:rPr>
      </w:pPr>
    </w:p>
    <w:p w14:paraId="264FF19B" w14:textId="128A0535" w:rsidR="00600046" w:rsidRPr="00432C63" w:rsidRDefault="00600046" w:rsidP="0034790B">
      <w:pPr>
        <w:rPr>
          <w:b/>
          <w:color w:val="1F497D" w:themeColor="text2"/>
        </w:rPr>
      </w:pPr>
      <w:r w:rsidRPr="00432C63">
        <w:rPr>
          <w:b/>
          <w:color w:val="1F497D" w:themeColor="text2"/>
        </w:rPr>
        <w:t>N</w:t>
      </w:r>
      <w:r w:rsidR="007074F0">
        <w:rPr>
          <w:b/>
          <w:color w:val="1F497D" w:themeColor="text2"/>
        </w:rPr>
        <w:t>ombres</w:t>
      </w:r>
      <w:r w:rsidRPr="00432C63">
        <w:rPr>
          <w:b/>
          <w:color w:val="1F497D" w:themeColor="text2"/>
        </w:rPr>
        <w:t xml:space="preserve">/ </w:t>
      </w:r>
      <w:r w:rsidR="007074F0" w:rsidRPr="007074F0">
        <w:rPr>
          <w:b/>
          <w:color w:val="1F497D" w:themeColor="text2"/>
        </w:rPr>
        <w:t>Logotipos de los principales proponentes del FMP</w:t>
      </w:r>
    </w:p>
    <w:p w14:paraId="26749241" w14:textId="61AF1FF9" w:rsidR="00432C63" w:rsidRDefault="00432C63" w:rsidP="00432C63">
      <w:r>
        <w:t>&lt;Insert</w:t>
      </w:r>
      <w:r w:rsidR="007074F0">
        <w:t xml:space="preserve">e los nombres </w:t>
      </w:r>
      <w:r w:rsidR="007074F0" w:rsidRPr="007074F0">
        <w:t xml:space="preserve">y, si procede, los logotipos de las organizaciones o agencias que preparan el </w:t>
      </w:r>
      <w:r w:rsidR="00015889">
        <w:t>Plan de Manejo</w:t>
      </w:r>
      <w:r>
        <w:t>&gt;</w:t>
      </w:r>
    </w:p>
    <w:p w14:paraId="44161DE7" w14:textId="44640C40" w:rsidR="00600046" w:rsidRDefault="007074F0" w:rsidP="0034790B">
      <w:pPr>
        <w:rPr>
          <w:b/>
          <w:color w:val="1F497D" w:themeColor="text2"/>
        </w:rPr>
      </w:pPr>
      <w:r>
        <w:rPr>
          <w:b/>
          <w:color w:val="1F497D" w:themeColor="text2"/>
        </w:rPr>
        <w:t>Número de versión del FMP</w:t>
      </w:r>
    </w:p>
    <w:tbl>
      <w:tblPr>
        <w:tblStyle w:val="Tablaconcuadrcula"/>
        <w:tblW w:w="0" w:type="auto"/>
        <w:tblLook w:val="04A0" w:firstRow="1" w:lastRow="0" w:firstColumn="1" w:lastColumn="0" w:noHBand="0" w:noVBand="1"/>
      </w:tblPr>
      <w:tblGrid>
        <w:gridCol w:w="1271"/>
        <w:gridCol w:w="1276"/>
        <w:gridCol w:w="2862"/>
        <w:gridCol w:w="3517"/>
      </w:tblGrid>
      <w:tr w:rsidR="000F754D" w14:paraId="69B39F43" w14:textId="77777777" w:rsidTr="000F754D">
        <w:tc>
          <w:tcPr>
            <w:tcW w:w="1271" w:type="dxa"/>
            <w:vAlign w:val="center"/>
          </w:tcPr>
          <w:p w14:paraId="211C5E75" w14:textId="585D4E4E" w:rsidR="000F754D" w:rsidRDefault="007074F0" w:rsidP="007074F0">
            <w:pPr>
              <w:spacing w:before="40" w:after="40"/>
              <w:jc w:val="center"/>
              <w:rPr>
                <w:b/>
                <w:color w:val="1F497D" w:themeColor="text2"/>
              </w:rPr>
            </w:pPr>
            <w:r>
              <w:rPr>
                <w:b/>
                <w:color w:val="1F497D" w:themeColor="text2"/>
              </w:rPr>
              <w:t>Versió</w:t>
            </w:r>
            <w:r w:rsidR="000F754D">
              <w:rPr>
                <w:b/>
                <w:color w:val="1F497D" w:themeColor="text2"/>
              </w:rPr>
              <w:t>n n</w:t>
            </w:r>
            <w:r>
              <w:rPr>
                <w:b/>
                <w:color w:val="1F497D" w:themeColor="text2"/>
              </w:rPr>
              <w:t>úmero</w:t>
            </w:r>
          </w:p>
        </w:tc>
        <w:tc>
          <w:tcPr>
            <w:tcW w:w="1276" w:type="dxa"/>
            <w:vAlign w:val="center"/>
          </w:tcPr>
          <w:p w14:paraId="58606520" w14:textId="27B9E78A" w:rsidR="000F754D" w:rsidRDefault="007074F0" w:rsidP="000F754D">
            <w:pPr>
              <w:spacing w:before="40" w:after="40"/>
              <w:jc w:val="center"/>
              <w:rPr>
                <w:b/>
                <w:color w:val="1F497D" w:themeColor="text2"/>
              </w:rPr>
            </w:pPr>
            <w:r>
              <w:rPr>
                <w:b/>
                <w:color w:val="1F497D" w:themeColor="text2"/>
              </w:rPr>
              <w:t>Fecha de publicación</w:t>
            </w:r>
          </w:p>
        </w:tc>
        <w:tc>
          <w:tcPr>
            <w:tcW w:w="2862" w:type="dxa"/>
            <w:vAlign w:val="center"/>
          </w:tcPr>
          <w:p w14:paraId="0514666D" w14:textId="64BA98C9" w:rsidR="000F754D" w:rsidRDefault="007074F0" w:rsidP="000F754D">
            <w:pPr>
              <w:spacing w:before="40" w:after="40"/>
              <w:jc w:val="center"/>
              <w:rPr>
                <w:b/>
                <w:color w:val="1F497D" w:themeColor="text2"/>
              </w:rPr>
            </w:pPr>
            <w:r w:rsidRPr="007074F0">
              <w:rPr>
                <w:b/>
                <w:color w:val="1F497D" w:themeColor="text2"/>
              </w:rPr>
              <w:t>Colaboradores clave</w:t>
            </w:r>
          </w:p>
        </w:tc>
        <w:tc>
          <w:tcPr>
            <w:tcW w:w="3517" w:type="dxa"/>
            <w:vAlign w:val="center"/>
          </w:tcPr>
          <w:p w14:paraId="7AAA295A" w14:textId="1DFB93B6" w:rsidR="000F754D" w:rsidRDefault="007074F0" w:rsidP="000F754D">
            <w:pPr>
              <w:spacing w:before="40" w:after="40"/>
              <w:jc w:val="center"/>
              <w:rPr>
                <w:b/>
                <w:color w:val="1F497D" w:themeColor="text2"/>
              </w:rPr>
            </w:pPr>
            <w:r w:rsidRPr="007074F0">
              <w:rPr>
                <w:b/>
                <w:color w:val="1F497D" w:themeColor="text2"/>
              </w:rPr>
              <w:t>Descripción de los principales cambios</w:t>
            </w:r>
          </w:p>
        </w:tc>
      </w:tr>
      <w:tr w:rsidR="000F754D" w14:paraId="60311942" w14:textId="77777777" w:rsidTr="000F754D">
        <w:tc>
          <w:tcPr>
            <w:tcW w:w="1271" w:type="dxa"/>
          </w:tcPr>
          <w:p w14:paraId="2AF1B844" w14:textId="77777777" w:rsidR="000F754D" w:rsidRPr="000F754D" w:rsidRDefault="000F754D" w:rsidP="000F754D">
            <w:pPr>
              <w:spacing w:before="40" w:after="40"/>
              <w:jc w:val="left"/>
              <w:rPr>
                <w:b/>
              </w:rPr>
            </w:pPr>
          </w:p>
        </w:tc>
        <w:tc>
          <w:tcPr>
            <w:tcW w:w="1276" w:type="dxa"/>
          </w:tcPr>
          <w:p w14:paraId="1636C3E6" w14:textId="1167E024" w:rsidR="000F754D" w:rsidRPr="000F754D" w:rsidRDefault="000F754D" w:rsidP="000F754D">
            <w:pPr>
              <w:spacing w:before="40" w:after="40"/>
              <w:jc w:val="left"/>
              <w:rPr>
                <w:b/>
              </w:rPr>
            </w:pPr>
          </w:p>
        </w:tc>
        <w:tc>
          <w:tcPr>
            <w:tcW w:w="2862" w:type="dxa"/>
          </w:tcPr>
          <w:p w14:paraId="4E061510" w14:textId="77777777" w:rsidR="000F754D" w:rsidRPr="000F754D" w:rsidRDefault="000F754D" w:rsidP="000F754D">
            <w:pPr>
              <w:spacing w:before="40" w:after="40"/>
              <w:jc w:val="left"/>
              <w:rPr>
                <w:b/>
              </w:rPr>
            </w:pPr>
          </w:p>
        </w:tc>
        <w:tc>
          <w:tcPr>
            <w:tcW w:w="3517" w:type="dxa"/>
          </w:tcPr>
          <w:p w14:paraId="5A62DDBA" w14:textId="77777777" w:rsidR="000F754D" w:rsidRPr="000F754D" w:rsidRDefault="000F754D" w:rsidP="000F754D">
            <w:pPr>
              <w:spacing w:before="40" w:after="40"/>
              <w:jc w:val="left"/>
              <w:rPr>
                <w:b/>
              </w:rPr>
            </w:pPr>
          </w:p>
        </w:tc>
      </w:tr>
      <w:tr w:rsidR="000F754D" w14:paraId="50AEF356" w14:textId="77777777" w:rsidTr="000F754D">
        <w:tc>
          <w:tcPr>
            <w:tcW w:w="1271" w:type="dxa"/>
          </w:tcPr>
          <w:p w14:paraId="56A2DEF4" w14:textId="77777777" w:rsidR="000F754D" w:rsidRPr="000F754D" w:rsidRDefault="000F754D" w:rsidP="000F754D">
            <w:pPr>
              <w:spacing w:before="40" w:after="40"/>
              <w:jc w:val="left"/>
              <w:rPr>
                <w:b/>
              </w:rPr>
            </w:pPr>
          </w:p>
        </w:tc>
        <w:tc>
          <w:tcPr>
            <w:tcW w:w="1276" w:type="dxa"/>
          </w:tcPr>
          <w:p w14:paraId="415018A6" w14:textId="77777777" w:rsidR="000F754D" w:rsidRPr="000F754D" w:rsidRDefault="000F754D" w:rsidP="000F754D">
            <w:pPr>
              <w:spacing w:before="40" w:after="40"/>
              <w:jc w:val="left"/>
              <w:rPr>
                <w:b/>
              </w:rPr>
            </w:pPr>
          </w:p>
        </w:tc>
        <w:tc>
          <w:tcPr>
            <w:tcW w:w="2862" w:type="dxa"/>
          </w:tcPr>
          <w:p w14:paraId="38CE6242" w14:textId="77777777" w:rsidR="000F754D" w:rsidRPr="000F754D" w:rsidRDefault="000F754D" w:rsidP="000F754D">
            <w:pPr>
              <w:spacing w:before="40" w:after="40"/>
              <w:jc w:val="left"/>
              <w:rPr>
                <w:b/>
              </w:rPr>
            </w:pPr>
          </w:p>
        </w:tc>
        <w:tc>
          <w:tcPr>
            <w:tcW w:w="3517" w:type="dxa"/>
          </w:tcPr>
          <w:p w14:paraId="609C6287" w14:textId="77777777" w:rsidR="000F754D" w:rsidRPr="000F754D" w:rsidRDefault="000F754D" w:rsidP="000F754D">
            <w:pPr>
              <w:spacing w:before="40" w:after="40"/>
              <w:jc w:val="left"/>
              <w:rPr>
                <w:b/>
              </w:rPr>
            </w:pPr>
          </w:p>
        </w:tc>
      </w:tr>
    </w:tbl>
    <w:p w14:paraId="229D5062" w14:textId="0821910D" w:rsidR="000F754D" w:rsidRDefault="000F754D" w:rsidP="0034790B">
      <w:pPr>
        <w:rPr>
          <w:b/>
          <w:color w:val="1F497D" w:themeColor="text2"/>
        </w:rPr>
      </w:pPr>
    </w:p>
    <w:p w14:paraId="6EE46C26" w14:textId="2686D05C" w:rsidR="00432C63" w:rsidRDefault="00432C63" w:rsidP="007722B6">
      <w:r>
        <w:t>&lt;</w:t>
      </w:r>
      <w:r w:rsidR="007722B6" w:rsidRPr="007722B6">
        <w:t xml:space="preserve">Es una buena práctica proporcionar números para registrar el número de versión del </w:t>
      </w:r>
      <w:r w:rsidR="00015889">
        <w:t>Plan de Manejo</w:t>
      </w:r>
      <w:r w:rsidR="007722B6">
        <w:t>, por ejemplo, la V</w:t>
      </w:r>
      <w:r w:rsidR="007722B6" w:rsidRPr="007722B6">
        <w:t>ersión 1.0 para la versión inicial aprobada, junto con otra información para proporcionar transparencia en el desarrollo del plan</w:t>
      </w:r>
      <w:r>
        <w:t>&gt;</w:t>
      </w:r>
    </w:p>
    <w:p w14:paraId="5A3E9143" w14:textId="2D57A63C" w:rsidR="00600046" w:rsidRDefault="00600046" w:rsidP="0034790B">
      <w:pPr>
        <w:rPr>
          <w:b/>
        </w:rPr>
      </w:pPr>
    </w:p>
    <w:p w14:paraId="70C49B84" w14:textId="0D9FCDDC" w:rsidR="00C20301" w:rsidRDefault="007722B6" w:rsidP="0034790B">
      <w:pPr>
        <w:rPr>
          <w:b/>
          <w:bCs/>
          <w:color w:val="1F497D" w:themeColor="text2"/>
          <w:sz w:val="28"/>
        </w:rPr>
      </w:pPr>
      <w:r>
        <w:rPr>
          <w:b/>
          <w:bCs/>
          <w:color w:val="1F497D" w:themeColor="text2"/>
          <w:sz w:val="28"/>
        </w:rPr>
        <w:t>Tabla de contenido</w:t>
      </w:r>
    </w:p>
    <w:p w14:paraId="3D7F8181" w14:textId="08019133" w:rsidR="00A863CF" w:rsidRPr="00A86207" w:rsidRDefault="007722B6" w:rsidP="00A86207">
      <w:pPr>
        <w:sectPr w:rsidR="00A863CF" w:rsidRPr="00A86207" w:rsidSect="00794BEA">
          <w:footerReference w:type="default" r:id="rId17"/>
          <w:pgSz w:w="11907" w:h="16840" w:code="9"/>
          <w:pgMar w:top="2694" w:right="1440" w:bottom="567" w:left="1440" w:header="720" w:footer="472" w:gutter="0"/>
          <w:cols w:space="720"/>
          <w:docGrid w:linePitch="299"/>
        </w:sectPr>
      </w:pPr>
      <w:r>
        <w:t>&lt;I</w:t>
      </w:r>
      <w:r w:rsidR="00A863CF">
        <w:t>nsert</w:t>
      </w:r>
      <w:r>
        <w:t>e la Tabla de Contenido</w:t>
      </w:r>
      <w:r w:rsidR="00A863CF">
        <w:t>&gt;</w:t>
      </w:r>
    </w:p>
    <w:p w14:paraId="7FB807E2" w14:textId="5F0A6266" w:rsidR="0034790B" w:rsidRPr="00B358C5" w:rsidRDefault="005B075B" w:rsidP="00B4549A">
      <w:pPr>
        <w:pStyle w:val="Ttulo1"/>
        <w:numPr>
          <w:ilvl w:val="0"/>
          <w:numId w:val="21"/>
        </w:numPr>
        <w:rPr>
          <w:rFonts w:ascii="Meta Offc Pro" w:hAnsi="Meta Offc Pro"/>
        </w:rPr>
      </w:pPr>
      <w:bookmarkStart w:id="17" w:name="_Toc58399976"/>
      <w:bookmarkStart w:id="18" w:name="_Toc106792353"/>
      <w:r>
        <w:rPr>
          <w:rFonts w:ascii="Meta Offc Pro" w:hAnsi="Meta Offc Pro"/>
        </w:rPr>
        <w:lastRenderedPageBreak/>
        <w:t>Identificació</w:t>
      </w:r>
      <w:r w:rsidR="0034790B" w:rsidRPr="00B358C5">
        <w:rPr>
          <w:rFonts w:ascii="Meta Offc Pro" w:hAnsi="Meta Offc Pro"/>
        </w:rPr>
        <w:t xml:space="preserve">n </w:t>
      </w:r>
      <w:r>
        <w:rPr>
          <w:rFonts w:ascii="Meta Offc Pro" w:hAnsi="Meta Offc Pro"/>
        </w:rPr>
        <w:t>y</w:t>
      </w:r>
      <w:r w:rsidR="0034790B" w:rsidRPr="00B358C5">
        <w:rPr>
          <w:rFonts w:ascii="Meta Offc Pro" w:hAnsi="Meta Offc Pro"/>
        </w:rPr>
        <w:t xml:space="preserve"> Descrip</w:t>
      </w:r>
      <w:r>
        <w:rPr>
          <w:rFonts w:ascii="Meta Offc Pro" w:hAnsi="Meta Offc Pro"/>
        </w:rPr>
        <w:t>ció</w:t>
      </w:r>
      <w:r w:rsidR="0034790B" w:rsidRPr="00B358C5">
        <w:rPr>
          <w:rFonts w:ascii="Meta Offc Pro" w:hAnsi="Meta Offc Pro"/>
        </w:rPr>
        <w:t xml:space="preserve">n </w:t>
      </w:r>
      <w:bookmarkEnd w:id="17"/>
      <w:r>
        <w:rPr>
          <w:rFonts w:ascii="Meta Offc Pro" w:hAnsi="Meta Offc Pro"/>
        </w:rPr>
        <w:t>de la Pesquería</w:t>
      </w:r>
      <w:bookmarkEnd w:id="18"/>
    </w:p>
    <w:tbl>
      <w:tblPr>
        <w:tblStyle w:val="Tablaconcuadrcula"/>
        <w:tblW w:w="0" w:type="auto"/>
        <w:shd w:val="clear" w:color="auto" w:fill="D1DAF1"/>
        <w:tblLook w:val="04A0" w:firstRow="1" w:lastRow="0" w:firstColumn="1" w:lastColumn="0" w:noHBand="0" w:noVBand="1"/>
      </w:tblPr>
      <w:tblGrid>
        <w:gridCol w:w="9017"/>
      </w:tblGrid>
      <w:tr w:rsidR="00600046" w14:paraId="41CD86A6" w14:textId="77777777" w:rsidTr="008B0713">
        <w:tc>
          <w:tcPr>
            <w:tcW w:w="9017" w:type="dxa"/>
            <w:tcBorders>
              <w:top w:val="nil"/>
              <w:left w:val="nil"/>
              <w:bottom w:val="nil"/>
              <w:right w:val="nil"/>
            </w:tcBorders>
            <w:shd w:val="clear" w:color="auto" w:fill="D1DAF1"/>
          </w:tcPr>
          <w:p w14:paraId="755EB167" w14:textId="70B9D755" w:rsidR="00600046" w:rsidRPr="00600046" w:rsidRDefault="005B075B" w:rsidP="00600046">
            <w:pPr>
              <w:spacing w:before="60" w:after="60"/>
              <w:rPr>
                <w:b/>
                <w:color w:val="548DD4" w:themeColor="text2" w:themeTint="99"/>
                <w:sz w:val="24"/>
              </w:rPr>
            </w:pPr>
            <w:r>
              <w:rPr>
                <w:b/>
                <w:color w:val="548DD4" w:themeColor="text2" w:themeTint="99"/>
                <w:sz w:val="24"/>
              </w:rPr>
              <w:t>Guía para completer la Sección1</w:t>
            </w:r>
            <w:r w:rsidR="00600046" w:rsidRPr="00600046">
              <w:rPr>
                <w:b/>
                <w:color w:val="548DD4" w:themeColor="text2" w:themeTint="99"/>
                <w:sz w:val="24"/>
              </w:rPr>
              <w:t xml:space="preserve"> – Identifica</w:t>
            </w:r>
            <w:r>
              <w:rPr>
                <w:b/>
                <w:color w:val="548DD4" w:themeColor="text2" w:themeTint="99"/>
                <w:sz w:val="24"/>
              </w:rPr>
              <w:t>ción y Descripción</w:t>
            </w:r>
            <w:r w:rsidR="00600046" w:rsidRPr="00600046">
              <w:rPr>
                <w:b/>
                <w:color w:val="548DD4" w:themeColor="text2" w:themeTint="99"/>
                <w:sz w:val="24"/>
              </w:rPr>
              <w:t xml:space="preserve"> </w:t>
            </w:r>
            <w:r>
              <w:rPr>
                <w:b/>
                <w:color w:val="548DD4" w:themeColor="text2" w:themeTint="99"/>
                <w:sz w:val="24"/>
              </w:rPr>
              <w:t>de la Pesquería</w:t>
            </w:r>
          </w:p>
          <w:p w14:paraId="75A45E87" w14:textId="4A7EB46E" w:rsidR="00600046" w:rsidRPr="00B363C7" w:rsidRDefault="005B075B" w:rsidP="005547BC">
            <w:pPr>
              <w:spacing w:before="60" w:after="60"/>
              <w:jc w:val="left"/>
            </w:pPr>
            <w:r w:rsidRPr="005B075B">
              <w:t>La sección 1 debe establecer:</w:t>
            </w:r>
            <w:r>
              <w:t xml:space="preserve"> </w:t>
            </w:r>
          </w:p>
          <w:p w14:paraId="5B66DD02" w14:textId="799990CD" w:rsidR="005B075B" w:rsidRDefault="005B075B" w:rsidP="005B075B">
            <w:pPr>
              <w:pStyle w:val="Prrafodelista"/>
              <w:numPr>
                <w:ilvl w:val="0"/>
                <w:numId w:val="6"/>
              </w:numPr>
              <w:spacing w:before="60"/>
              <w:jc w:val="left"/>
              <w:rPr>
                <w:rFonts w:ascii="Meta Offc Pro" w:hAnsi="Meta Offc Pro"/>
              </w:rPr>
            </w:pPr>
            <w:r w:rsidRPr="005B075B">
              <w:rPr>
                <w:rFonts w:ascii="Meta Offc Pro" w:hAnsi="Meta Offc Pro"/>
              </w:rPr>
              <w:t xml:space="preserve">(i) La ubicación y naturaleza de la pesquería en términos de las poblaciones objetivo cubiertas, su ubicación, métodos de pesca, y (ii) el período de tiempo cubierto por el plan y las fechas de revisión si se conocen. </w:t>
            </w:r>
          </w:p>
          <w:p w14:paraId="0B17C89F" w14:textId="26CDC687" w:rsidR="00600046" w:rsidRPr="005B075B" w:rsidRDefault="005B075B" w:rsidP="005B075B">
            <w:pPr>
              <w:pStyle w:val="Prrafodelista"/>
              <w:numPr>
                <w:ilvl w:val="0"/>
                <w:numId w:val="6"/>
              </w:numPr>
              <w:spacing w:before="60"/>
              <w:jc w:val="left"/>
              <w:rPr>
                <w:rFonts w:ascii="Meta Offc Pro" w:hAnsi="Meta Offc Pro"/>
              </w:rPr>
            </w:pPr>
            <w:r w:rsidRPr="005B075B">
              <w:rPr>
                <w:rFonts w:ascii="Meta Offc Pro" w:hAnsi="Meta Offc Pro"/>
              </w:rPr>
              <w:t>Una descripción de la pesquería, incluyendo su historia, la naturaleza de las especies objetivo, el medio ambiente y las características socioeconómicas.</w:t>
            </w:r>
          </w:p>
          <w:p w14:paraId="211BC7D2" w14:textId="35142F4A" w:rsidR="005B075B" w:rsidRDefault="005B075B" w:rsidP="005547BC">
            <w:pPr>
              <w:spacing w:before="60" w:after="60"/>
              <w:jc w:val="left"/>
            </w:pPr>
            <w:r w:rsidRPr="005B075B">
              <w:t xml:space="preserve">El </w:t>
            </w:r>
            <w:r>
              <w:t>propósito</w:t>
            </w:r>
            <w:r w:rsidRPr="005B075B">
              <w:t xml:space="preserve"> es propo</w:t>
            </w:r>
            <w:r>
              <w:t>rcionar a los lectores una amplia comprensión</w:t>
            </w:r>
            <w:r w:rsidRPr="005B075B">
              <w:t xml:space="preserve"> de la pesquería y sus principales características. </w:t>
            </w:r>
          </w:p>
        </w:tc>
      </w:tr>
    </w:tbl>
    <w:p w14:paraId="02F91686" w14:textId="399F46FD" w:rsidR="0034790B" w:rsidRPr="0034790B" w:rsidRDefault="005A2109" w:rsidP="00F53B4C">
      <w:pPr>
        <w:pStyle w:val="Ttulo2"/>
      </w:pPr>
      <w:bookmarkStart w:id="19" w:name="_Toc58399977"/>
      <w:bookmarkStart w:id="20" w:name="_Toc106792354"/>
      <w:r>
        <w:t>Pesquería a la que se aplica este pla</w:t>
      </w:r>
      <w:bookmarkEnd w:id="19"/>
      <w:r>
        <w:t>n</w:t>
      </w:r>
      <w:bookmarkEnd w:id="20"/>
    </w:p>
    <w:p w14:paraId="102B98A5" w14:textId="5D4F3EFD" w:rsidR="002107EB" w:rsidRPr="002107EB" w:rsidRDefault="005A2109" w:rsidP="002107EB">
      <w:r>
        <w:t>Elimine</w:t>
      </w:r>
      <w:r w:rsidRPr="005A2109">
        <w:t xml:space="preserve"> el texto entre paréntesis </w:t>
      </w:r>
      <w:r>
        <w:t>y complete</w:t>
      </w:r>
      <w:r w:rsidRPr="005A2109">
        <w:t xml:space="preserve"> la información requerida</w:t>
      </w:r>
    </w:p>
    <w:tbl>
      <w:tblPr>
        <w:tblStyle w:val="Tablaconcuadrcula"/>
        <w:tblW w:w="0" w:type="auto"/>
        <w:tblLook w:val="04A0" w:firstRow="1" w:lastRow="0" w:firstColumn="1" w:lastColumn="0" w:noHBand="0" w:noVBand="1"/>
      </w:tblPr>
      <w:tblGrid>
        <w:gridCol w:w="2254"/>
        <w:gridCol w:w="6763"/>
      </w:tblGrid>
      <w:tr w:rsidR="0034790B" w14:paraId="1A6ED63F" w14:textId="77777777" w:rsidTr="008B0713">
        <w:tc>
          <w:tcPr>
            <w:tcW w:w="2254" w:type="dxa"/>
            <w:shd w:val="clear" w:color="auto" w:fill="D1DAF1"/>
          </w:tcPr>
          <w:p w14:paraId="1A6EABD8" w14:textId="7D24BAC2" w:rsidR="0034790B" w:rsidRPr="0034790B" w:rsidRDefault="005A2109" w:rsidP="005A2109">
            <w:pPr>
              <w:spacing w:before="60" w:after="60"/>
              <w:rPr>
                <w:b/>
              </w:rPr>
            </w:pPr>
            <w:r>
              <w:rPr>
                <w:b/>
              </w:rPr>
              <w:t>Nombre de la pesquería:</w:t>
            </w:r>
            <w:r w:rsidR="0034790B">
              <w:rPr>
                <w:b/>
              </w:rPr>
              <w:t xml:space="preserve"> </w:t>
            </w:r>
          </w:p>
        </w:tc>
        <w:tc>
          <w:tcPr>
            <w:tcW w:w="6763" w:type="dxa"/>
            <w:shd w:val="clear" w:color="auto" w:fill="F2F2F2" w:themeFill="background1" w:themeFillShade="F2"/>
          </w:tcPr>
          <w:p w14:paraId="0835FE70" w14:textId="7D84D211" w:rsidR="0034790B" w:rsidRDefault="005A2109" w:rsidP="0096415C">
            <w:pPr>
              <w:spacing w:before="60" w:after="60"/>
            </w:pPr>
            <w:r w:rsidRPr="005A2109">
              <w:t>&lt;Breve nomb</w:t>
            </w:r>
            <w:r w:rsidR="0096415C">
              <w:t>re descriptivo de la pesquería.</w:t>
            </w:r>
            <w:r>
              <w:t xml:space="preserve"> Por lo general, incluye</w:t>
            </w:r>
            <w:r w:rsidRPr="007074F0">
              <w:t xml:space="preserve"> la ubicación, las especies y los tipos de artes de pesca, por </w:t>
            </w:r>
            <w:r>
              <w:t>ejemplo, "Pesquería de langosta</w:t>
            </w:r>
            <w:r w:rsidRPr="007074F0">
              <w:t xml:space="preserve"> con trampas del Canal de la Mancha</w:t>
            </w:r>
            <w:r w:rsidRPr="005A2109">
              <w:t>"&gt;.</w:t>
            </w:r>
          </w:p>
        </w:tc>
      </w:tr>
      <w:tr w:rsidR="005A2109" w14:paraId="1A1698D1" w14:textId="77777777" w:rsidTr="008B0713">
        <w:tc>
          <w:tcPr>
            <w:tcW w:w="2254" w:type="dxa"/>
            <w:shd w:val="clear" w:color="auto" w:fill="D1DAF1"/>
          </w:tcPr>
          <w:p w14:paraId="291DF446" w14:textId="123366BA" w:rsidR="005A2109" w:rsidRPr="0034790B" w:rsidRDefault="005A2109" w:rsidP="005A2109">
            <w:pPr>
              <w:spacing w:before="60" w:after="60"/>
              <w:rPr>
                <w:b/>
              </w:rPr>
            </w:pPr>
            <w:r w:rsidRPr="005A2109">
              <w:rPr>
                <w:b/>
              </w:rPr>
              <w:t xml:space="preserve">Especies cubiertas: </w:t>
            </w:r>
          </w:p>
        </w:tc>
        <w:tc>
          <w:tcPr>
            <w:tcW w:w="6763" w:type="dxa"/>
            <w:shd w:val="clear" w:color="auto" w:fill="F2F2F2" w:themeFill="background1" w:themeFillShade="F2"/>
          </w:tcPr>
          <w:p w14:paraId="7F812FE0" w14:textId="14AAD3E6" w:rsidR="005A2109" w:rsidRDefault="001A3997" w:rsidP="00F55EE3">
            <w:pPr>
              <w:spacing w:before="60" w:after="60"/>
            </w:pPr>
            <w:r>
              <w:t>&lt;El(los) n</w:t>
            </w:r>
            <w:r w:rsidRPr="001A3997">
              <w:t xml:space="preserve">ombre(s) común(es) y científico(s) de la especie cubierta por el FMP. El FMP puede abarcar una sola especie, varias especies similares, por ejemplo, dentro del </w:t>
            </w:r>
            <w:r w:rsidRPr="00F55EE3">
              <w:t xml:space="preserve">mismo género, o puede ser de </w:t>
            </w:r>
            <w:r w:rsidR="00F55EE3" w:rsidRPr="00F55EE3">
              <w:t xml:space="preserve">naturaleza </w:t>
            </w:r>
            <w:r w:rsidRPr="00F55EE3">
              <w:t>múlti</w:t>
            </w:r>
            <w:r w:rsidR="00F55EE3">
              <w:t>especí</w:t>
            </w:r>
            <w:r w:rsidR="00F55EE3" w:rsidRPr="00F55EE3">
              <w:t xml:space="preserve">fica </w:t>
            </w:r>
            <w:r w:rsidRPr="00F55EE3">
              <w:t>&gt;.</w:t>
            </w:r>
          </w:p>
        </w:tc>
      </w:tr>
      <w:tr w:rsidR="005A2109" w14:paraId="18DE7C62" w14:textId="77777777" w:rsidTr="008B0713">
        <w:tc>
          <w:tcPr>
            <w:tcW w:w="2254" w:type="dxa"/>
            <w:shd w:val="clear" w:color="auto" w:fill="D1DAF1"/>
          </w:tcPr>
          <w:p w14:paraId="6FF147E4" w14:textId="54B77880" w:rsidR="005A2109" w:rsidRPr="009E1504" w:rsidRDefault="005A2109" w:rsidP="005A2109">
            <w:pPr>
              <w:spacing w:before="60" w:after="60"/>
              <w:rPr>
                <w:b/>
              </w:rPr>
            </w:pPr>
            <w:r w:rsidRPr="005A2109">
              <w:rPr>
                <w:b/>
              </w:rPr>
              <w:t xml:space="preserve">Ubicación de la pesquería: </w:t>
            </w:r>
          </w:p>
        </w:tc>
        <w:tc>
          <w:tcPr>
            <w:tcW w:w="6763" w:type="dxa"/>
            <w:shd w:val="clear" w:color="auto" w:fill="F2F2F2" w:themeFill="background1" w:themeFillShade="F2"/>
          </w:tcPr>
          <w:p w14:paraId="3B8282BE" w14:textId="3DB340AC" w:rsidR="005A2109" w:rsidRDefault="006D58B0" w:rsidP="005A2109">
            <w:pPr>
              <w:spacing w:before="60" w:after="60"/>
              <w:jc w:val="left"/>
            </w:pPr>
            <w:r>
              <w:t>&lt;</w:t>
            </w:r>
            <w:r w:rsidRPr="006D58B0">
              <w:t xml:space="preserve">El área geográfica cubierta por el </w:t>
            </w:r>
            <w:r w:rsidR="00015889">
              <w:t>Plan de Manejo</w:t>
            </w:r>
            <w:r w:rsidRPr="006D58B0">
              <w:t xml:space="preserve">. Normalmente refleja los </w:t>
            </w:r>
            <w:r w:rsidRPr="006D58B0">
              <w:rPr>
                <w:i/>
              </w:rPr>
              <w:t>límites jurisdiccionales</w:t>
            </w:r>
            <w:r w:rsidRPr="006D58B0">
              <w:t xml:space="preserve"> de una pesquería (por ejemplo, dentro de una Zona Económica </w:t>
            </w:r>
            <w:r>
              <w:t>Exclusiva o un límite de línea de base costera</w:t>
            </w:r>
            <w:r w:rsidRPr="006D58B0">
              <w:t xml:space="preserve">), los </w:t>
            </w:r>
            <w:r w:rsidRPr="006D58B0">
              <w:rPr>
                <w:i/>
              </w:rPr>
              <w:t>límites de las poblaciones objetivo</w:t>
            </w:r>
            <w:r w:rsidRPr="006D58B0">
              <w:t xml:space="preserve"> o las </w:t>
            </w:r>
            <w:r w:rsidRPr="006D58B0">
              <w:rPr>
                <w:i/>
              </w:rPr>
              <w:t>divisiones estadísticas</w:t>
            </w:r>
            <w:r w:rsidRPr="006D58B0">
              <w:t xml:space="preserve"> (por ejemplo, las divisiones estadísticas del CIEM) o una combinación de las tres. Se recomienda la inclusión de mapas&gt; </w:t>
            </w:r>
          </w:p>
        </w:tc>
      </w:tr>
      <w:tr w:rsidR="005A2109" w14:paraId="762B2A2F" w14:textId="77777777" w:rsidTr="008B0713">
        <w:tc>
          <w:tcPr>
            <w:tcW w:w="2254" w:type="dxa"/>
            <w:shd w:val="clear" w:color="auto" w:fill="D1DAF1"/>
          </w:tcPr>
          <w:p w14:paraId="2A566869" w14:textId="37471321" w:rsidR="005A2109" w:rsidRPr="0034790B" w:rsidRDefault="005A2109" w:rsidP="005A2109">
            <w:pPr>
              <w:spacing w:before="60" w:after="60"/>
              <w:rPr>
                <w:b/>
              </w:rPr>
            </w:pPr>
            <w:r w:rsidRPr="005A2109">
              <w:rPr>
                <w:b/>
              </w:rPr>
              <w:t>Método(s) de pesca:</w:t>
            </w:r>
          </w:p>
        </w:tc>
        <w:tc>
          <w:tcPr>
            <w:tcW w:w="6763" w:type="dxa"/>
            <w:shd w:val="clear" w:color="auto" w:fill="F2F2F2" w:themeFill="background1" w:themeFillShade="F2"/>
          </w:tcPr>
          <w:p w14:paraId="089924F3" w14:textId="428EE204" w:rsidR="005A2109" w:rsidRPr="00AD06BD" w:rsidRDefault="006D58B0" w:rsidP="005A2109">
            <w:pPr>
              <w:spacing w:before="60" w:after="60"/>
              <w:jc w:val="left"/>
              <w:rPr>
                <w:vertAlign w:val="superscript"/>
              </w:rPr>
            </w:pPr>
            <w:r w:rsidRPr="006D58B0">
              <w:t>&lt;El nombre del tipo de arte(s) que se utiliza</w:t>
            </w:r>
            <w:r>
              <w:t>(n)</w:t>
            </w:r>
            <w:r w:rsidRPr="006D58B0">
              <w:t xml:space="preserve"> en la pesquería. Si es posible, debe seguir la Clasificación Estadística Internacional Uniforme de Artes de Pesca</w:t>
            </w:r>
            <w:r w:rsidR="00AD06BD">
              <w:rPr>
                <w:rStyle w:val="Refdenotaalpie"/>
              </w:rPr>
              <w:footnoteReference w:id="3"/>
            </w:r>
            <w:r w:rsidR="00AD06BD">
              <w:t>.</w:t>
            </w:r>
            <w:r w:rsidRPr="006D58B0">
              <w:t xml:space="preserve"> Cuando proceda, incluya detalles adicionales sobre el arte y su despliegue, por ejemplo, el uso de luces, si los lances de cerco están asociados a objetos como los </w:t>
            </w:r>
            <w:r w:rsidR="004B63CB">
              <w:t>D</w:t>
            </w:r>
            <w:r w:rsidRPr="006D58B0">
              <w:t xml:space="preserve">ispositivos </w:t>
            </w:r>
            <w:r w:rsidR="004B63CB">
              <w:t>Agregadores de Peces (DA</w:t>
            </w:r>
            <w:r w:rsidRPr="006D58B0">
              <w:t xml:space="preserve">P), o los rangos de tamaño de malla de las redes de enmalle&gt; </w:t>
            </w:r>
          </w:p>
        </w:tc>
      </w:tr>
      <w:tr w:rsidR="00BD6B14" w14:paraId="29D61FDC" w14:textId="77777777" w:rsidTr="00787DCE">
        <w:tc>
          <w:tcPr>
            <w:tcW w:w="9017" w:type="dxa"/>
            <w:gridSpan w:val="2"/>
            <w:shd w:val="clear" w:color="auto" w:fill="auto"/>
          </w:tcPr>
          <w:p w14:paraId="5C2245A1" w14:textId="77777777" w:rsidR="00BD6B14" w:rsidRDefault="00BD6B14" w:rsidP="00BD6B14">
            <w:pPr>
              <w:spacing w:after="0" w:line="240" w:lineRule="auto"/>
            </w:pPr>
          </w:p>
        </w:tc>
      </w:tr>
      <w:tr w:rsidR="00D20DA3" w14:paraId="4D61BE22" w14:textId="77777777" w:rsidTr="008B0713">
        <w:tc>
          <w:tcPr>
            <w:tcW w:w="2254" w:type="dxa"/>
            <w:shd w:val="clear" w:color="auto" w:fill="D1DAF1"/>
          </w:tcPr>
          <w:p w14:paraId="2E1EEBCD" w14:textId="314593C0" w:rsidR="00D20DA3" w:rsidRPr="0034790B" w:rsidRDefault="00D20DA3" w:rsidP="00D20DA3">
            <w:pPr>
              <w:spacing w:before="60" w:after="60"/>
              <w:rPr>
                <w:b/>
              </w:rPr>
            </w:pPr>
            <w:r w:rsidRPr="00D20DA3">
              <w:rPr>
                <w:b/>
              </w:rPr>
              <w:t>Duración del plan:</w:t>
            </w:r>
          </w:p>
        </w:tc>
        <w:tc>
          <w:tcPr>
            <w:tcW w:w="6763" w:type="dxa"/>
            <w:shd w:val="clear" w:color="auto" w:fill="F2F2F2" w:themeFill="background1" w:themeFillShade="F2"/>
          </w:tcPr>
          <w:p w14:paraId="7348DD61" w14:textId="1007EBBB" w:rsidR="00D20DA3" w:rsidRDefault="00722C53" w:rsidP="00D20DA3">
            <w:pPr>
              <w:spacing w:before="60" w:after="60"/>
              <w:jc w:val="left"/>
            </w:pPr>
            <w:r w:rsidRPr="00722C53">
              <w:t xml:space="preserve">&lt;Precisa la duración del plan. La duración del plan puede variar. En la mayoría de los casos es indefinido, por ejemplo, no tiene fecha de finalización, mientras que otros pueden tener un plazo fijo, por ejemplo, cinco años&gt; </w:t>
            </w:r>
          </w:p>
        </w:tc>
      </w:tr>
      <w:tr w:rsidR="00D20DA3" w14:paraId="6D03EFF8" w14:textId="77777777" w:rsidTr="008B0713">
        <w:tc>
          <w:tcPr>
            <w:tcW w:w="2254" w:type="dxa"/>
            <w:shd w:val="clear" w:color="auto" w:fill="D1DAF1"/>
          </w:tcPr>
          <w:p w14:paraId="06D8B8DC" w14:textId="5E156248" w:rsidR="00D20DA3" w:rsidRPr="0034790B" w:rsidRDefault="00D20DA3" w:rsidP="00D20DA3">
            <w:pPr>
              <w:spacing w:before="60" w:after="60"/>
              <w:rPr>
                <w:b/>
              </w:rPr>
            </w:pPr>
            <w:r w:rsidRPr="00D20DA3">
              <w:rPr>
                <w:b/>
              </w:rPr>
              <w:lastRenderedPageBreak/>
              <w:t>Fecha de la próxima revisión:</w:t>
            </w:r>
          </w:p>
        </w:tc>
        <w:tc>
          <w:tcPr>
            <w:tcW w:w="6763" w:type="dxa"/>
            <w:shd w:val="clear" w:color="auto" w:fill="F2F2F2" w:themeFill="background1" w:themeFillShade="F2"/>
          </w:tcPr>
          <w:p w14:paraId="433896F4" w14:textId="13693310" w:rsidR="00D20DA3" w:rsidRDefault="00722C53" w:rsidP="00D20DA3">
            <w:pPr>
              <w:spacing w:before="60" w:after="60"/>
              <w:jc w:val="left"/>
            </w:pPr>
            <w:r w:rsidRPr="00722C53">
              <w:t>&lt;Es importante que el plan se revise regularmente y se actualice cuando sea necesario. Las revisiones pueden ser anuales, con una revisión más detallada durante un periodo más largo, por ejemplo, cinco años&gt;</w:t>
            </w:r>
          </w:p>
        </w:tc>
      </w:tr>
      <w:tr w:rsidR="00BD6B14" w14:paraId="6B681204" w14:textId="77777777" w:rsidTr="008B0713">
        <w:tc>
          <w:tcPr>
            <w:tcW w:w="2254" w:type="dxa"/>
            <w:shd w:val="clear" w:color="auto" w:fill="D1DAF1"/>
          </w:tcPr>
          <w:p w14:paraId="31B9CCE6" w14:textId="5A4FC4EF" w:rsidR="00BD6B14" w:rsidRDefault="00722C53" w:rsidP="0034790B">
            <w:pPr>
              <w:spacing w:before="60" w:after="60"/>
              <w:rPr>
                <w:b/>
              </w:rPr>
            </w:pPr>
            <w:r>
              <w:rPr>
                <w:b/>
              </w:rPr>
              <w:t>Autores clave:</w:t>
            </w:r>
          </w:p>
        </w:tc>
        <w:tc>
          <w:tcPr>
            <w:tcW w:w="6763" w:type="dxa"/>
          </w:tcPr>
          <w:p w14:paraId="3FF66AB2" w14:textId="5BCD4779" w:rsidR="00BD6B14" w:rsidRDefault="00722C53" w:rsidP="00967216">
            <w:pPr>
              <w:spacing w:before="60" w:after="60"/>
              <w:jc w:val="left"/>
            </w:pPr>
            <w:r>
              <w:t>&lt;Identifica</w:t>
            </w:r>
            <w:r w:rsidRPr="00722C53">
              <w:t xml:space="preserve"> a los principales autores del plan. Puede ser a nivel de organización o individual&gt;.</w:t>
            </w:r>
          </w:p>
        </w:tc>
      </w:tr>
    </w:tbl>
    <w:p w14:paraId="0954F333" w14:textId="7E08EB62" w:rsidR="0034790B" w:rsidRPr="00B358C5" w:rsidRDefault="00967216" w:rsidP="00F53B4C">
      <w:pPr>
        <w:pStyle w:val="Ttulo2"/>
        <w:rPr>
          <w:rFonts w:ascii="Meta Offc Pro" w:hAnsi="Meta Offc Pro"/>
        </w:rPr>
      </w:pPr>
      <w:bookmarkStart w:id="21" w:name="_Toc58399978"/>
      <w:bookmarkStart w:id="22" w:name="_Toc106792355"/>
      <w:r w:rsidRPr="00B358C5">
        <w:rPr>
          <w:rFonts w:ascii="Meta Offc Pro" w:hAnsi="Meta Offc Pro"/>
        </w:rPr>
        <w:t>Descri</w:t>
      </w:r>
      <w:r w:rsidR="00DB00D7">
        <w:rPr>
          <w:rFonts w:ascii="Meta Offc Pro" w:hAnsi="Meta Offc Pro"/>
        </w:rPr>
        <w:t>pción de la Pesquería</w:t>
      </w:r>
      <w:bookmarkEnd w:id="21"/>
      <w:bookmarkEnd w:id="22"/>
    </w:p>
    <w:p w14:paraId="7B857762" w14:textId="09D4BE1B" w:rsidR="00967216" w:rsidRDefault="00D81259" w:rsidP="00EB1076">
      <w:pPr>
        <w:pStyle w:val="Ttulo3"/>
      </w:pPr>
      <w:bookmarkStart w:id="23" w:name="_Toc106792356"/>
      <w:r>
        <w:rPr>
          <w:noProof/>
          <w:lang w:val="es-MX" w:eastAsia="es-MX"/>
        </w:rPr>
        <mc:AlternateContent>
          <mc:Choice Requires="wps">
            <w:drawing>
              <wp:anchor distT="45720" distB="45720" distL="114300" distR="114300" simplePos="0" relativeHeight="251658240" behindDoc="0" locked="0" layoutInCell="1" allowOverlap="1" wp14:anchorId="51DE9684" wp14:editId="293B30D0">
                <wp:simplePos x="0" y="0"/>
                <wp:positionH relativeFrom="margin">
                  <wp:align>left</wp:align>
                </wp:positionH>
                <wp:positionV relativeFrom="paragraph">
                  <wp:posOffset>267970</wp:posOffset>
                </wp:positionV>
                <wp:extent cx="5537200" cy="65024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650240"/>
                        </a:xfrm>
                        <a:prstGeom prst="rect">
                          <a:avLst/>
                        </a:prstGeom>
                        <a:solidFill>
                          <a:schemeClr val="bg1">
                            <a:lumMod val="95000"/>
                          </a:schemeClr>
                        </a:solidFill>
                        <a:ln w="9525">
                          <a:solidFill>
                            <a:schemeClr val="bg1"/>
                          </a:solidFill>
                          <a:miter lim="800000"/>
                          <a:headEnd/>
                          <a:tailEnd/>
                        </a:ln>
                      </wps:spPr>
                      <wps:txbx>
                        <w:txbxContent>
                          <w:p w14:paraId="5B674182" w14:textId="5BBE4CA9" w:rsidR="00015889" w:rsidRDefault="00015889" w:rsidP="007F00F1">
                            <w:r w:rsidRPr="00DB00D7">
                              <w:t xml:space="preserve">&lt;Breve historia del desarrollo de la pesquería, incluyendo las tendencias de las capturas y el esfuerzo, cualquier acontecimiento clave (por ejemplo, </w:t>
                            </w:r>
                            <w:r>
                              <w:t>vedas</w:t>
                            </w:r>
                            <w:r w:rsidRPr="00DB00D7">
                              <w:t>) y una cronología de la gestión, por ejemplo, la legislación clave y las instituciones i</w:t>
                            </w:r>
                            <w:r>
                              <w:t>nvolucrada</w:t>
                            </w:r>
                            <w:r w:rsidRPr="00DB00D7">
                              <w:t>s&gt;</w:t>
                            </w:r>
                          </w:p>
                          <w:p w14:paraId="5468D5F7" w14:textId="77777777" w:rsidR="00015889" w:rsidRDefault="00015889"/>
                          <w:p w14:paraId="509428DE" w14:textId="77777777" w:rsidR="00015889" w:rsidRDefault="00015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E9684" id="_x0000_s1027" type="#_x0000_t202" style="position:absolute;left:0;text-align:left;margin-left:0;margin-top:21.1pt;width:436pt;height:51.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" fillcolor="#f2f2f2 [3052]" strokecolor="white [3212]">
                <v:textbox>
                  <w:txbxContent>
                    <w:p w14:paraId="5B674182" w14:textId="5BBE4CA9" w:rsidR="00015889" w:rsidRDefault="00015889" w:rsidP="007F00F1">
                      <w:r w:rsidRPr="00DB00D7">
                        <w:t xml:space="preserve">&lt;Breve historia del desarrollo de la pesquería, incluyendo las tendencias de las capturas y el esfuerzo, cualquier acontecimiento clave (por ejemplo, </w:t>
                      </w:r>
                      <w:r>
                        <w:t>vedas</w:t>
                      </w:r>
                      <w:r w:rsidRPr="00DB00D7">
                        <w:t>) y una cronología de la gestión, por ejemplo, la legislación clave y las instituciones i</w:t>
                      </w:r>
                      <w:r>
                        <w:t>nvolucrada</w:t>
                      </w:r>
                      <w:r w:rsidRPr="00DB00D7">
                        <w:t>s&gt;</w:t>
                      </w:r>
                    </w:p>
                    <w:p w14:paraId="5468D5F7" w14:textId="77777777" w:rsidR="00015889" w:rsidRDefault="00015889"/>
                    <w:p w14:paraId="509428DE" w14:textId="77777777" w:rsidR="00015889" w:rsidRDefault="00015889"/>
                  </w:txbxContent>
                </v:textbox>
                <w10:wrap type="square" anchorx="margin"/>
              </v:shape>
            </w:pict>
          </mc:Fallback>
        </mc:AlternateContent>
      </w:r>
      <w:r w:rsidR="00DB00D7">
        <w:t>Panorama Histórico</w:t>
      </w:r>
      <w:bookmarkEnd w:id="23"/>
      <w:r w:rsidR="00967216">
        <w:t xml:space="preserve"> </w:t>
      </w:r>
    </w:p>
    <w:p w14:paraId="06246A4C" w14:textId="5115F164" w:rsidR="00AF3F31" w:rsidRDefault="007F00F1" w:rsidP="00AF3F31">
      <w:r>
        <w:t>o</w:t>
      </w:r>
    </w:p>
    <w:p w14:paraId="1C2AADDA" w14:textId="2C2C93BE" w:rsidR="007F00F1" w:rsidRDefault="007F00F1" w:rsidP="00AF3F31">
      <w:r w:rsidRPr="007F00F1">
        <w:t xml:space="preserve">&lt;Breve historia del desarrollo de la pesquería, incluyendo las tendencias de las capturas y el esfuerzo, cualquier acontecimiento clave (por ejemplo, </w:t>
      </w:r>
      <w:r>
        <w:t>vedas</w:t>
      </w:r>
      <w:r w:rsidRPr="007F00F1">
        <w:t>) y una cronología de la gestión, por ejemplo, la legislación clave y las instituciones</w:t>
      </w:r>
      <w:r>
        <w:t xml:space="preserve"> involucradas</w:t>
      </w:r>
      <w:r w:rsidRPr="007F00F1">
        <w:t>&gt;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8F6E47" w14:paraId="2759F1ED" w14:textId="77777777" w:rsidTr="00B7744B">
        <w:tc>
          <w:tcPr>
            <w:tcW w:w="9017" w:type="dxa"/>
            <w:shd w:val="clear" w:color="auto" w:fill="F2F2F2" w:themeFill="background1" w:themeFillShade="F2"/>
          </w:tcPr>
          <w:p w14:paraId="5922CE87" w14:textId="613CF826" w:rsidR="008F6E47" w:rsidRDefault="007F00F1" w:rsidP="00B7744B">
            <w:r>
              <w:t>Inserte el texto aquí</w:t>
            </w:r>
          </w:p>
        </w:tc>
      </w:tr>
    </w:tbl>
    <w:p w14:paraId="340C31FC" w14:textId="77777777" w:rsidR="00485785" w:rsidRPr="00485785" w:rsidRDefault="00485785" w:rsidP="00485785"/>
    <w:p w14:paraId="0ADEE88B" w14:textId="2C124B8A" w:rsidR="00304074" w:rsidRDefault="00D40A73" w:rsidP="00EB1076">
      <w:pPr>
        <w:pStyle w:val="Ttulo3"/>
      </w:pPr>
      <w:bookmarkStart w:id="24" w:name="_Toc106792357"/>
      <w:r>
        <w:t>Biología de las Poblaciones Objetivo</w:t>
      </w:r>
      <w:bookmarkEnd w:id="24"/>
      <w:r w:rsidR="00304074">
        <w:t xml:space="preserve"> </w:t>
      </w:r>
    </w:p>
    <w:p w14:paraId="0D04E507" w14:textId="6244FE03" w:rsidR="00CB6AE2" w:rsidRPr="00CB6AE2" w:rsidRDefault="00D40A73" w:rsidP="00CB6AE2">
      <w:r w:rsidRPr="00D40A73">
        <w:t xml:space="preserve">&lt;Para cada especie/complejo de poblaciones que vaya a </w:t>
      </w:r>
      <w:r>
        <w:t>incluirse en el plan (véase la S</w:t>
      </w:r>
      <w:r w:rsidRPr="00D40A73">
        <w:t>ección 1.1</w:t>
      </w:r>
      <w:r>
        <w:t xml:space="preserve"> arriba</w:t>
      </w:r>
      <w:r w:rsidRPr="00D40A73">
        <w:t xml:space="preserve">), proporcione una breve descripción de sus </w:t>
      </w:r>
      <w:r w:rsidRPr="00D40A73">
        <w:rPr>
          <w:i/>
        </w:rPr>
        <w:t>principales características</w:t>
      </w:r>
      <w:r w:rsidRPr="00D40A73">
        <w:t xml:space="preserve"> (por ejemplo, distribución, poblaciones conocidas) </w:t>
      </w:r>
      <w:r w:rsidRPr="00D40A73">
        <w:rPr>
          <w:i/>
        </w:rPr>
        <w:t>ciclo de vida</w:t>
      </w:r>
      <w:r w:rsidRPr="00D40A73">
        <w:t xml:space="preserve">, </w:t>
      </w:r>
      <w:r w:rsidRPr="00D40A73">
        <w:rPr>
          <w:i/>
        </w:rPr>
        <w:t>relaciones entre especies</w:t>
      </w:r>
      <w:r w:rsidRPr="00D40A73">
        <w:t xml:space="preserve"> (por ejemplo, sus principales depredadores y presas) y </w:t>
      </w:r>
      <w:r w:rsidRPr="00D40A73">
        <w:rPr>
          <w:i/>
        </w:rPr>
        <w:t>hábitats críticos</w:t>
      </w:r>
      <w:r w:rsidRPr="00D40A73">
        <w:t xml:space="preserve"> (asociaciones con diferentes hábitats, en particular </w:t>
      </w:r>
      <w:r>
        <w:t>con los Ecosistemas Marinos V</w:t>
      </w:r>
      <w:r w:rsidRPr="00D40A73">
        <w:t>ulnerables (EMV</w:t>
      </w:r>
      <w:r>
        <w:t>s</w:t>
      </w:r>
      <w:r w:rsidRPr="00D40A73">
        <w:t>)&gt;.</w:t>
      </w:r>
    </w:p>
    <w:tbl>
      <w:tblPr>
        <w:tblStyle w:val="Tablaconcuadrcula"/>
        <w:tblW w:w="0" w:type="auto"/>
        <w:tblLook w:val="04A0" w:firstRow="1" w:lastRow="0" w:firstColumn="1" w:lastColumn="0" w:noHBand="0" w:noVBand="1"/>
      </w:tblPr>
      <w:tblGrid>
        <w:gridCol w:w="9017"/>
      </w:tblGrid>
      <w:tr w:rsidR="00E33E7A" w14:paraId="49BA1F92" w14:textId="77777777" w:rsidTr="00E33E7A">
        <w:tc>
          <w:tcPr>
            <w:tcW w:w="9017" w:type="dxa"/>
            <w:tcBorders>
              <w:top w:val="nil"/>
              <w:left w:val="nil"/>
              <w:bottom w:val="nil"/>
              <w:right w:val="nil"/>
            </w:tcBorders>
            <w:shd w:val="clear" w:color="auto" w:fill="F2F2F2" w:themeFill="background1" w:themeFillShade="F2"/>
          </w:tcPr>
          <w:p w14:paraId="2129554D" w14:textId="252C278E" w:rsidR="00E33E7A" w:rsidRDefault="009B1FDD" w:rsidP="00D40A73">
            <w:r>
              <w:t>&lt;</w:t>
            </w:r>
            <w:r w:rsidR="00D40A73">
              <w:t>Inserte el texto aquí</w:t>
            </w:r>
            <w:r w:rsidR="00DB1D93">
              <w:t>&gt;</w:t>
            </w:r>
          </w:p>
        </w:tc>
      </w:tr>
    </w:tbl>
    <w:p w14:paraId="3AC35756" w14:textId="53A4019C" w:rsidR="00B675C0" w:rsidRDefault="00B675C0" w:rsidP="00EB1076">
      <w:pPr>
        <w:pStyle w:val="Ttulo3"/>
      </w:pPr>
      <w:bookmarkStart w:id="25" w:name="_Toc106792358"/>
      <w:r>
        <w:t>Ecos</w:t>
      </w:r>
      <w:r w:rsidR="00D40A73">
        <w:t>istema y hábitat</w:t>
      </w:r>
      <w:bookmarkEnd w:id="25"/>
    </w:p>
    <w:p w14:paraId="3C9A91DF" w14:textId="38690619" w:rsidR="00DB1D93" w:rsidRPr="00DB1D93" w:rsidRDefault="008E652E" w:rsidP="008E652E">
      <w:r>
        <w:t xml:space="preserve">&lt;Descripción del </w:t>
      </w:r>
      <w:r w:rsidRPr="008E652E">
        <w:rPr>
          <w:i/>
        </w:rPr>
        <w:t>ecosistema físico</w:t>
      </w:r>
      <w:r>
        <w:t xml:space="preserve"> (profundidad, corrientes, tipos de sustrato y costas) y del </w:t>
      </w:r>
      <w:r w:rsidRPr="008E652E">
        <w:rPr>
          <w:i/>
        </w:rPr>
        <w:t>entorno biológico</w:t>
      </w:r>
      <w:r>
        <w:t>, por ejemplo, el estado de los nutrientes, la producción primaria, los principales componentes tróficos, la distribución de los principales hábitats, la presencia de ecosistemas marinos vulnerables (EMV) y las posibles interacciones con otras especies no objetivo, incluidas las especies en peligro, amenazadas o protegidas (PAP).&gt;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ED69C6" w14:paraId="4BD3E706" w14:textId="77777777" w:rsidTr="00ED69C6">
        <w:tc>
          <w:tcPr>
            <w:tcW w:w="9017" w:type="dxa"/>
            <w:shd w:val="clear" w:color="auto" w:fill="F2F2F2" w:themeFill="background1" w:themeFillShade="F2"/>
          </w:tcPr>
          <w:p w14:paraId="524F6B4A" w14:textId="5FB8F535" w:rsidR="00ED69C6" w:rsidRDefault="00AC077E" w:rsidP="00967216">
            <w:r>
              <w:t>&lt;Inserte el texto aquí&gt;</w:t>
            </w:r>
          </w:p>
        </w:tc>
      </w:tr>
    </w:tbl>
    <w:p w14:paraId="32689CAF" w14:textId="1D498F17" w:rsidR="00967216" w:rsidRPr="00967216" w:rsidRDefault="00AC077E" w:rsidP="00EB1076">
      <w:pPr>
        <w:pStyle w:val="Ttulo3"/>
      </w:pPr>
      <w:bookmarkStart w:id="26" w:name="_Toc106792359"/>
      <w:r>
        <w:t>Características Económicas y Sociales</w:t>
      </w:r>
      <w:bookmarkEnd w:id="26"/>
    </w:p>
    <w:p w14:paraId="56517136" w14:textId="20DBC392" w:rsidR="00AC077E" w:rsidRDefault="00AC077E" w:rsidP="00350D09">
      <w:r w:rsidRPr="00AC077E">
        <w:t xml:space="preserve">&lt;Descripción, apoyada por mapas y tablas cuando proceda, de los principales lugares de desembarco, el volumen anual de capturas, la </w:t>
      </w:r>
      <w:r>
        <w:t>temporada de pesca</w:t>
      </w:r>
      <w:r w:rsidRPr="00AC077E">
        <w:t>, el número de personas i</w:t>
      </w:r>
      <w:r>
        <w:t xml:space="preserve">nvolucradas </w:t>
      </w:r>
      <w:r w:rsidRPr="00AC077E">
        <w:rPr>
          <w:i/>
        </w:rPr>
        <w:t>directa</w:t>
      </w:r>
      <w:r w:rsidRPr="00AC077E">
        <w:t xml:space="preserve"> e </w:t>
      </w:r>
      <w:r w:rsidRPr="00AC077E">
        <w:rPr>
          <w:i/>
        </w:rPr>
        <w:t>indirectamente</w:t>
      </w:r>
      <w:r w:rsidRPr="00AC077E">
        <w:t xml:space="preserve">, un breve resumen de la cadena de valor posterior y las dependencias socioeconómicas </w:t>
      </w:r>
      <w:r>
        <w:t>de la</w:t>
      </w:r>
      <w:r w:rsidR="00C00FCE">
        <w:t xml:space="preserve"> zona en donde se ubica</w:t>
      </w:r>
      <w:r>
        <w:t xml:space="preserve"> la pesquería</w:t>
      </w:r>
      <w:r w:rsidRPr="00AC077E">
        <w:t>&gt;</w:t>
      </w:r>
    </w:p>
    <w:tbl>
      <w:tblPr>
        <w:tblStyle w:val="Tablaconcuadrcula"/>
        <w:tblW w:w="0" w:type="auto"/>
        <w:tblLook w:val="04A0" w:firstRow="1" w:lastRow="0" w:firstColumn="1" w:lastColumn="0" w:noHBand="0" w:noVBand="1"/>
      </w:tblPr>
      <w:tblGrid>
        <w:gridCol w:w="9017"/>
      </w:tblGrid>
      <w:tr w:rsidR="008A6235" w14:paraId="1B536D7B" w14:textId="77777777" w:rsidTr="008A6235">
        <w:tc>
          <w:tcPr>
            <w:tcW w:w="9017" w:type="dxa"/>
            <w:tcBorders>
              <w:top w:val="nil"/>
              <w:left w:val="nil"/>
              <w:bottom w:val="nil"/>
              <w:right w:val="nil"/>
            </w:tcBorders>
            <w:shd w:val="clear" w:color="auto" w:fill="F2F2F2" w:themeFill="background1" w:themeFillShade="F2"/>
          </w:tcPr>
          <w:p w14:paraId="7632F0F9" w14:textId="602E42DC" w:rsidR="008A6235" w:rsidRDefault="00AC077E" w:rsidP="00967216">
            <w:r>
              <w:lastRenderedPageBreak/>
              <w:t>&lt;Inserte el texto aquí&gt;</w:t>
            </w:r>
          </w:p>
        </w:tc>
      </w:tr>
    </w:tbl>
    <w:p w14:paraId="0F6BF4C6" w14:textId="09A8AC1F" w:rsidR="002079EE" w:rsidRDefault="00C00FCE" w:rsidP="00C00FCE">
      <w:pPr>
        <w:pStyle w:val="Ttulo3"/>
        <w:rPr>
          <w:rFonts w:eastAsiaTheme="minorEastAsia"/>
        </w:rPr>
      </w:pPr>
      <w:bookmarkStart w:id="27" w:name="_Toc106792360"/>
      <w:r w:rsidRPr="00C00FCE">
        <w:rPr>
          <w:rFonts w:eastAsiaTheme="minorEastAsia"/>
        </w:rPr>
        <w:t>Identificación de las principales incertidumbres y necesidades de datos</w:t>
      </w:r>
      <w:bookmarkEnd w:id="27"/>
    </w:p>
    <w:p w14:paraId="4277EE6D" w14:textId="77777777" w:rsidR="00C00FCE" w:rsidRPr="00C00FCE" w:rsidRDefault="00C00FCE" w:rsidP="00C00FCE"/>
    <w:tbl>
      <w:tblPr>
        <w:tblStyle w:val="Tablaconcuadrcula"/>
        <w:tblW w:w="0" w:type="auto"/>
        <w:tblLook w:val="04A0" w:firstRow="1" w:lastRow="0" w:firstColumn="1" w:lastColumn="0" w:noHBand="0" w:noVBand="1"/>
      </w:tblPr>
      <w:tblGrid>
        <w:gridCol w:w="9017"/>
      </w:tblGrid>
      <w:tr w:rsidR="009B1FDD" w14:paraId="35BEF385" w14:textId="77777777" w:rsidTr="009B1FDD">
        <w:tc>
          <w:tcPr>
            <w:tcW w:w="9017" w:type="dxa"/>
            <w:tcBorders>
              <w:top w:val="nil"/>
              <w:left w:val="nil"/>
              <w:bottom w:val="nil"/>
              <w:right w:val="nil"/>
            </w:tcBorders>
            <w:shd w:val="clear" w:color="auto" w:fill="F2F2F2" w:themeFill="background1" w:themeFillShade="F2"/>
          </w:tcPr>
          <w:p w14:paraId="1080BC28" w14:textId="10873030" w:rsidR="009B1FDD" w:rsidRPr="009B1FDD" w:rsidRDefault="00733306" w:rsidP="00733306">
            <w:r w:rsidRPr="00733306">
              <w:t>&lt;Identifi</w:t>
            </w:r>
            <w:r>
              <w:t>que y describa</w:t>
            </w:r>
            <w:r w:rsidRPr="00733306">
              <w:t xml:space="preserve"> las posibles fuentes de incertidumbre, como la exactitud o precisión de los datos, la frecuencia de las encuestas, la adecuación de la gestión, la variabilidad natural, los informes erróneos, etc. </w:t>
            </w:r>
            <w:r>
              <w:t>También i</w:t>
            </w:r>
            <w:r w:rsidRPr="00733306">
              <w:t>dentifique y describa las necesidades de datos clave&gt;</w:t>
            </w:r>
          </w:p>
        </w:tc>
      </w:tr>
    </w:tbl>
    <w:p w14:paraId="1D7C0B05" w14:textId="611B03AC" w:rsidR="00E256BF" w:rsidRPr="00B358C5" w:rsidRDefault="00733306" w:rsidP="00E256BF">
      <w:pPr>
        <w:pStyle w:val="Ttulo2"/>
        <w:rPr>
          <w:rFonts w:ascii="Meta Offc Pro" w:hAnsi="Meta Offc Pro"/>
        </w:rPr>
      </w:pPr>
      <w:bookmarkStart w:id="28" w:name="_Toc106792361"/>
      <w:r>
        <w:rPr>
          <w:rFonts w:ascii="Meta Offc Pro" w:hAnsi="Meta Offc Pro"/>
        </w:rPr>
        <w:t>Vínculos con otros programas</w:t>
      </w:r>
      <w:bookmarkEnd w:id="28"/>
    </w:p>
    <w:p w14:paraId="08B09005" w14:textId="24CDC0D8" w:rsidR="001A750A" w:rsidRDefault="00733306" w:rsidP="00E256BF">
      <w:r>
        <w:t>&lt;</w:t>
      </w:r>
      <w:r w:rsidRPr="00733306">
        <w:t>Proporcione información sobre cualquier otro programa, proyecto</w:t>
      </w:r>
      <w:r>
        <w:t>s</w:t>
      </w:r>
      <w:r w:rsidRPr="00733306">
        <w:t xml:space="preserve"> clave o iniciativa</w:t>
      </w:r>
      <w:r>
        <w:t>s</w:t>
      </w:r>
      <w:r w:rsidRPr="00733306">
        <w:t xml:space="preserve"> importante</w:t>
      </w:r>
      <w:r>
        <w:t>s</w:t>
      </w:r>
      <w:r w:rsidRPr="00733306">
        <w:t xml:space="preserve"> que pueda interactuar con la gestión de la pesquería y que pueda tener implicaciones para la pesquería con respecto a los datos, la investigación, el desarrollo de políticas o la gestión de la pesquería.</w:t>
      </w:r>
    </w:p>
    <w:tbl>
      <w:tblPr>
        <w:tblStyle w:val="Tablaconcuadrcula"/>
        <w:tblW w:w="0" w:type="auto"/>
        <w:tblLook w:val="04A0" w:firstRow="1" w:lastRow="0" w:firstColumn="1" w:lastColumn="0" w:noHBand="0" w:noVBand="1"/>
      </w:tblPr>
      <w:tblGrid>
        <w:gridCol w:w="9017"/>
      </w:tblGrid>
      <w:tr w:rsidR="00FD3511" w14:paraId="3E7E5989" w14:textId="77777777" w:rsidTr="00FD3511">
        <w:tc>
          <w:tcPr>
            <w:tcW w:w="9017" w:type="dxa"/>
            <w:tcBorders>
              <w:top w:val="nil"/>
              <w:left w:val="nil"/>
              <w:bottom w:val="nil"/>
              <w:right w:val="nil"/>
            </w:tcBorders>
            <w:shd w:val="clear" w:color="auto" w:fill="F2F2F2" w:themeFill="background1" w:themeFillShade="F2"/>
          </w:tcPr>
          <w:p w14:paraId="7CA419CA" w14:textId="458561F3" w:rsidR="00FD3511" w:rsidRDefault="00AC077E" w:rsidP="00E256BF">
            <w:r>
              <w:t>&lt;Inserte el texto aquí&gt;</w:t>
            </w:r>
          </w:p>
        </w:tc>
      </w:tr>
    </w:tbl>
    <w:p w14:paraId="2F36C8AF" w14:textId="3F27C007" w:rsidR="003B1516" w:rsidRPr="00B358C5" w:rsidRDefault="003E0433" w:rsidP="003B1516">
      <w:pPr>
        <w:pStyle w:val="Ttulo1"/>
        <w:rPr>
          <w:rFonts w:ascii="Meta Offc Pro" w:hAnsi="Meta Offc Pro"/>
        </w:rPr>
      </w:pPr>
      <w:bookmarkStart w:id="29" w:name="_Toc106792362"/>
      <w:r>
        <w:rPr>
          <w:rFonts w:ascii="Meta Offc Pro" w:hAnsi="Meta Offc Pro"/>
        </w:rPr>
        <w:lastRenderedPageBreak/>
        <w:t>Metas y Objetivos</w:t>
      </w:r>
      <w:bookmarkEnd w:id="29"/>
    </w:p>
    <w:tbl>
      <w:tblPr>
        <w:tblStyle w:val="Tablaconcuadrcula"/>
        <w:tblW w:w="0" w:type="auto"/>
        <w:shd w:val="clear" w:color="auto" w:fill="D1DAF1"/>
        <w:tblLook w:val="04A0" w:firstRow="1" w:lastRow="0" w:firstColumn="1" w:lastColumn="0" w:noHBand="0" w:noVBand="1"/>
      </w:tblPr>
      <w:tblGrid>
        <w:gridCol w:w="9017"/>
      </w:tblGrid>
      <w:tr w:rsidR="005547BC" w14:paraId="715EDC18" w14:textId="77777777" w:rsidTr="003E0433">
        <w:trPr>
          <w:trHeight w:val="2552"/>
        </w:trPr>
        <w:tc>
          <w:tcPr>
            <w:tcW w:w="9017" w:type="dxa"/>
            <w:tcBorders>
              <w:top w:val="nil"/>
              <w:left w:val="nil"/>
              <w:bottom w:val="nil"/>
              <w:right w:val="nil"/>
            </w:tcBorders>
            <w:shd w:val="clear" w:color="auto" w:fill="D1DAF1"/>
          </w:tcPr>
          <w:p w14:paraId="059A468B" w14:textId="49CF8F92" w:rsidR="005547BC" w:rsidRPr="00600046" w:rsidRDefault="003E0433" w:rsidP="005547BC">
            <w:pPr>
              <w:spacing w:before="60" w:after="60"/>
              <w:rPr>
                <w:b/>
                <w:color w:val="548DD4" w:themeColor="text2" w:themeTint="99"/>
                <w:sz w:val="24"/>
              </w:rPr>
            </w:pPr>
            <w:r>
              <w:rPr>
                <w:b/>
                <w:color w:val="548DD4" w:themeColor="text2" w:themeTint="99"/>
                <w:sz w:val="24"/>
              </w:rPr>
              <w:t xml:space="preserve">Guía para completar la Sección 1 </w:t>
            </w:r>
            <w:r w:rsidR="005547BC" w:rsidRPr="00600046">
              <w:rPr>
                <w:b/>
                <w:color w:val="548DD4" w:themeColor="text2" w:themeTint="99"/>
                <w:sz w:val="24"/>
              </w:rPr>
              <w:t xml:space="preserve">– </w:t>
            </w:r>
            <w:r>
              <w:rPr>
                <w:b/>
                <w:color w:val="548DD4" w:themeColor="text2" w:themeTint="99"/>
                <w:sz w:val="24"/>
              </w:rPr>
              <w:t>Metas y Objetivos</w:t>
            </w:r>
          </w:p>
          <w:p w14:paraId="0A90ECAF" w14:textId="4858F3EF" w:rsidR="005547BC" w:rsidRDefault="003E0433" w:rsidP="005547BC">
            <w:pPr>
              <w:spacing w:before="60" w:after="60"/>
              <w:jc w:val="left"/>
            </w:pPr>
            <w:r>
              <w:t>La Sección 2 debe establecer:</w:t>
            </w:r>
          </w:p>
          <w:p w14:paraId="3DE79AB7" w14:textId="6D082CB4" w:rsidR="003E0433" w:rsidRDefault="003E0433" w:rsidP="003E0433">
            <w:pPr>
              <w:pStyle w:val="Prrafodelista"/>
              <w:numPr>
                <w:ilvl w:val="0"/>
                <w:numId w:val="6"/>
              </w:numPr>
              <w:spacing w:before="60"/>
              <w:jc w:val="left"/>
              <w:rPr>
                <w:rFonts w:ascii="Meta Offc Pro" w:hAnsi="Meta Offc Pro"/>
              </w:rPr>
            </w:pPr>
            <w:r w:rsidRPr="003E0433">
              <w:rPr>
                <w:rFonts w:ascii="Meta Offc Pro" w:hAnsi="Meta Offc Pro"/>
              </w:rPr>
              <w:t>El entorno político y de gobernanza más amplio en el que opera la pesquería, tanto en</w:t>
            </w:r>
            <w:r>
              <w:rPr>
                <w:rFonts w:ascii="Meta Offc Pro" w:hAnsi="Meta Offc Pro"/>
              </w:rPr>
              <w:t xml:space="preserve"> términos de </w:t>
            </w:r>
            <w:r w:rsidRPr="003E0433">
              <w:rPr>
                <w:rFonts w:ascii="Meta Offc Pro" w:hAnsi="Meta Offc Pro"/>
              </w:rPr>
              <w:t>los objetivos a largo pl</w:t>
            </w:r>
            <w:r>
              <w:rPr>
                <w:rFonts w:ascii="Meta Offc Pro" w:hAnsi="Meta Offc Pro"/>
              </w:rPr>
              <w:t>azo ajenos a la pesquería como de</w:t>
            </w:r>
            <w:r w:rsidRPr="003E0433">
              <w:rPr>
                <w:rFonts w:ascii="Meta Offc Pro" w:hAnsi="Meta Offc Pro"/>
              </w:rPr>
              <w:t xml:space="preserve"> l</w:t>
            </w:r>
            <w:r>
              <w:rPr>
                <w:rFonts w:ascii="Meta Offc Pro" w:hAnsi="Meta Offc Pro"/>
              </w:rPr>
              <w:t>as políticas que dan lugar a estos</w:t>
            </w:r>
            <w:r w:rsidRPr="003E0433">
              <w:rPr>
                <w:rFonts w:ascii="Meta Offc Pro" w:hAnsi="Meta Offc Pro"/>
              </w:rPr>
              <w:t>.</w:t>
            </w:r>
          </w:p>
          <w:p w14:paraId="3C4C2B71" w14:textId="77777777" w:rsidR="003E0433" w:rsidRDefault="003E0433" w:rsidP="003E0433">
            <w:pPr>
              <w:pStyle w:val="Prrafodelista"/>
              <w:numPr>
                <w:ilvl w:val="0"/>
                <w:numId w:val="6"/>
              </w:numPr>
              <w:spacing w:before="60"/>
              <w:jc w:val="left"/>
              <w:rPr>
                <w:rFonts w:ascii="Meta Offc Pro" w:hAnsi="Meta Offc Pro"/>
              </w:rPr>
            </w:pPr>
            <w:r w:rsidRPr="003E0433">
              <w:rPr>
                <w:rFonts w:ascii="Meta Offc Pro" w:hAnsi="Meta Offc Pro"/>
              </w:rPr>
              <w:t xml:space="preserve">Los objetivos de gestión a largo y corto plazo de la propia pesquería. </w:t>
            </w:r>
          </w:p>
          <w:p w14:paraId="1A70B866" w14:textId="22ACCE01" w:rsidR="005547BC" w:rsidRPr="003E0433" w:rsidRDefault="003E0433" w:rsidP="003E0433">
            <w:pPr>
              <w:spacing w:before="60"/>
              <w:rPr>
                <w:rFonts w:ascii="Calibri" w:eastAsia="Calibri" w:hAnsi="Calibri" w:cs="Times New Roman"/>
              </w:rPr>
            </w:pPr>
            <w:r w:rsidRPr="003E0433">
              <w:t>El propósito es proporcionar a los lectores una amplia comprensión de lo que la gestión de la pesquería está tratando de lograr, tanto a nivel de la pesquería como a nivel</w:t>
            </w:r>
            <w:r>
              <w:t>es</w:t>
            </w:r>
            <w:r w:rsidRPr="003E0433">
              <w:t xml:space="preserve"> más amplio</w:t>
            </w:r>
            <w:r>
              <w:t>s.</w:t>
            </w:r>
          </w:p>
        </w:tc>
      </w:tr>
    </w:tbl>
    <w:p w14:paraId="256B8895" w14:textId="618389A3" w:rsidR="00233CB0" w:rsidRDefault="003E0433" w:rsidP="00F53B4C">
      <w:pPr>
        <w:pStyle w:val="Ttulo2"/>
      </w:pPr>
      <w:r>
        <w:t xml:space="preserve"> </w:t>
      </w:r>
      <w:bookmarkStart w:id="30" w:name="_Toc106792363"/>
      <w:r>
        <w:t>Gobernanza y Política</w:t>
      </w:r>
      <w:bookmarkEnd w:id="30"/>
    </w:p>
    <w:p w14:paraId="508637CF" w14:textId="1E0617AB" w:rsidR="003B1516" w:rsidRDefault="003E0433" w:rsidP="00EB1076">
      <w:pPr>
        <w:pStyle w:val="Ttulo3"/>
      </w:pPr>
      <w:bookmarkStart w:id="31" w:name="_Toc106792364"/>
      <w:r>
        <w:t>Objetivos a largo plazo</w:t>
      </w:r>
      <w:bookmarkEnd w:id="31"/>
    </w:p>
    <w:p w14:paraId="3DD0555A" w14:textId="496CCA69" w:rsidR="003F128B" w:rsidRDefault="003F128B" w:rsidP="001F5453">
      <w:pPr>
        <w:jc w:val="both"/>
      </w:pPr>
      <w:r>
        <w:t>&lt;Proporcione una breve descripción</w:t>
      </w:r>
      <w:r w:rsidRPr="003F128B">
        <w:t xml:space="preserve"> </w:t>
      </w:r>
      <w:r>
        <w:t>d</w:t>
      </w:r>
      <w:r w:rsidRPr="003F128B">
        <w:t xml:space="preserve">el objetivo o los objetivos contenidos en la política gubernamental </w:t>
      </w:r>
      <w:r w:rsidR="0054432E">
        <w:t xml:space="preserve">más amplia </w:t>
      </w:r>
      <w:r w:rsidRPr="003F128B">
        <w:t>de alto nivel. Normalmente, las decisiones de gestión se toman en el contexto de objetivos más amplios preestablecidos. Por lo tanto, el éxito de las decisiones de gestión se juzga en función de la eficacia de dichas decisiones en relación con los objetivos. Para garantizar una dirección estratégica clara, la política gubernamental y las leyes deben proporcionar a la gestión un conjunto claro de objetivos que guíen la toma de decisiones. La política de gestión específica de la pesquería (como un FMP) se desarrollará en el contexto de estos objetivos de alto nivel y a largo plazo</w:t>
      </w:r>
      <w:r w:rsidR="0054432E">
        <w:t xml:space="preserve">, demostrando cómo se cumplirán – Consulte la Sección </w:t>
      </w:r>
      <w:r w:rsidR="0054432E">
        <w:fldChar w:fldCharType="begin"/>
      </w:r>
      <w:r w:rsidR="0054432E">
        <w:instrText xml:space="preserve"> REF _Ref2767373 \r \h </w:instrText>
      </w:r>
      <w:r w:rsidR="001F5453">
        <w:instrText xml:space="preserve"> \* MERGEFORMAT </w:instrText>
      </w:r>
      <w:r w:rsidR="0054432E">
        <w:fldChar w:fldCharType="separate"/>
      </w:r>
      <w:r w:rsidR="0054432E">
        <w:t>2.2</w:t>
      </w:r>
      <w:r w:rsidR="0054432E">
        <w:fldChar w:fldCharType="end"/>
      </w:r>
      <w:r w:rsidR="0054432E">
        <w:t xml:space="preserve"> a continuación&gt;</w:t>
      </w:r>
    </w:p>
    <w:p w14:paraId="376F4784" w14:textId="3CB4829A" w:rsidR="00216B70" w:rsidRPr="00216B70" w:rsidRDefault="0054432E" w:rsidP="001F5453">
      <w:pPr>
        <w:jc w:val="both"/>
      </w:pPr>
      <w:r>
        <w:t>&lt;</w:t>
      </w:r>
      <w:r w:rsidRPr="0054432E">
        <w:t>Describa cómo se logrará el objetivo. Incluya cómo el FMP cumplirá con la política de nivel superior (pes</w:t>
      </w:r>
      <w:r>
        <w:t>querías</w:t>
      </w:r>
      <w:r w:rsidRPr="0054432E">
        <w:t xml:space="preserve">, medio ambiente, seguridad alimentaria, etc.). Tenga en cuenta que el enfoque </w:t>
      </w:r>
      <w:r>
        <w:t xml:space="preserve">precautorio </w:t>
      </w:r>
      <w:r w:rsidRPr="0054432E">
        <w:t>debe ser explícito en los objetivos a largo plazo&gt;</w:t>
      </w:r>
    </w:p>
    <w:tbl>
      <w:tblPr>
        <w:tblStyle w:val="Tablaconcuadrcula"/>
        <w:tblW w:w="0" w:type="auto"/>
        <w:tblLook w:val="04A0" w:firstRow="1" w:lastRow="0" w:firstColumn="1" w:lastColumn="0" w:noHBand="0" w:noVBand="1"/>
      </w:tblPr>
      <w:tblGrid>
        <w:gridCol w:w="9017"/>
      </w:tblGrid>
      <w:tr w:rsidR="00FD3511" w14:paraId="401A597C" w14:textId="77777777" w:rsidTr="00FD3511">
        <w:tc>
          <w:tcPr>
            <w:tcW w:w="9017" w:type="dxa"/>
            <w:tcBorders>
              <w:top w:val="nil"/>
              <w:left w:val="nil"/>
              <w:bottom w:val="nil"/>
              <w:right w:val="nil"/>
            </w:tcBorders>
            <w:shd w:val="clear" w:color="auto" w:fill="F2F2F2" w:themeFill="background1" w:themeFillShade="F2"/>
          </w:tcPr>
          <w:p w14:paraId="3004B82D" w14:textId="6D6D5D4C" w:rsidR="00FD3511" w:rsidRDefault="00AC077E" w:rsidP="00FD3511">
            <w:r>
              <w:t>&lt;Inserte el texto aquí&gt;</w:t>
            </w:r>
          </w:p>
        </w:tc>
      </w:tr>
    </w:tbl>
    <w:p w14:paraId="5B684D09" w14:textId="56BE6FAC" w:rsidR="00233CB0" w:rsidRDefault="00001B4E" w:rsidP="00001B4E">
      <w:pPr>
        <w:pStyle w:val="Ttulo3"/>
      </w:pPr>
      <w:bookmarkStart w:id="32" w:name="_Toc106792365"/>
      <w:r w:rsidRPr="00001B4E">
        <w:t xml:space="preserve">Vínculos </w:t>
      </w:r>
      <w:r>
        <w:t>clave de políticas</w:t>
      </w:r>
      <w:bookmarkEnd w:id="32"/>
    </w:p>
    <w:p w14:paraId="5F52A64C" w14:textId="1B8F91E4" w:rsidR="00A46839" w:rsidRPr="00A46839" w:rsidRDefault="00001B4E" w:rsidP="001F5453">
      <w:pPr>
        <w:jc w:val="both"/>
      </w:pPr>
      <w:r>
        <w:t>&lt;Enumere o describa</w:t>
      </w:r>
      <w:r w:rsidRPr="00001B4E">
        <w:t xml:space="preserve"> los vínculos con la política y la legislación de alto nivel (internacional, regional, nacional y local)&gt;</w:t>
      </w:r>
    </w:p>
    <w:tbl>
      <w:tblPr>
        <w:tblStyle w:val="Tablaconcuadrcula"/>
        <w:tblW w:w="0" w:type="auto"/>
        <w:tblLook w:val="04A0" w:firstRow="1" w:lastRow="0" w:firstColumn="1" w:lastColumn="0" w:noHBand="0" w:noVBand="1"/>
      </w:tblPr>
      <w:tblGrid>
        <w:gridCol w:w="9017"/>
      </w:tblGrid>
      <w:tr w:rsidR="00FD3511" w14:paraId="3D2F93AF" w14:textId="77777777" w:rsidTr="00FD3511">
        <w:tc>
          <w:tcPr>
            <w:tcW w:w="9017" w:type="dxa"/>
            <w:tcBorders>
              <w:top w:val="nil"/>
              <w:left w:val="nil"/>
              <w:bottom w:val="nil"/>
              <w:right w:val="nil"/>
            </w:tcBorders>
            <w:shd w:val="clear" w:color="auto" w:fill="F2F2F2" w:themeFill="background1" w:themeFillShade="F2"/>
          </w:tcPr>
          <w:p w14:paraId="58C29DE1" w14:textId="7B504B30" w:rsidR="00FD3511" w:rsidRDefault="00A46839" w:rsidP="00FD3511">
            <w:r>
              <w:t xml:space="preserve"> </w:t>
            </w:r>
            <w:r w:rsidR="00AC077E">
              <w:t>&lt;Inserte el texto aquí&gt;</w:t>
            </w:r>
          </w:p>
        </w:tc>
      </w:tr>
    </w:tbl>
    <w:p w14:paraId="7B69E2A7" w14:textId="5EDFDC76" w:rsidR="00233CB0" w:rsidRDefault="00001B4E" w:rsidP="00F53B4C">
      <w:pPr>
        <w:pStyle w:val="Ttulo2"/>
      </w:pPr>
      <w:bookmarkStart w:id="33" w:name="_Ref2767373"/>
      <w:bookmarkStart w:id="34" w:name="_Toc58399981"/>
      <w:bookmarkStart w:id="35" w:name="_Toc106792366"/>
      <w:r>
        <w:t>Objetivos de Gestión Específicos de las Pesquería</w:t>
      </w:r>
      <w:bookmarkEnd w:id="33"/>
      <w:bookmarkEnd w:id="34"/>
      <w:r>
        <w:t>s</w:t>
      </w:r>
      <w:bookmarkEnd w:id="35"/>
    </w:p>
    <w:p w14:paraId="1FFFB4EE" w14:textId="5C2C4996" w:rsidR="00A259F5" w:rsidRDefault="00001B4E" w:rsidP="00EB1076">
      <w:pPr>
        <w:pStyle w:val="Ttulo3"/>
      </w:pPr>
      <w:bookmarkStart w:id="36" w:name="_Ref2768722"/>
      <w:bookmarkStart w:id="37" w:name="_Toc106792367"/>
      <w:r>
        <w:t>Objetivos a largo plazo</w:t>
      </w:r>
      <w:bookmarkEnd w:id="36"/>
      <w:bookmarkEnd w:id="37"/>
    </w:p>
    <w:p w14:paraId="71EC2A1C" w14:textId="0A304A1E" w:rsidR="00EC1AFC" w:rsidRDefault="00EC1AFC" w:rsidP="001F5453">
      <w:pPr>
        <w:jc w:val="both"/>
      </w:pPr>
      <w:r>
        <w:t>&lt;Proporcione una</w:t>
      </w:r>
      <w:r w:rsidRPr="00EC1AFC">
        <w:t xml:space="preserve"> breve</w:t>
      </w:r>
      <w:r>
        <w:t xml:space="preserve"> descripción de</w:t>
      </w:r>
      <w:r w:rsidRPr="00EC1AFC">
        <w:t xml:space="preserve"> los </w:t>
      </w:r>
      <w:r w:rsidRPr="00EC1AFC">
        <w:rPr>
          <w:i/>
        </w:rPr>
        <w:t>objetivos a largo plazo</w:t>
      </w:r>
      <w:r w:rsidRPr="00EC1AFC">
        <w:t xml:space="preserve"> de la pesquería cubierta por este plan. A largo plazo significa al menos durante la vigencia del plan (y más allá) y si el plan es de duración indefinida, durante al menos cinco años. En el caso de las pesquerías </w:t>
      </w:r>
      <w:r>
        <w:t>que están en</w:t>
      </w:r>
      <w:r w:rsidRPr="00EC1AFC">
        <w:t xml:space="preserve"> un </w:t>
      </w:r>
      <w:r>
        <w:t>FIP</w:t>
      </w:r>
      <w:r w:rsidRPr="00EC1AFC">
        <w:t>, lo ideal es que se basen en el Plan de Acción de Mejora del</w:t>
      </w:r>
      <w:r>
        <w:t xml:space="preserve"> FIP</w:t>
      </w:r>
      <w:r w:rsidRPr="00EC1AFC">
        <w:t xml:space="preserve">. </w:t>
      </w:r>
    </w:p>
    <w:p w14:paraId="7E11A0EA" w14:textId="252A319E" w:rsidR="001F5453" w:rsidRDefault="006112C4" w:rsidP="002F75A1">
      <w:pPr>
        <w:jc w:val="both"/>
      </w:pPr>
      <w:r>
        <w:t>Los objetivos específicos de la pesquería</w:t>
      </w:r>
      <w:r w:rsidR="001F5453" w:rsidRPr="001F5453">
        <w:t xml:space="preserve"> (u objetivos operativos) </w:t>
      </w:r>
      <w:r>
        <w:t>brindan orientación para</w:t>
      </w:r>
      <w:r w:rsidR="001F5453" w:rsidRPr="001F5453">
        <w:t xml:space="preserve"> las medidas</w:t>
      </w:r>
      <w:r>
        <w:t xml:space="preserve"> o regulaciones de gestión </w:t>
      </w:r>
      <w:r w:rsidR="001F5453" w:rsidRPr="001F5453">
        <w:t xml:space="preserve">y </w:t>
      </w:r>
      <w:r>
        <w:t>son diseñados</w:t>
      </w:r>
      <w:r w:rsidR="001F5453" w:rsidRPr="001F5453">
        <w:t xml:space="preserve"> en torno a los objetivos y/o políticas generales nacionales, internacionales o regionales establecidos por los gobiernos para su sector pesquero (véase </w:t>
      </w:r>
      <w:r w:rsidR="00A41889">
        <w:t xml:space="preserve">la Sección </w:t>
      </w:r>
      <w:r>
        <w:lastRenderedPageBreak/>
        <w:fldChar w:fldCharType="begin"/>
      </w:r>
      <w:r>
        <w:instrText xml:space="preserve"> REF _Ref2767520 \r \h  \* MERGEFORMAT </w:instrText>
      </w:r>
      <w:r>
        <w:fldChar w:fldCharType="separate"/>
      </w:r>
      <w:r>
        <w:t>2.1.1</w:t>
      </w:r>
      <w:r>
        <w:fldChar w:fldCharType="end"/>
      </w:r>
      <w:r>
        <w:t xml:space="preserve"> arriba</w:t>
      </w:r>
      <w:r w:rsidR="001F5453" w:rsidRPr="001F5453">
        <w:t xml:space="preserve">). </w:t>
      </w:r>
      <w:r w:rsidR="00A41889">
        <w:t>Estos p</w:t>
      </w:r>
      <w:r w:rsidR="001F5453" w:rsidRPr="001F5453">
        <w:t>ueden ser tan simples como una serie de puntos o pueden ampliarse para proporcionar más detalles</w:t>
      </w:r>
      <w:r w:rsidR="00A41889">
        <w:t>&gt;</w:t>
      </w:r>
    </w:p>
    <w:p w14:paraId="26C66C50" w14:textId="323366A0" w:rsidR="002F75A1" w:rsidRDefault="002F75A1" w:rsidP="002F75A1">
      <w:pPr>
        <w:jc w:val="both"/>
      </w:pPr>
      <w:r w:rsidRPr="002F75A1">
        <w:t>&lt;</w:t>
      </w:r>
      <w:r>
        <w:t>Tenga en cuenta</w:t>
      </w:r>
      <w:r w:rsidRPr="002F75A1">
        <w:t xml:space="preserve"> que los objetivos a corto y largo plazo deben ser coherentes con </w:t>
      </w:r>
      <w:r>
        <w:t>el logro</w:t>
      </w:r>
      <w:r w:rsidRPr="002F75A1">
        <w:t xml:space="preserve"> de los resultados expresados por los Principios 1 y 2 del MSC (poblaciones de peces sostenibles y minimización del impacto medioambiental) y están explícitos dentro del FMP&gt;.</w:t>
      </w:r>
    </w:p>
    <w:p w14:paraId="312EDAB3" w14:textId="25852C98" w:rsidR="00487537" w:rsidRDefault="002F75A1" w:rsidP="002F75A1">
      <w:pPr>
        <w:jc w:val="both"/>
      </w:pPr>
      <w:r w:rsidRPr="002F75A1">
        <w:t>&lt;Describa cómo se alcanzarán los objetivos a largo plazo. Si es posible, cada objetivo de gestión debe ser examinado individualmente, y las medidas de gestión diseñadas para ayudar a lograr ese objetivo deben ser identificadas y explicadas&gt;</w:t>
      </w:r>
      <w:r>
        <w:t xml:space="preserve"> </w:t>
      </w:r>
    </w:p>
    <w:p w14:paraId="501EA2B1" w14:textId="04F23BCF" w:rsidR="002F75A1" w:rsidRDefault="002F75A1" w:rsidP="002F75A1">
      <w:pPr>
        <w:jc w:val="both"/>
      </w:pPr>
      <w:r>
        <w:t>&lt;En el caso de pesquerías más complejas, el plan podría ser más específico en cuanto a cómo se vinculan los objetivos y las medidas y qué indicadores de comportamiento se van a utilizar para medir el logro de los objetivos de gestión. Esto debe hacerse estructurando el plan de tal manera que requiera el desarrollo de indicadores de comportamiento. Los indicadores deben abarcar todos los objetivos del plan. En general, habrá indicadores del estado biológico de la población, pero también indicadores sociales y económicos de la salud de la pesquería&gt;</w:t>
      </w:r>
    </w:p>
    <w:tbl>
      <w:tblPr>
        <w:tblStyle w:val="Tablaconcuadrcula"/>
        <w:tblW w:w="0" w:type="auto"/>
        <w:shd w:val="clear" w:color="auto" w:fill="F2F2F2" w:themeFill="background1" w:themeFillShade="F2"/>
        <w:tblLook w:val="04A0" w:firstRow="1" w:lastRow="0" w:firstColumn="1" w:lastColumn="0" w:noHBand="0" w:noVBand="1"/>
      </w:tblPr>
      <w:tblGrid>
        <w:gridCol w:w="9017"/>
      </w:tblGrid>
      <w:tr w:rsidR="00A955C3" w14:paraId="233584CD" w14:textId="77777777" w:rsidTr="00AE7E4C">
        <w:tc>
          <w:tcPr>
            <w:tcW w:w="9017" w:type="dxa"/>
            <w:tcBorders>
              <w:top w:val="nil"/>
              <w:left w:val="nil"/>
              <w:bottom w:val="nil"/>
              <w:right w:val="nil"/>
            </w:tcBorders>
            <w:shd w:val="clear" w:color="auto" w:fill="F2F2F2" w:themeFill="background1" w:themeFillShade="F2"/>
          </w:tcPr>
          <w:p w14:paraId="0979DD90" w14:textId="778953B9" w:rsidR="00A955C3" w:rsidRDefault="00AC077E" w:rsidP="00A955C3">
            <w:r>
              <w:t>&lt;Inserte el texto aquí&gt;</w:t>
            </w:r>
          </w:p>
        </w:tc>
      </w:tr>
    </w:tbl>
    <w:p w14:paraId="066A8796" w14:textId="77777777" w:rsidR="00A955C3" w:rsidRPr="00A955C3" w:rsidRDefault="00A955C3" w:rsidP="00A955C3"/>
    <w:p w14:paraId="57DDE5CF" w14:textId="08840E62" w:rsidR="00233CB0" w:rsidRPr="00A259F5" w:rsidRDefault="002F75A1" w:rsidP="00EB1076">
      <w:pPr>
        <w:pStyle w:val="Ttulo3"/>
      </w:pPr>
      <w:bookmarkStart w:id="38" w:name="_Ref2850703"/>
      <w:bookmarkStart w:id="39" w:name="_Toc106792368"/>
      <w:r>
        <w:t>Objetivos a corto plazo</w:t>
      </w:r>
      <w:bookmarkEnd w:id="38"/>
      <w:bookmarkEnd w:id="39"/>
      <w:r w:rsidR="00233CB0">
        <w:t xml:space="preserve"> </w:t>
      </w:r>
    </w:p>
    <w:p w14:paraId="60B5E4D7" w14:textId="4D523126" w:rsidR="003F1D8B" w:rsidRDefault="003F1D8B" w:rsidP="003F1D8B">
      <w:pPr>
        <w:jc w:val="both"/>
      </w:pPr>
      <w:r>
        <w:t xml:space="preserve">&lt;Describa brevemente los objetivos </w:t>
      </w:r>
      <w:r w:rsidRPr="003F1D8B">
        <w:rPr>
          <w:i/>
        </w:rPr>
        <w:t>a corto plazo</w:t>
      </w:r>
      <w:r>
        <w:t xml:space="preserve"> de la pesquería cubierta por este plan. Por corto plazo se entienden los objetivos que deben alcanzarse dentro de la vigencia del plan y, si el plan es de duración indefinida, en un plazo de cinco años o menos. En muchos casos, los objetivos a corto plazo reflejan prioridades de gestión urgentes y pueden incluir la reconstrucción de la pesquería. Estos objetivos pueden ser tan simples como una serie de viñetas o pueden ampliarse para proporcionar más detalles&gt;</w:t>
      </w:r>
    </w:p>
    <w:p w14:paraId="1603BB5B" w14:textId="2777E869" w:rsidR="00202C93" w:rsidRPr="00202C93" w:rsidRDefault="00202C93" w:rsidP="00202C93">
      <w:r>
        <w:t>&lt;</w:t>
      </w:r>
      <w:r w:rsidRPr="002132D5">
        <w:t xml:space="preserve"> </w:t>
      </w:r>
      <w:r w:rsidR="003F1D8B">
        <w:t xml:space="preserve">Describa cómo se alcanzarán los objetivos a corto plazo. </w:t>
      </w:r>
      <w:r>
        <w:t xml:space="preserve"> </w:t>
      </w:r>
      <w:r w:rsidR="003F1D8B">
        <w:t xml:space="preserve">Ver Sección </w:t>
      </w:r>
      <w:r>
        <w:fldChar w:fldCharType="begin"/>
      </w:r>
      <w:r>
        <w:instrText xml:space="preserve"> REF _Ref2768722 \r \h </w:instrText>
      </w:r>
      <w:r>
        <w:fldChar w:fldCharType="separate"/>
      </w:r>
      <w:r>
        <w:t>2.2.1</w:t>
      </w:r>
      <w:r>
        <w:fldChar w:fldCharType="end"/>
      </w:r>
      <w:r w:rsidR="003F1D8B">
        <w:t xml:space="preserve"> arriba</w:t>
      </w:r>
      <w:r>
        <w:t>&gt;</w:t>
      </w:r>
    </w:p>
    <w:tbl>
      <w:tblPr>
        <w:tblStyle w:val="Tablaconcuadrcula"/>
        <w:tblW w:w="0" w:type="auto"/>
        <w:tblLook w:val="04A0" w:firstRow="1" w:lastRow="0" w:firstColumn="1" w:lastColumn="0" w:noHBand="0" w:noVBand="1"/>
      </w:tblPr>
      <w:tblGrid>
        <w:gridCol w:w="9017"/>
      </w:tblGrid>
      <w:tr w:rsidR="007A3174" w14:paraId="20D45AD6" w14:textId="77777777" w:rsidTr="007A3174">
        <w:tc>
          <w:tcPr>
            <w:tcW w:w="9017" w:type="dxa"/>
            <w:tcBorders>
              <w:top w:val="nil"/>
              <w:left w:val="nil"/>
              <w:bottom w:val="nil"/>
              <w:right w:val="nil"/>
            </w:tcBorders>
            <w:shd w:val="clear" w:color="auto" w:fill="F2F2F2" w:themeFill="background1" w:themeFillShade="F2"/>
          </w:tcPr>
          <w:p w14:paraId="2B2AB7A7" w14:textId="5E445DCE" w:rsidR="007A3174" w:rsidRPr="007A3174" w:rsidRDefault="00AC077E" w:rsidP="0034790B">
            <w:r>
              <w:t>&lt;Inserte el texto aquí&gt;</w:t>
            </w:r>
          </w:p>
        </w:tc>
      </w:tr>
    </w:tbl>
    <w:p w14:paraId="4C1AD9E9" w14:textId="1BFF792F" w:rsidR="0034790B" w:rsidRDefault="0034790B" w:rsidP="0034790B">
      <w:pPr>
        <w:rPr>
          <w:b/>
        </w:rPr>
      </w:pPr>
    </w:p>
    <w:p w14:paraId="32D8C0BD" w14:textId="46A7520A" w:rsidR="00233CB0" w:rsidRPr="00B358C5" w:rsidRDefault="005871D6" w:rsidP="00233CB0">
      <w:pPr>
        <w:pStyle w:val="Ttulo1"/>
        <w:rPr>
          <w:rFonts w:ascii="Meta Offc Pro" w:hAnsi="Meta Offc Pro"/>
        </w:rPr>
      </w:pPr>
      <w:bookmarkStart w:id="40" w:name="_Toc58399982"/>
      <w:bookmarkStart w:id="41" w:name="_Toc106792369"/>
      <w:r>
        <w:rPr>
          <w:rFonts w:ascii="Meta Offc Pro" w:hAnsi="Meta Offc Pro"/>
        </w:rPr>
        <w:lastRenderedPageBreak/>
        <w:t>Estructura de Gestión de la Pesquería</w:t>
      </w:r>
      <w:bookmarkEnd w:id="40"/>
      <w:bookmarkEnd w:id="41"/>
      <w:r w:rsidR="00233CB0" w:rsidRPr="00B358C5">
        <w:rPr>
          <w:rFonts w:ascii="Meta Offc Pro" w:hAnsi="Meta Offc Pro"/>
        </w:rPr>
        <w:t xml:space="preserve"> </w:t>
      </w:r>
    </w:p>
    <w:tbl>
      <w:tblPr>
        <w:tblStyle w:val="Tablaconcuadrcula"/>
        <w:tblW w:w="0" w:type="auto"/>
        <w:tblLook w:val="04A0" w:firstRow="1" w:lastRow="0" w:firstColumn="1" w:lastColumn="0" w:noHBand="0" w:noVBand="1"/>
      </w:tblPr>
      <w:tblGrid>
        <w:gridCol w:w="9017"/>
      </w:tblGrid>
      <w:tr w:rsidR="005547BC" w14:paraId="229751C9" w14:textId="77777777" w:rsidTr="005547BC">
        <w:tc>
          <w:tcPr>
            <w:tcW w:w="9017" w:type="dxa"/>
            <w:tcBorders>
              <w:top w:val="nil"/>
              <w:left w:val="nil"/>
              <w:bottom w:val="nil"/>
              <w:right w:val="nil"/>
            </w:tcBorders>
            <w:shd w:val="clear" w:color="auto" w:fill="C6D9F1" w:themeFill="text2" w:themeFillTint="33"/>
          </w:tcPr>
          <w:p w14:paraId="7C48269A" w14:textId="1A34B76C" w:rsidR="005547BC" w:rsidRPr="00600046" w:rsidRDefault="005871D6" w:rsidP="005547BC">
            <w:pPr>
              <w:spacing w:before="60" w:after="60"/>
              <w:rPr>
                <w:b/>
                <w:color w:val="548DD4" w:themeColor="text2" w:themeTint="99"/>
                <w:sz w:val="24"/>
              </w:rPr>
            </w:pPr>
            <w:r>
              <w:rPr>
                <w:b/>
                <w:color w:val="548DD4" w:themeColor="text2" w:themeTint="99"/>
                <w:sz w:val="24"/>
              </w:rPr>
              <w:t>Guía para completar la Sección 1</w:t>
            </w:r>
            <w:r w:rsidR="005547BC" w:rsidRPr="00600046">
              <w:rPr>
                <w:b/>
                <w:color w:val="548DD4" w:themeColor="text2" w:themeTint="99"/>
                <w:sz w:val="24"/>
              </w:rPr>
              <w:t xml:space="preserve"> – </w:t>
            </w:r>
            <w:r w:rsidR="00D87FF7">
              <w:rPr>
                <w:b/>
                <w:color w:val="548DD4" w:themeColor="text2" w:themeTint="99"/>
                <w:sz w:val="24"/>
              </w:rPr>
              <w:t>Estructura de Gestión de la Pesquería</w:t>
            </w:r>
          </w:p>
          <w:p w14:paraId="76FDEBE3" w14:textId="735FDC39" w:rsidR="005547BC" w:rsidRDefault="00D87FF7" w:rsidP="005547BC">
            <w:pPr>
              <w:spacing w:before="60" w:after="60"/>
              <w:jc w:val="left"/>
            </w:pPr>
            <w:r>
              <w:t>La secció</w:t>
            </w:r>
            <w:r w:rsidR="005547BC">
              <w:t xml:space="preserve">n </w:t>
            </w:r>
            <w:r w:rsidR="00363265">
              <w:t>3</w:t>
            </w:r>
            <w:r w:rsidR="005547BC">
              <w:t xml:space="preserve"> </w:t>
            </w:r>
            <w:r>
              <w:t>debe estlabecer</w:t>
            </w:r>
            <w:r w:rsidR="005547BC">
              <w:t>:</w:t>
            </w:r>
          </w:p>
          <w:p w14:paraId="5EC4A504" w14:textId="43A68915" w:rsidR="00F91C0B" w:rsidRPr="00B363C7" w:rsidRDefault="00D87FF7" w:rsidP="00D173C8">
            <w:pPr>
              <w:pStyle w:val="Prrafodelista"/>
              <w:numPr>
                <w:ilvl w:val="0"/>
                <w:numId w:val="6"/>
              </w:numPr>
              <w:spacing w:before="60"/>
              <w:jc w:val="left"/>
              <w:rPr>
                <w:rFonts w:ascii="Meta Offc Pro" w:hAnsi="Meta Offc Pro"/>
              </w:rPr>
            </w:pPr>
            <w:r>
              <w:rPr>
                <w:rFonts w:ascii="Meta Offc Pro" w:hAnsi="Meta Offc Pro"/>
              </w:rPr>
              <w:t xml:space="preserve">El marco legal dentro del cual opera la pesquería. </w:t>
            </w:r>
          </w:p>
          <w:p w14:paraId="5D12D785" w14:textId="77777777" w:rsidR="00D87FF7" w:rsidRPr="00D87FF7" w:rsidRDefault="00D87FF7" w:rsidP="00D87FF7">
            <w:pPr>
              <w:pStyle w:val="Prrafodelista"/>
              <w:numPr>
                <w:ilvl w:val="0"/>
                <w:numId w:val="6"/>
              </w:numPr>
              <w:spacing w:before="60"/>
              <w:rPr>
                <w:rFonts w:ascii="Meta Offc Pro" w:hAnsi="Meta Offc Pro"/>
              </w:rPr>
            </w:pPr>
            <w:r w:rsidRPr="00D87FF7">
              <w:rPr>
                <w:rFonts w:ascii="Meta Offc Pro" w:hAnsi="Meta Offc Pro"/>
              </w:rPr>
              <w:t>Los acuerdos institucionales para la gestión de la pesquería.</w:t>
            </w:r>
          </w:p>
          <w:p w14:paraId="36E2EA80" w14:textId="7F421BE5" w:rsidR="00D87FF7" w:rsidRPr="00D87FF7" w:rsidRDefault="00D87FF7" w:rsidP="00D87FF7">
            <w:pPr>
              <w:pStyle w:val="Prrafodelista"/>
              <w:numPr>
                <w:ilvl w:val="0"/>
                <w:numId w:val="6"/>
              </w:numPr>
              <w:spacing w:before="60"/>
              <w:rPr>
                <w:rFonts w:ascii="Meta Offc Pro" w:hAnsi="Meta Offc Pro"/>
              </w:rPr>
            </w:pPr>
            <w:r w:rsidRPr="00D87FF7">
              <w:rPr>
                <w:rFonts w:ascii="Meta Offc Pro" w:hAnsi="Meta Offc Pro"/>
              </w:rPr>
              <w:t>Los acuerdos de cogestión para compartir la gestión con los participantes en la pesquería y otras partes interesadas.</w:t>
            </w:r>
          </w:p>
          <w:p w14:paraId="3A4AFA88" w14:textId="1AC3B2EE" w:rsidR="00D87FF7" w:rsidRPr="00D87FF7" w:rsidRDefault="00D87FF7" w:rsidP="00D87FF7">
            <w:pPr>
              <w:pStyle w:val="Prrafodelista"/>
              <w:numPr>
                <w:ilvl w:val="0"/>
                <w:numId w:val="6"/>
              </w:numPr>
              <w:spacing w:before="60"/>
              <w:rPr>
                <w:rFonts w:ascii="Meta Offc Pro" w:hAnsi="Meta Offc Pro"/>
              </w:rPr>
            </w:pPr>
            <w:r w:rsidRPr="00D87FF7">
              <w:rPr>
                <w:rFonts w:ascii="Meta Offc Pro" w:hAnsi="Meta Offc Pro"/>
              </w:rPr>
              <w:t>Los procesos de consulta que la pesquería debe llevar a cabo para garantizar una gestión participativa.</w:t>
            </w:r>
          </w:p>
          <w:p w14:paraId="6979F890" w14:textId="14905D76" w:rsidR="00D87FF7" w:rsidRPr="00D87FF7" w:rsidRDefault="00D87FF7" w:rsidP="00D87FF7">
            <w:pPr>
              <w:pStyle w:val="Prrafodelista"/>
              <w:numPr>
                <w:ilvl w:val="0"/>
                <w:numId w:val="6"/>
              </w:numPr>
              <w:spacing w:before="60"/>
              <w:rPr>
                <w:rFonts w:ascii="Meta Offc Pro" w:hAnsi="Meta Offc Pro"/>
              </w:rPr>
            </w:pPr>
            <w:r w:rsidRPr="00D87FF7">
              <w:rPr>
                <w:rFonts w:ascii="Meta Offc Pro" w:hAnsi="Meta Offc Pro"/>
              </w:rPr>
              <w:t xml:space="preserve">Los principios y medios para compartir los recursos de la pesquería de </w:t>
            </w:r>
            <w:r>
              <w:rPr>
                <w:rFonts w:ascii="Meta Offc Pro" w:hAnsi="Meta Offc Pro"/>
              </w:rPr>
              <w:t>manera</w:t>
            </w:r>
            <w:r w:rsidRPr="00D87FF7">
              <w:rPr>
                <w:rFonts w:ascii="Meta Offc Pro" w:hAnsi="Meta Offc Pro"/>
              </w:rPr>
              <w:t xml:space="preserve"> equitativa.</w:t>
            </w:r>
          </w:p>
          <w:p w14:paraId="4A2C5A77" w14:textId="07419F42" w:rsidR="005547BC" w:rsidRDefault="00D87FF7" w:rsidP="00D87FF7">
            <w:pPr>
              <w:spacing w:before="60" w:after="60"/>
              <w:ind w:left="360"/>
              <w:jc w:val="left"/>
            </w:pPr>
            <w:r w:rsidRPr="00D87FF7">
              <w:t>El objetivo es que los lectores comprendan cómo se gestiona la pesquería y quiénes participan en ella.</w:t>
            </w:r>
          </w:p>
        </w:tc>
      </w:tr>
    </w:tbl>
    <w:p w14:paraId="17719AB1" w14:textId="77777777" w:rsidR="005547BC" w:rsidRPr="005547BC" w:rsidRDefault="005547BC" w:rsidP="005547BC"/>
    <w:p w14:paraId="12CB52EB" w14:textId="454BB4F9" w:rsidR="00233CB0" w:rsidRDefault="005871D6" w:rsidP="00F53B4C">
      <w:pPr>
        <w:pStyle w:val="Ttulo2"/>
      </w:pPr>
      <w:bookmarkStart w:id="42" w:name="_Ref2851955"/>
      <w:bookmarkStart w:id="43" w:name="_Toc58399983"/>
      <w:bookmarkStart w:id="44" w:name="_Toc106792370"/>
      <w:r>
        <w:t xml:space="preserve">Marco </w:t>
      </w:r>
      <w:r w:rsidR="00233CB0">
        <w:t>Legal</w:t>
      </w:r>
      <w:bookmarkEnd w:id="42"/>
      <w:bookmarkEnd w:id="43"/>
      <w:bookmarkEnd w:id="44"/>
    </w:p>
    <w:p w14:paraId="3DA1E173" w14:textId="78AC0054" w:rsidR="00E30AC2" w:rsidRPr="00E30AC2" w:rsidRDefault="00D46493" w:rsidP="0095692D">
      <w:pPr>
        <w:jc w:val="both"/>
      </w:pPr>
      <w:r w:rsidRPr="00D46493">
        <w:t xml:space="preserve">&lt;Descripción del marco legal y/o consuetudinario que garantiza que la pesquería se gestiona de forma sostenible, que los recursos se asignan </w:t>
      </w:r>
      <w:r>
        <w:t>equitativamente</w:t>
      </w:r>
      <w:r w:rsidRPr="00D46493">
        <w:t xml:space="preserve"> y que también permite la resolución de disputas. Esto podría incluir (i) la legislación pesquer</w:t>
      </w:r>
      <w:r w:rsidR="0095692D">
        <w:t>a y medioambiental pertinente (Políticas, Leyes, R</w:t>
      </w:r>
      <w:r w:rsidRPr="00D46493">
        <w:t xml:space="preserve">eglamentos) en todas las jurisdicciones </w:t>
      </w:r>
      <w:r w:rsidR="0095692D">
        <w:t>relevan</w:t>
      </w:r>
      <w:r w:rsidRPr="00D46493">
        <w:t>tes - regional, nacional, internacional; (ii) los instrumentos internacionales</w:t>
      </w:r>
      <w:r w:rsidR="0095692D">
        <w:t xml:space="preserve"> relevantes</w:t>
      </w:r>
      <w:r w:rsidRPr="00D46493">
        <w:t xml:space="preserve"> y </w:t>
      </w:r>
      <w:r w:rsidR="0095692D">
        <w:t>evidencia</w:t>
      </w:r>
      <w:r w:rsidRPr="00D46493">
        <w:t xml:space="preserve"> de la </w:t>
      </w:r>
      <w:r w:rsidR="0095692D">
        <w:t xml:space="preserve">implementación </w:t>
      </w:r>
      <w:r w:rsidRPr="00D46493">
        <w:t>nacional, y (iii) las medidas de conservación y gestión de las Organizaciones Regionales</w:t>
      </w:r>
      <w:r w:rsidR="0095692D">
        <w:t xml:space="preserve"> de Ordenación Pesquera (OROP)&gt;</w:t>
      </w:r>
    </w:p>
    <w:tbl>
      <w:tblPr>
        <w:tblStyle w:val="Tablaconcuadrcula"/>
        <w:tblW w:w="0" w:type="auto"/>
        <w:tblLook w:val="04A0" w:firstRow="1" w:lastRow="0" w:firstColumn="1" w:lastColumn="0" w:noHBand="0" w:noVBand="1"/>
      </w:tblPr>
      <w:tblGrid>
        <w:gridCol w:w="9017"/>
      </w:tblGrid>
      <w:tr w:rsidR="00CC69F9" w14:paraId="138FC7B0" w14:textId="77777777" w:rsidTr="00CC69F9">
        <w:tc>
          <w:tcPr>
            <w:tcW w:w="9017" w:type="dxa"/>
            <w:tcBorders>
              <w:top w:val="nil"/>
              <w:left w:val="nil"/>
              <w:bottom w:val="nil"/>
              <w:right w:val="nil"/>
            </w:tcBorders>
            <w:shd w:val="clear" w:color="auto" w:fill="F2F2F2" w:themeFill="background1" w:themeFillShade="F2"/>
          </w:tcPr>
          <w:p w14:paraId="4C37CBBC" w14:textId="168A9877" w:rsidR="00CC69F9" w:rsidRDefault="00AC077E" w:rsidP="00CC69F9">
            <w:r>
              <w:t>&lt;Inserte el texto aquí&gt;</w:t>
            </w:r>
          </w:p>
        </w:tc>
      </w:tr>
    </w:tbl>
    <w:p w14:paraId="4773D61C" w14:textId="4D525D32" w:rsidR="00233CB0" w:rsidRDefault="00D46493" w:rsidP="00F53B4C">
      <w:pPr>
        <w:pStyle w:val="Ttulo2"/>
      </w:pPr>
      <w:bookmarkStart w:id="45" w:name="_Ref2851980"/>
      <w:bookmarkStart w:id="46" w:name="_Toc58399984"/>
      <w:bookmarkStart w:id="47" w:name="_Toc106792371"/>
      <w:r>
        <w:t>Acuerdos Institucionales</w:t>
      </w:r>
      <w:bookmarkEnd w:id="47"/>
      <w:r>
        <w:t xml:space="preserve"> </w:t>
      </w:r>
      <w:bookmarkEnd w:id="45"/>
      <w:bookmarkEnd w:id="46"/>
    </w:p>
    <w:p w14:paraId="4175A18B" w14:textId="00F4A166" w:rsidR="0095692D" w:rsidRDefault="0095692D" w:rsidP="005A1C6E">
      <w:pPr>
        <w:jc w:val="both"/>
      </w:pPr>
      <w:r w:rsidRPr="0095692D">
        <w:t>&lt;Descripción de las diferentes instituciones, organizaciones y otros organismos que participan en la gestión de la pesquería, incluidas las organizaciones de gestión estatutarias, las responsables del seguimiento, control y vigilancia (</w:t>
      </w:r>
      <w:r w:rsidR="005A1C6E">
        <w:t>MCS</w:t>
      </w:r>
      <w:r w:rsidRPr="0095692D">
        <w:t xml:space="preserve">), las organizaciones </w:t>
      </w:r>
      <w:r w:rsidR="005A1C6E">
        <w:t>de pescadores y productores y la</w:t>
      </w:r>
      <w:r w:rsidRPr="0095692D">
        <w:t xml:space="preserve">s organismos no estatutarios que desempeñan un papel reconocido en la gestión de la pesquería. Esta información podría presentarse en forma de diagrama </w:t>
      </w:r>
      <w:r w:rsidR="005A1C6E">
        <w:t>de organización</w:t>
      </w:r>
      <w:r w:rsidRPr="0095692D">
        <w:t xml:space="preserve"> y apoyarse en la descripción de los organismos clave, indicando sus funciones y responsabilidades.</w:t>
      </w:r>
    </w:p>
    <w:tbl>
      <w:tblPr>
        <w:tblStyle w:val="Tablaconcuadrcula"/>
        <w:tblW w:w="0" w:type="auto"/>
        <w:tblLook w:val="04A0" w:firstRow="1" w:lastRow="0" w:firstColumn="1" w:lastColumn="0" w:noHBand="0" w:noVBand="1"/>
      </w:tblPr>
      <w:tblGrid>
        <w:gridCol w:w="9017"/>
      </w:tblGrid>
      <w:tr w:rsidR="00CC69F9" w14:paraId="234D18F3" w14:textId="77777777" w:rsidTr="00CC69F9">
        <w:tc>
          <w:tcPr>
            <w:tcW w:w="9017" w:type="dxa"/>
            <w:tcBorders>
              <w:top w:val="nil"/>
              <w:left w:val="nil"/>
              <w:bottom w:val="nil"/>
              <w:right w:val="nil"/>
            </w:tcBorders>
            <w:shd w:val="clear" w:color="auto" w:fill="F2F2F2" w:themeFill="background1" w:themeFillShade="F2"/>
          </w:tcPr>
          <w:p w14:paraId="136BA2B1" w14:textId="5002CAAA" w:rsidR="00CC69F9" w:rsidRDefault="00AC077E" w:rsidP="00CC69F9">
            <w:r>
              <w:t>&lt;Inserte el texto aquí&gt;</w:t>
            </w:r>
          </w:p>
        </w:tc>
      </w:tr>
    </w:tbl>
    <w:p w14:paraId="017E17F1" w14:textId="52A024F7" w:rsidR="00233CB0" w:rsidRDefault="005A1C6E" w:rsidP="00F53B4C">
      <w:pPr>
        <w:pStyle w:val="Ttulo2"/>
      </w:pPr>
      <w:bookmarkStart w:id="48" w:name="_Toc58399985"/>
      <w:bookmarkStart w:id="49" w:name="_Toc106792372"/>
      <w:r>
        <w:t>Acuerdos de consultas y cogestión</w:t>
      </w:r>
      <w:bookmarkEnd w:id="48"/>
      <w:bookmarkEnd w:id="49"/>
    </w:p>
    <w:p w14:paraId="21B6EC1C" w14:textId="36B0E597" w:rsidR="005417FE" w:rsidRPr="005417FE" w:rsidRDefault="005A1C6E" w:rsidP="005A1C6E">
      <w:pPr>
        <w:jc w:val="both"/>
      </w:pPr>
      <w:r>
        <w:t xml:space="preserve">&lt;Descripción del proceso y </w:t>
      </w:r>
      <w:r w:rsidR="0042705D">
        <w:t>las disposiciones</w:t>
      </w:r>
      <w:r>
        <w:t xml:space="preserve"> que permite</w:t>
      </w:r>
      <w:r w:rsidR="0042705D">
        <w:t>n</w:t>
      </w:r>
      <w:r w:rsidRPr="005A1C6E">
        <w:t xml:space="preserve"> a los organismos no oficiales y, en su caso, a los particulares, contribuir a la planifi</w:t>
      </w:r>
      <w:r>
        <w:t>cación de la gestión de la pesquería</w:t>
      </w:r>
      <w:r w:rsidRPr="005A1C6E">
        <w:t>&gt;</w:t>
      </w:r>
    </w:p>
    <w:tbl>
      <w:tblPr>
        <w:tblStyle w:val="Tablaconcuadrcula"/>
        <w:tblW w:w="0" w:type="auto"/>
        <w:tblLook w:val="04A0" w:firstRow="1" w:lastRow="0" w:firstColumn="1" w:lastColumn="0" w:noHBand="0" w:noVBand="1"/>
      </w:tblPr>
      <w:tblGrid>
        <w:gridCol w:w="9017"/>
      </w:tblGrid>
      <w:tr w:rsidR="00AA7D3C" w14:paraId="77414290" w14:textId="77777777" w:rsidTr="00AA7D3C">
        <w:tc>
          <w:tcPr>
            <w:tcW w:w="9017" w:type="dxa"/>
            <w:tcBorders>
              <w:top w:val="nil"/>
              <w:left w:val="nil"/>
              <w:bottom w:val="nil"/>
              <w:right w:val="nil"/>
            </w:tcBorders>
            <w:shd w:val="clear" w:color="auto" w:fill="F2F2F2" w:themeFill="background1" w:themeFillShade="F2"/>
          </w:tcPr>
          <w:p w14:paraId="70B55315" w14:textId="5AA82DBD" w:rsidR="00AA7D3C" w:rsidRDefault="00AC077E" w:rsidP="00233CB0">
            <w:r>
              <w:t>&lt;Inserte el texto aquí&gt;</w:t>
            </w:r>
          </w:p>
        </w:tc>
      </w:tr>
    </w:tbl>
    <w:p w14:paraId="0F13CBA2" w14:textId="5733E381" w:rsidR="00233CB0" w:rsidRDefault="00233CB0" w:rsidP="00F53B4C">
      <w:pPr>
        <w:pStyle w:val="Ttulo2"/>
      </w:pPr>
      <w:bookmarkStart w:id="50" w:name="_Toc58399986"/>
      <w:bookmarkStart w:id="51" w:name="_Toc106792373"/>
      <w:r>
        <w:lastRenderedPageBreak/>
        <w:t>A</w:t>
      </w:r>
      <w:r w:rsidR="00A93231">
        <w:t>signación de Recursos</w:t>
      </w:r>
      <w:bookmarkEnd w:id="50"/>
      <w:bookmarkEnd w:id="51"/>
    </w:p>
    <w:p w14:paraId="557F9703" w14:textId="4DD2BD3E" w:rsidR="002C4AD8" w:rsidRDefault="001500A4" w:rsidP="00EB1076">
      <w:pPr>
        <w:pStyle w:val="Ttulo3"/>
      </w:pPr>
      <w:bookmarkStart w:id="52" w:name="_Toc106792374"/>
      <w:r>
        <w:t>Principios Básicos</w:t>
      </w:r>
      <w:bookmarkEnd w:id="52"/>
      <w:r>
        <w:t xml:space="preserve"> </w:t>
      </w:r>
    </w:p>
    <w:p w14:paraId="772477E2" w14:textId="6602B1F3" w:rsidR="00BA2DF9" w:rsidRPr="00BA2DF9" w:rsidRDefault="001500A4" w:rsidP="00BA2DF9">
      <w:r w:rsidRPr="001500A4">
        <w:t>&lt;Descripción del proceso y las disposiciones que permiten a los organismos no oficiales y, en su caso, a los particulares, contribuir a la planifi</w:t>
      </w:r>
      <w:r w:rsidR="0042705D">
        <w:t>cación de la gestión de la pesquería</w:t>
      </w:r>
      <w:r w:rsidRPr="001500A4">
        <w:t>&gt;</w:t>
      </w:r>
    </w:p>
    <w:tbl>
      <w:tblPr>
        <w:tblStyle w:val="Tablaconcuadrcula"/>
        <w:tblW w:w="0" w:type="auto"/>
        <w:tblLook w:val="04A0" w:firstRow="1" w:lastRow="0" w:firstColumn="1" w:lastColumn="0" w:noHBand="0" w:noVBand="1"/>
      </w:tblPr>
      <w:tblGrid>
        <w:gridCol w:w="9017"/>
      </w:tblGrid>
      <w:tr w:rsidR="00AA7D3C" w14:paraId="099B2729" w14:textId="77777777" w:rsidTr="00AA7D3C">
        <w:tc>
          <w:tcPr>
            <w:tcW w:w="9017" w:type="dxa"/>
            <w:tcBorders>
              <w:top w:val="nil"/>
              <w:left w:val="nil"/>
              <w:bottom w:val="nil"/>
              <w:right w:val="nil"/>
            </w:tcBorders>
            <w:shd w:val="clear" w:color="auto" w:fill="F2F2F2" w:themeFill="background1" w:themeFillShade="F2"/>
          </w:tcPr>
          <w:p w14:paraId="096BDA1C" w14:textId="02BA9952" w:rsidR="00AA7D3C" w:rsidRDefault="00AC077E" w:rsidP="00117E7E">
            <w:r>
              <w:t>&lt;Inserte el texto aquí&gt;</w:t>
            </w:r>
          </w:p>
        </w:tc>
      </w:tr>
    </w:tbl>
    <w:p w14:paraId="33BEE198" w14:textId="28798457" w:rsidR="00117E7E" w:rsidRPr="00117E7E" w:rsidRDefault="00117E7E" w:rsidP="00117E7E"/>
    <w:p w14:paraId="090EEB76" w14:textId="6B341DFA" w:rsidR="00117E7E" w:rsidRDefault="001500A4" w:rsidP="00EB1076">
      <w:pPr>
        <w:pStyle w:val="Ttulo3"/>
      </w:pPr>
      <w:bookmarkStart w:id="53" w:name="_Toc106792375"/>
      <w:r>
        <w:t>Mec</w:t>
      </w:r>
      <w:r w:rsidR="00A93231">
        <w:t>a</w:t>
      </w:r>
      <w:r>
        <w:t>nismos Específicos</w:t>
      </w:r>
      <w:bookmarkEnd w:id="53"/>
    </w:p>
    <w:p w14:paraId="67A409DA" w14:textId="627A5F26" w:rsidR="00685446" w:rsidRPr="00685446" w:rsidRDefault="00A93231" w:rsidP="00685446">
      <w:r w:rsidRPr="00A93231">
        <w:t xml:space="preserve">&lt;Descripción de los diferentes mecanismos </w:t>
      </w:r>
      <w:r>
        <w:t>mediante los cuales</w:t>
      </w:r>
      <w:r w:rsidRPr="00A93231">
        <w:t xml:space="preserve"> se asignan los recursos pesqueros, cómo se gestionan estas asignaciones y cómo se pueden transferir y cancelar. Esta sección debe armonizarse con la estrategia de captura y las </w:t>
      </w:r>
      <w:r>
        <w:t>reglas</w:t>
      </w:r>
      <w:r w:rsidRPr="00A93231">
        <w:t xml:space="preserve"> de control de la siguiente sección &gt;</w:t>
      </w:r>
    </w:p>
    <w:tbl>
      <w:tblPr>
        <w:tblStyle w:val="Tablaconcuadrcula"/>
        <w:tblW w:w="0" w:type="auto"/>
        <w:tblLook w:val="04A0" w:firstRow="1" w:lastRow="0" w:firstColumn="1" w:lastColumn="0" w:noHBand="0" w:noVBand="1"/>
      </w:tblPr>
      <w:tblGrid>
        <w:gridCol w:w="9017"/>
      </w:tblGrid>
      <w:tr w:rsidR="00AA7D3C" w14:paraId="7B6920FE" w14:textId="77777777" w:rsidTr="00AA7D3C">
        <w:tc>
          <w:tcPr>
            <w:tcW w:w="9017" w:type="dxa"/>
            <w:tcBorders>
              <w:top w:val="nil"/>
              <w:left w:val="nil"/>
              <w:bottom w:val="nil"/>
              <w:right w:val="nil"/>
            </w:tcBorders>
            <w:shd w:val="clear" w:color="auto" w:fill="F2F2F2" w:themeFill="background1" w:themeFillShade="F2"/>
          </w:tcPr>
          <w:p w14:paraId="5898DD28" w14:textId="55F2AD69" w:rsidR="00AA7D3C" w:rsidRDefault="00AC077E" w:rsidP="00AA7D3C">
            <w:r>
              <w:t>&lt;Inserte el texto aquí&gt;</w:t>
            </w:r>
          </w:p>
        </w:tc>
      </w:tr>
    </w:tbl>
    <w:p w14:paraId="1DEE7B63" w14:textId="77777777" w:rsidR="00AA7D3C" w:rsidRPr="00AA7D3C" w:rsidRDefault="00AA7D3C" w:rsidP="00AA7D3C"/>
    <w:p w14:paraId="14A1229F" w14:textId="023F397D" w:rsidR="00233CB0" w:rsidRPr="00B358C5" w:rsidRDefault="00812DF3" w:rsidP="00233CB0">
      <w:pPr>
        <w:pStyle w:val="Ttulo1"/>
        <w:rPr>
          <w:rFonts w:ascii="Meta Offc Pro" w:hAnsi="Meta Offc Pro"/>
        </w:rPr>
      </w:pPr>
      <w:bookmarkStart w:id="54" w:name="_Toc58399987"/>
      <w:bookmarkStart w:id="55" w:name="_Toc106792376"/>
      <w:r>
        <w:rPr>
          <w:rFonts w:ascii="Meta Offc Pro" w:hAnsi="Meta Offc Pro"/>
        </w:rPr>
        <w:lastRenderedPageBreak/>
        <w:t>Estrategia de Captura y Reglas de Control</w:t>
      </w:r>
      <w:bookmarkEnd w:id="54"/>
      <w:bookmarkEnd w:id="55"/>
      <w:r w:rsidR="00233CB0" w:rsidRPr="00B358C5">
        <w:rPr>
          <w:rFonts w:ascii="Meta Offc Pro" w:hAnsi="Meta Offc Pro"/>
        </w:rPr>
        <w:t xml:space="preserve"> </w:t>
      </w:r>
    </w:p>
    <w:tbl>
      <w:tblPr>
        <w:tblStyle w:val="Tablaconcuadrcula"/>
        <w:tblW w:w="0" w:type="auto"/>
        <w:shd w:val="clear" w:color="auto" w:fill="D1DAF1"/>
        <w:tblLook w:val="04A0" w:firstRow="1" w:lastRow="0" w:firstColumn="1" w:lastColumn="0" w:noHBand="0" w:noVBand="1"/>
      </w:tblPr>
      <w:tblGrid>
        <w:gridCol w:w="9017"/>
      </w:tblGrid>
      <w:tr w:rsidR="005547BC" w14:paraId="6FAD3230" w14:textId="77777777" w:rsidTr="008B0713">
        <w:tc>
          <w:tcPr>
            <w:tcW w:w="9017" w:type="dxa"/>
            <w:tcBorders>
              <w:top w:val="nil"/>
              <w:left w:val="nil"/>
              <w:bottom w:val="nil"/>
              <w:right w:val="nil"/>
            </w:tcBorders>
            <w:shd w:val="clear" w:color="auto" w:fill="D1DAF1"/>
          </w:tcPr>
          <w:p w14:paraId="7FFE4795" w14:textId="38982503" w:rsidR="005547BC" w:rsidRPr="00600046" w:rsidRDefault="00812DF3" w:rsidP="005547BC">
            <w:pPr>
              <w:spacing w:before="60" w:after="60"/>
              <w:rPr>
                <w:b/>
                <w:color w:val="548DD4" w:themeColor="text2" w:themeTint="99"/>
                <w:sz w:val="24"/>
              </w:rPr>
            </w:pPr>
            <w:r>
              <w:rPr>
                <w:b/>
                <w:color w:val="548DD4" w:themeColor="text2" w:themeTint="99"/>
                <w:sz w:val="24"/>
              </w:rPr>
              <w:t>Guía para completar la Sección</w:t>
            </w:r>
            <w:r w:rsidR="000D5ED4">
              <w:rPr>
                <w:b/>
                <w:color w:val="548DD4" w:themeColor="text2" w:themeTint="99"/>
                <w:sz w:val="24"/>
              </w:rPr>
              <w:t>4</w:t>
            </w:r>
            <w:r w:rsidR="005547BC" w:rsidRPr="00600046">
              <w:rPr>
                <w:b/>
                <w:color w:val="548DD4" w:themeColor="text2" w:themeTint="99"/>
                <w:sz w:val="24"/>
              </w:rPr>
              <w:t xml:space="preserve"> – </w:t>
            </w:r>
            <w:r>
              <w:rPr>
                <w:b/>
                <w:color w:val="548DD4" w:themeColor="text2" w:themeTint="99"/>
                <w:sz w:val="24"/>
              </w:rPr>
              <w:t>Estrategia de Captura y reglas de control</w:t>
            </w:r>
          </w:p>
          <w:p w14:paraId="590D2D1E" w14:textId="18250C45" w:rsidR="005547BC" w:rsidRDefault="00812DF3" w:rsidP="005547BC">
            <w:pPr>
              <w:spacing w:before="60" w:after="60"/>
              <w:jc w:val="left"/>
            </w:pPr>
            <w:r>
              <w:t>La sección</w:t>
            </w:r>
            <w:r w:rsidR="005547BC">
              <w:t xml:space="preserve"> </w:t>
            </w:r>
            <w:r w:rsidR="000D5ED4">
              <w:t>4</w:t>
            </w:r>
            <w:r w:rsidR="005547BC">
              <w:t xml:space="preserve"> </w:t>
            </w:r>
            <w:r>
              <w:t>debe establecer</w:t>
            </w:r>
            <w:r w:rsidR="005547BC">
              <w:t>:</w:t>
            </w:r>
          </w:p>
          <w:p w14:paraId="48D56013" w14:textId="58823FF2" w:rsidR="00573866" w:rsidRPr="00573866" w:rsidRDefault="00573866" w:rsidP="00573866">
            <w:pPr>
              <w:pStyle w:val="Prrafodelista"/>
              <w:numPr>
                <w:ilvl w:val="0"/>
                <w:numId w:val="6"/>
              </w:numPr>
              <w:spacing w:before="60"/>
              <w:rPr>
                <w:rFonts w:ascii="Meta Offc Pro" w:hAnsi="Meta Offc Pro"/>
              </w:rPr>
            </w:pPr>
            <w:r w:rsidRPr="00573866">
              <w:rPr>
                <w:rFonts w:ascii="Meta Offc Pro" w:hAnsi="Meta Offc Pro"/>
              </w:rPr>
              <w:t xml:space="preserve">La estrategia de </w:t>
            </w:r>
            <w:r>
              <w:rPr>
                <w:rFonts w:ascii="Meta Offc Pro" w:hAnsi="Meta Offc Pro"/>
              </w:rPr>
              <w:t xml:space="preserve">captura </w:t>
            </w:r>
            <w:r w:rsidRPr="00573866">
              <w:rPr>
                <w:rFonts w:ascii="Meta Offc Pro" w:hAnsi="Meta Offc Pro"/>
              </w:rPr>
              <w:t>de la pesquería.</w:t>
            </w:r>
          </w:p>
          <w:p w14:paraId="3CD3991D" w14:textId="5DD44D51" w:rsidR="00573866" w:rsidRPr="00573866" w:rsidRDefault="00573866" w:rsidP="00573866">
            <w:pPr>
              <w:pStyle w:val="Prrafodelista"/>
              <w:numPr>
                <w:ilvl w:val="0"/>
                <w:numId w:val="6"/>
              </w:numPr>
              <w:spacing w:before="60"/>
              <w:rPr>
                <w:rFonts w:ascii="Meta Offc Pro" w:hAnsi="Meta Offc Pro"/>
              </w:rPr>
            </w:pPr>
            <w:r w:rsidRPr="00573866">
              <w:rPr>
                <w:rFonts w:ascii="Meta Offc Pro" w:hAnsi="Meta Offc Pro"/>
              </w:rPr>
              <w:t xml:space="preserve">Las </w:t>
            </w:r>
            <w:r>
              <w:rPr>
                <w:rFonts w:ascii="Meta Offc Pro" w:hAnsi="Meta Offc Pro"/>
              </w:rPr>
              <w:t>Reglas de Control de las C</w:t>
            </w:r>
            <w:r w:rsidRPr="00573866">
              <w:rPr>
                <w:rFonts w:ascii="Meta Offc Pro" w:hAnsi="Meta Offc Pro"/>
              </w:rPr>
              <w:t>apturas (</w:t>
            </w:r>
            <w:r>
              <w:rPr>
                <w:rFonts w:ascii="Meta Offc Pro" w:hAnsi="Meta Offc Pro"/>
              </w:rPr>
              <w:t>RCC</w:t>
            </w:r>
            <w:r w:rsidRPr="00573866">
              <w:rPr>
                <w:rFonts w:ascii="Meta Offc Pro" w:hAnsi="Meta Offc Pro"/>
              </w:rPr>
              <w:t xml:space="preserve">) que se utilizarán para </w:t>
            </w:r>
            <w:r w:rsidR="00902FCD">
              <w:rPr>
                <w:rFonts w:ascii="Meta Offc Pro" w:hAnsi="Meta Offc Pro"/>
              </w:rPr>
              <w:t>implementar</w:t>
            </w:r>
            <w:r w:rsidRPr="00573866">
              <w:rPr>
                <w:rFonts w:ascii="Meta Offc Pro" w:hAnsi="Meta Offc Pro"/>
              </w:rPr>
              <w:t xml:space="preserve"> la estrategia de capturas.</w:t>
            </w:r>
          </w:p>
          <w:p w14:paraId="10C20677" w14:textId="4317853D" w:rsidR="00573866" w:rsidRDefault="00573866" w:rsidP="00573866">
            <w:pPr>
              <w:pStyle w:val="Prrafodelista"/>
              <w:numPr>
                <w:ilvl w:val="0"/>
                <w:numId w:val="6"/>
              </w:numPr>
              <w:spacing w:before="60"/>
              <w:jc w:val="left"/>
              <w:rPr>
                <w:rFonts w:ascii="Meta Offc Pro" w:hAnsi="Meta Offc Pro"/>
              </w:rPr>
            </w:pPr>
            <w:r w:rsidRPr="00573866">
              <w:rPr>
                <w:rFonts w:ascii="Meta Offc Pro" w:hAnsi="Meta Offc Pro"/>
              </w:rPr>
              <w:t xml:space="preserve">Los marcos de </w:t>
            </w:r>
            <w:r w:rsidR="00902FCD">
              <w:rPr>
                <w:rFonts w:ascii="Meta Offc Pro" w:hAnsi="Meta Offc Pro"/>
              </w:rPr>
              <w:t xml:space="preserve">toma de </w:t>
            </w:r>
            <w:r w:rsidRPr="00573866">
              <w:rPr>
                <w:rFonts w:ascii="Meta Offc Pro" w:hAnsi="Meta Offc Pro"/>
              </w:rPr>
              <w:t>decisi</w:t>
            </w:r>
            <w:r w:rsidR="00902FCD">
              <w:rPr>
                <w:rFonts w:ascii="Meta Offc Pro" w:hAnsi="Meta Offc Pro"/>
              </w:rPr>
              <w:t>o</w:t>
            </w:r>
            <w:r w:rsidRPr="00573866">
              <w:rPr>
                <w:rFonts w:ascii="Meta Offc Pro" w:hAnsi="Meta Offc Pro"/>
              </w:rPr>
              <w:t>n</w:t>
            </w:r>
            <w:r w:rsidR="00902FCD">
              <w:rPr>
                <w:rFonts w:ascii="Meta Offc Pro" w:hAnsi="Meta Offc Pro"/>
              </w:rPr>
              <w:t>es</w:t>
            </w:r>
            <w:r w:rsidRPr="00573866">
              <w:rPr>
                <w:rFonts w:ascii="Meta Offc Pro" w:hAnsi="Meta Offc Pro"/>
              </w:rPr>
              <w:t xml:space="preserve"> que se utilizarán para diseñar, desarrollar y revisar la estrategia de explotación y sus </w:t>
            </w:r>
            <w:r w:rsidR="00902FCD">
              <w:rPr>
                <w:rFonts w:ascii="Meta Offc Pro" w:hAnsi="Meta Offc Pro"/>
              </w:rPr>
              <w:t>reglas</w:t>
            </w:r>
            <w:r w:rsidRPr="00573866">
              <w:rPr>
                <w:rFonts w:ascii="Meta Offc Pro" w:hAnsi="Meta Offc Pro"/>
              </w:rPr>
              <w:t xml:space="preserve"> de control.</w:t>
            </w:r>
          </w:p>
          <w:p w14:paraId="70184F75" w14:textId="64B047FD" w:rsidR="005547BC" w:rsidRDefault="00EA5BB0" w:rsidP="00EA5BB0">
            <w:pPr>
              <w:spacing w:before="60" w:after="60"/>
            </w:pPr>
            <w:r w:rsidRPr="00EA5BB0">
              <w:t xml:space="preserve">El </w:t>
            </w:r>
            <w:r>
              <w:t xml:space="preserve">propósito </w:t>
            </w:r>
            <w:r w:rsidRPr="00EA5BB0">
              <w:t xml:space="preserve">es proporcionar declaraciones explícitas sobre el enfoque </w:t>
            </w:r>
            <w:r>
              <w:t>para gestionar</w:t>
            </w:r>
            <w:r w:rsidRPr="00EA5BB0">
              <w:t xml:space="preserve"> la explotación sostenible de los recursos pesqueros y cómo las </w:t>
            </w:r>
            <w:r>
              <w:t>reglas</w:t>
            </w:r>
            <w:r w:rsidRPr="00EA5BB0">
              <w:t xml:space="preserve"> de control garantizarán que la pesquería se adapte y responda a los cambios en el estado de las poblaciones. </w:t>
            </w:r>
          </w:p>
        </w:tc>
      </w:tr>
    </w:tbl>
    <w:p w14:paraId="27ABAC50" w14:textId="77777777" w:rsidR="005547BC" w:rsidRPr="005547BC" w:rsidRDefault="005547BC" w:rsidP="005547BC"/>
    <w:p w14:paraId="731583DA" w14:textId="594EDAB7" w:rsidR="00233CB0" w:rsidRDefault="004121CD" w:rsidP="00F53B4C">
      <w:pPr>
        <w:pStyle w:val="Ttulo2"/>
      </w:pPr>
      <w:bookmarkStart w:id="56" w:name="_Ref2778546"/>
      <w:bookmarkStart w:id="57" w:name="_Toc58399988"/>
      <w:bookmarkStart w:id="58" w:name="_Toc106792377"/>
      <w:r>
        <w:t>Estrategia de Captura</w:t>
      </w:r>
      <w:bookmarkEnd w:id="56"/>
      <w:bookmarkEnd w:id="57"/>
      <w:bookmarkEnd w:id="58"/>
    </w:p>
    <w:p w14:paraId="390B3ECD" w14:textId="4EB9817B" w:rsidR="00233CB0" w:rsidRDefault="00EA5BB0" w:rsidP="00EB1076">
      <w:pPr>
        <w:pStyle w:val="Ttulo3"/>
      </w:pPr>
      <w:bookmarkStart w:id="59" w:name="_Toc106792378"/>
      <w:r>
        <w:t>Descripció</w:t>
      </w:r>
      <w:r w:rsidR="00233CB0">
        <w:t>n</w:t>
      </w:r>
      <w:bookmarkEnd w:id="59"/>
    </w:p>
    <w:p w14:paraId="5408346F" w14:textId="78CF20E8" w:rsidR="00CB2849" w:rsidRDefault="00362A4A" w:rsidP="005836A7">
      <w:r>
        <w:t>&lt;</w:t>
      </w:r>
      <w:r w:rsidRPr="00362A4A">
        <w:t xml:space="preserve">Una descripción del enfoque adoptado para gestionar la pesquería y asegurarse de que responde al estado de la población objetivo. </w:t>
      </w:r>
      <w:r w:rsidR="00CB2849">
        <w:t>Por ejemplo, una estrategia de captura</w:t>
      </w:r>
      <w:r w:rsidRPr="00362A4A">
        <w:t xml:space="preserve"> puede decidir si se utilizan controles de entrada (por ejemplo, métodos para limitar el esfuerzo pesquero) o controles de salida (por ejemplo, métodos para limitar la mortalidad por pesca) o una combinación de ambos. En algunos casos, esta estrategia puede ser transitoria, por ejemplo, pasar de un enfoque a otro, en cuyo caso es necesario mencionar el c</w:t>
      </w:r>
      <w:r>
        <w:t>ronograma</w:t>
      </w:r>
      <w:r w:rsidRPr="00362A4A">
        <w:t xml:space="preserve">. Se pueden aportar detalles adicionales en </w:t>
      </w:r>
      <w:r w:rsidR="00CB2849">
        <w:t>términos del</w:t>
      </w:r>
      <w:r w:rsidRPr="00362A4A">
        <w:t xml:space="preserve"> diseño inicial y justificar por qué</w:t>
      </w:r>
      <w:r w:rsidR="00CB2849">
        <w:t xml:space="preserve"> se ha adoptado una estrategia en particular</w:t>
      </w:r>
      <w:r w:rsidRPr="00362A4A">
        <w:t xml:space="preserve">. La estrategia de </w:t>
      </w:r>
      <w:r w:rsidR="00CB2849">
        <w:t>captura</w:t>
      </w:r>
      <w:r w:rsidRPr="00362A4A">
        <w:t xml:space="preserve"> debe estar diseñada para alcanzar los objetivos específicos de la pesquería indicados en la </w:t>
      </w:r>
      <w:r w:rsidR="00CB2849">
        <w:t>S</w:t>
      </w:r>
      <w:r w:rsidRPr="00362A4A">
        <w:t>ección 2.2&gt;</w:t>
      </w:r>
    </w:p>
    <w:p w14:paraId="1FF6062C" w14:textId="19ADF7E0" w:rsidR="00CB2849" w:rsidRDefault="00CB2849" w:rsidP="005836A7">
      <w:r w:rsidRPr="00CB2849">
        <w:t xml:space="preserve">&lt;La estrategia de </w:t>
      </w:r>
      <w:r>
        <w:t>captura</w:t>
      </w:r>
      <w:r w:rsidRPr="00CB2849">
        <w:t xml:space="preserve"> debe incluir también estrategias para (i) minimizar las capturas no deseadas de especies objetivo, primarias y secundarias, (ii) minimizar las in</w:t>
      </w:r>
      <w:r>
        <w:t>teracciones con las especies PAP</w:t>
      </w:r>
      <w:r w:rsidRPr="00CB2849">
        <w:t>, y (iii) garantizar que los impactos sobre el hábitat y el ecosistema estén dentro de niveles aceptables&gt;</w:t>
      </w:r>
    </w:p>
    <w:tbl>
      <w:tblPr>
        <w:tblStyle w:val="Tablaconcuadrcula"/>
        <w:tblW w:w="0" w:type="auto"/>
        <w:tblLook w:val="04A0" w:firstRow="1" w:lastRow="0" w:firstColumn="1" w:lastColumn="0" w:noHBand="0" w:noVBand="1"/>
      </w:tblPr>
      <w:tblGrid>
        <w:gridCol w:w="9017"/>
      </w:tblGrid>
      <w:tr w:rsidR="0047105E" w14:paraId="578183C4" w14:textId="77777777" w:rsidTr="0047105E">
        <w:tc>
          <w:tcPr>
            <w:tcW w:w="9017" w:type="dxa"/>
            <w:tcBorders>
              <w:top w:val="nil"/>
              <w:left w:val="nil"/>
              <w:bottom w:val="nil"/>
              <w:right w:val="nil"/>
            </w:tcBorders>
            <w:shd w:val="clear" w:color="auto" w:fill="F2F2F2" w:themeFill="background1" w:themeFillShade="F2"/>
          </w:tcPr>
          <w:p w14:paraId="1C67DC77" w14:textId="6EA3D4AF" w:rsidR="0047105E" w:rsidRDefault="00AC077E" w:rsidP="0047105E">
            <w:r>
              <w:t>&lt;Inserte el texto aquí&gt;</w:t>
            </w:r>
          </w:p>
        </w:tc>
      </w:tr>
    </w:tbl>
    <w:p w14:paraId="490D7B45" w14:textId="77777777" w:rsidR="0047105E" w:rsidRPr="0047105E" w:rsidRDefault="0047105E" w:rsidP="0047105E"/>
    <w:p w14:paraId="64E16C78" w14:textId="1294919A" w:rsidR="00233CB0" w:rsidRDefault="009D6508" w:rsidP="00EB1076">
      <w:pPr>
        <w:pStyle w:val="Ttulo3"/>
      </w:pPr>
      <w:bookmarkStart w:id="60" w:name="_Toc106792379"/>
      <w:r>
        <w:t>Seguimien</w:t>
      </w:r>
      <w:r w:rsidR="0096415C">
        <w:t>to, Revisión y Evaluación de la</w:t>
      </w:r>
      <w:r>
        <w:t xml:space="preserve"> Estrategia de Captura</w:t>
      </w:r>
      <w:bookmarkEnd w:id="60"/>
    </w:p>
    <w:p w14:paraId="6FAD0143" w14:textId="18D892FA" w:rsidR="0093033B" w:rsidRPr="0093033B" w:rsidRDefault="0093033B" w:rsidP="003075CE">
      <w:r w:rsidRPr="0093033B">
        <w:t>&lt;</w:t>
      </w:r>
      <w:r w:rsidR="009D6508">
        <w:t xml:space="preserve">Una breve descripción de los </w:t>
      </w:r>
      <w:r w:rsidR="003075CE">
        <w:t xml:space="preserve">principales </w:t>
      </w:r>
      <w:r w:rsidR="009D6508">
        <w:t>mecanismos para dar seguimiento a la pesquería (</w:t>
      </w:r>
      <w:r w:rsidR="003075CE">
        <w:t>véase</w:t>
      </w:r>
      <w:r w:rsidR="009D6508">
        <w:t xml:space="preserve"> también la Sección </w:t>
      </w:r>
      <w:r w:rsidR="009D6508" w:rsidRPr="0093033B">
        <w:fldChar w:fldCharType="begin"/>
      </w:r>
      <w:r w:rsidR="009D6508" w:rsidRPr="0093033B">
        <w:instrText xml:space="preserve"> REF _Ref2772774 \r \h </w:instrText>
      </w:r>
      <w:r w:rsidR="009D6508" w:rsidRPr="0093033B">
        <w:fldChar w:fldCharType="separate"/>
      </w:r>
      <w:r w:rsidR="009D6508" w:rsidRPr="0093033B">
        <w:t>5</w:t>
      </w:r>
      <w:r w:rsidR="009D6508" w:rsidRPr="0093033B">
        <w:fldChar w:fldCharType="end"/>
      </w:r>
      <w:r w:rsidR="009D6508" w:rsidRPr="0093033B">
        <w:t xml:space="preserve">: </w:t>
      </w:r>
      <w:r w:rsidR="009D6508" w:rsidRPr="0093033B">
        <w:fldChar w:fldCharType="begin"/>
      </w:r>
      <w:r w:rsidR="009D6508" w:rsidRPr="0093033B">
        <w:instrText xml:space="preserve"> REF _Ref2772780 \h </w:instrText>
      </w:r>
      <w:r w:rsidR="009D6508" w:rsidRPr="0093033B">
        <w:fldChar w:fldCharType="separate"/>
      </w:r>
      <w:r w:rsidR="009D6508">
        <w:t>Evaluación de la población, Seguimiento e Investigación de la Pesquería</w:t>
      </w:r>
      <w:r w:rsidR="009D6508" w:rsidRPr="0093033B">
        <w:fldChar w:fldCharType="end"/>
      </w:r>
      <w:r w:rsidR="009D6508">
        <w:t xml:space="preserve">) y de cómo se utilizarán </w:t>
      </w:r>
      <w:r w:rsidR="003075CE">
        <w:t xml:space="preserve">los resultados </w:t>
      </w:r>
      <w:r w:rsidR="009D6508">
        <w:t>para revisar y evaluar la estrategia de captura</w:t>
      </w:r>
      <w:r w:rsidR="009D6508" w:rsidRPr="009D6508">
        <w:t xml:space="preserve"> y perfeccionarla con el tiempo. Dicha revisión puede incluir una evaluación periódica de las medidas alternativas para minimizar las capturas no deseadas de las poblaciones objetivo y no objetivo&gt;</w:t>
      </w:r>
    </w:p>
    <w:tbl>
      <w:tblPr>
        <w:tblStyle w:val="Tablaconcuadrcula"/>
        <w:tblW w:w="0" w:type="auto"/>
        <w:tblLook w:val="04A0" w:firstRow="1" w:lastRow="0" w:firstColumn="1" w:lastColumn="0" w:noHBand="0" w:noVBand="1"/>
      </w:tblPr>
      <w:tblGrid>
        <w:gridCol w:w="9017"/>
      </w:tblGrid>
      <w:tr w:rsidR="0047105E" w14:paraId="0B3DD5A0" w14:textId="77777777" w:rsidTr="0047105E">
        <w:tc>
          <w:tcPr>
            <w:tcW w:w="9017" w:type="dxa"/>
            <w:tcBorders>
              <w:top w:val="nil"/>
              <w:left w:val="nil"/>
              <w:bottom w:val="nil"/>
              <w:right w:val="nil"/>
            </w:tcBorders>
            <w:shd w:val="clear" w:color="auto" w:fill="F2F2F2" w:themeFill="background1" w:themeFillShade="F2"/>
          </w:tcPr>
          <w:p w14:paraId="233D8C58" w14:textId="2B840852" w:rsidR="0047105E" w:rsidRDefault="00AC077E" w:rsidP="0047105E">
            <w:r>
              <w:t>&lt;Inserte el texto aquí&gt;</w:t>
            </w:r>
          </w:p>
        </w:tc>
      </w:tr>
    </w:tbl>
    <w:p w14:paraId="184CDA50" w14:textId="77777777" w:rsidR="0047105E" w:rsidRPr="0047105E" w:rsidRDefault="0047105E" w:rsidP="0047105E"/>
    <w:p w14:paraId="7A7B877C" w14:textId="1DB916F8" w:rsidR="00233CB0" w:rsidRPr="00B358C5" w:rsidRDefault="003C7BAE" w:rsidP="00F53B4C">
      <w:pPr>
        <w:pStyle w:val="Ttulo2"/>
        <w:rPr>
          <w:rFonts w:ascii="Meta Offc Pro" w:hAnsi="Meta Offc Pro"/>
        </w:rPr>
      </w:pPr>
      <w:bookmarkStart w:id="61" w:name="_Ref2778550"/>
      <w:bookmarkStart w:id="62" w:name="_Toc58399989"/>
      <w:bookmarkStart w:id="63" w:name="_Toc106792380"/>
      <w:r>
        <w:rPr>
          <w:rFonts w:ascii="Meta Offc Pro" w:hAnsi="Meta Offc Pro"/>
        </w:rPr>
        <w:lastRenderedPageBreak/>
        <w:t>Reglas de Control de la Captura</w:t>
      </w:r>
      <w:bookmarkEnd w:id="61"/>
      <w:bookmarkEnd w:id="62"/>
      <w:bookmarkEnd w:id="63"/>
    </w:p>
    <w:p w14:paraId="67737E15" w14:textId="1261A48C" w:rsidR="00233CB0" w:rsidRDefault="003C7BAE" w:rsidP="00EB1076">
      <w:pPr>
        <w:pStyle w:val="Ttulo3"/>
      </w:pPr>
      <w:bookmarkStart w:id="64" w:name="_Ref2851892"/>
      <w:bookmarkStart w:id="65" w:name="_Toc106792381"/>
      <w:r>
        <w:t>Descripción de las Reglas de Control de la Captura</w:t>
      </w:r>
      <w:bookmarkEnd w:id="64"/>
      <w:bookmarkEnd w:id="65"/>
    </w:p>
    <w:p w14:paraId="63CD38E3" w14:textId="2C351EA3" w:rsidR="003C7BAE" w:rsidRDefault="003C7BAE" w:rsidP="008D45EB">
      <w:pPr>
        <w:jc w:val="both"/>
      </w:pPr>
      <w:r>
        <w:t>&lt;</w:t>
      </w:r>
      <w:r w:rsidRPr="003C7BAE">
        <w:t xml:space="preserve">Proporcione una lista de las </w:t>
      </w:r>
      <w:r>
        <w:t>regla</w:t>
      </w:r>
      <w:r w:rsidRPr="003C7BAE">
        <w:t>s de control de las capturas (</w:t>
      </w:r>
      <w:r>
        <w:t>RCC</w:t>
      </w:r>
      <w:r w:rsidRPr="003C7BAE">
        <w:t xml:space="preserve">) que se han acordado para la pesquería. En general, las </w:t>
      </w:r>
      <w:r>
        <w:t>RCC</w:t>
      </w:r>
      <w:r w:rsidRPr="003C7BAE">
        <w:t xml:space="preserve"> deben ser económicamente sólidas, </w:t>
      </w:r>
      <w:r w:rsidR="008D45EB">
        <w:t>cumplir con la normativa nacional y/o</w:t>
      </w:r>
      <w:r>
        <w:t xml:space="preserve"> </w:t>
      </w:r>
      <w:r w:rsidRPr="003C7BAE">
        <w:t>los acuerdos p</w:t>
      </w:r>
      <w:r w:rsidR="008D45EB">
        <w:t>esqueros internacionales, basarse en</w:t>
      </w:r>
      <w:r w:rsidRPr="003C7BAE">
        <w:t xml:space="preserve"> experiencias internacionales </w:t>
      </w:r>
      <w:r>
        <w:t>relevant</w:t>
      </w:r>
      <w:r w:rsidRPr="003C7BAE">
        <w:t>es, que apoyen la gestión pesquera basa</w:t>
      </w:r>
      <w:r w:rsidR="008D45EB">
        <w:t>da</w:t>
      </w:r>
      <w:r w:rsidRPr="003C7BAE">
        <w:t xml:space="preserve"> en el ecosistema y que sean compatibles con la biología de las poblaciones objetivo. </w:t>
      </w:r>
      <w:r>
        <w:t>Estar RCC deben estar bien definida</w:t>
      </w:r>
      <w:r w:rsidRPr="003C7BAE">
        <w:t xml:space="preserve">s, por ejemplo, detallando su propósito, </w:t>
      </w:r>
      <w:r>
        <w:t xml:space="preserve">su </w:t>
      </w:r>
      <w:r w:rsidRPr="003C7BAE">
        <w:t xml:space="preserve">mecanismo, </w:t>
      </w:r>
      <w:r>
        <w:t xml:space="preserve">sus </w:t>
      </w:r>
      <w:r w:rsidRPr="003C7BAE">
        <w:t xml:space="preserve">puntos de activación e indicadores de </w:t>
      </w:r>
      <w:r>
        <w:t>comportamient</w:t>
      </w:r>
      <w:r w:rsidRPr="003C7BAE">
        <w:t xml:space="preserve">o. </w:t>
      </w:r>
      <w:r w:rsidR="008D45EB">
        <w:t>Si es</w:t>
      </w:r>
      <w:r w:rsidRPr="003C7BAE">
        <w:t xml:space="preserve"> posible, también deben considerarse en </w:t>
      </w:r>
      <w:r w:rsidR="008D45EB">
        <w:t>términos de su robustez</w:t>
      </w:r>
      <w:r w:rsidRPr="003C7BAE">
        <w:t xml:space="preserve"> frente a la incertidumbre&gt;</w:t>
      </w:r>
    </w:p>
    <w:p w14:paraId="45BD3693" w14:textId="44DED47A" w:rsidR="00353FE4" w:rsidRDefault="008D45EB" w:rsidP="008D45EB">
      <w:pPr>
        <w:jc w:val="both"/>
      </w:pPr>
      <w:r w:rsidRPr="008D45EB">
        <w:t xml:space="preserve">&lt;Además, podrían incluirse </w:t>
      </w:r>
      <w:r>
        <w:t>RCC</w:t>
      </w:r>
      <w:r w:rsidRPr="008D45EB">
        <w:t xml:space="preserve"> u otros mecanismos para minimizar las capturas no deseadas de especies objetivo, primarias y secundarias, (ii) las i</w:t>
      </w:r>
      <w:r>
        <w:t>nteracciones con las especies PAP</w:t>
      </w:r>
      <w:r w:rsidRPr="008D45EB">
        <w:t xml:space="preserve"> y (iii) garantizar que los </w:t>
      </w:r>
      <w:r w:rsidRPr="00F55EE3">
        <w:t xml:space="preserve">impactos sobre el hábitat y el ecosistema estén dentro de niveles aceptables. Un ejemplo de ello podrían ser las </w:t>
      </w:r>
      <w:r w:rsidR="00E87D2C" w:rsidRPr="00F55EE3">
        <w:t xml:space="preserve">reglas </w:t>
      </w:r>
      <w:r w:rsidRPr="00F55EE3">
        <w:t>de desplazamiento</w:t>
      </w:r>
      <w:r w:rsidRPr="008D45EB">
        <w:t xml:space="preserve"> cuando se alcance un punto de activación del impacto bentónico, como </w:t>
      </w:r>
      <w:r w:rsidR="00AF084C">
        <w:t>la</w:t>
      </w:r>
      <w:r w:rsidRPr="008D45EB">
        <w:t xml:space="preserve"> captur</w:t>
      </w:r>
      <w:r>
        <w:t>a de especies indicadoras de un EMV</w:t>
      </w:r>
      <w:r w:rsidRPr="008D45EB">
        <w:t>&gt;</w:t>
      </w:r>
    </w:p>
    <w:tbl>
      <w:tblPr>
        <w:tblStyle w:val="Tablaconcuadrcula"/>
        <w:tblW w:w="0" w:type="auto"/>
        <w:tblLook w:val="04A0" w:firstRow="1" w:lastRow="0" w:firstColumn="1" w:lastColumn="0" w:noHBand="0" w:noVBand="1"/>
      </w:tblPr>
      <w:tblGrid>
        <w:gridCol w:w="9017"/>
      </w:tblGrid>
      <w:tr w:rsidR="00012BE9" w14:paraId="585088FB" w14:textId="77777777" w:rsidTr="00012BE9">
        <w:tc>
          <w:tcPr>
            <w:tcW w:w="9017" w:type="dxa"/>
            <w:tcBorders>
              <w:top w:val="nil"/>
              <w:left w:val="nil"/>
              <w:bottom w:val="nil"/>
              <w:right w:val="nil"/>
            </w:tcBorders>
            <w:shd w:val="clear" w:color="auto" w:fill="F2F2F2" w:themeFill="background1" w:themeFillShade="F2"/>
          </w:tcPr>
          <w:p w14:paraId="09E2AE97" w14:textId="14DB78F2" w:rsidR="00012BE9" w:rsidRDefault="00AC077E" w:rsidP="00EF0EDA">
            <w:r>
              <w:t>&lt;Inserte el texto aquí&gt;</w:t>
            </w:r>
          </w:p>
        </w:tc>
      </w:tr>
    </w:tbl>
    <w:p w14:paraId="3D568E6C" w14:textId="4EBA5A88" w:rsidR="00012BE9" w:rsidRDefault="000E1125" w:rsidP="00EF0EDA">
      <w:r>
        <w:t xml:space="preserve"> </w:t>
      </w:r>
      <w:r w:rsidR="00EF0EDA">
        <w:t xml:space="preserve"> </w:t>
      </w:r>
    </w:p>
    <w:p w14:paraId="34F48C26" w14:textId="3D0A2AB6" w:rsidR="00233CB0" w:rsidRDefault="00232B82" w:rsidP="00EB1076">
      <w:pPr>
        <w:pStyle w:val="Ttulo3"/>
      </w:pPr>
      <w:bookmarkStart w:id="66" w:name="_Toc106792382"/>
      <w:r>
        <w:t>Revisión de las Reglas de Control de la Captura</w:t>
      </w:r>
      <w:bookmarkEnd w:id="66"/>
    </w:p>
    <w:p w14:paraId="3F3B6407" w14:textId="05624BA4" w:rsidR="00232B82" w:rsidRDefault="00F800D0" w:rsidP="00232B82">
      <w:r>
        <w:t>&lt;</w:t>
      </w:r>
      <w:r w:rsidR="00232B82">
        <w:t>Una breve descripción de los principales mecanismos para dar seguimiento a la efictividad de las RCC en términos de qué tan sensibles son al estado de la población</w:t>
      </w:r>
      <w:r w:rsidR="00232B82" w:rsidRPr="00232B82">
        <w:t xml:space="preserve"> y su eficacia para resta</w:t>
      </w:r>
      <w:r w:rsidR="00232B82">
        <w:t>urar la población</w:t>
      </w:r>
      <w:r w:rsidR="001B43B4">
        <w:t xml:space="preserve"> a</w:t>
      </w:r>
      <w:r w:rsidR="00232B82">
        <w:t xml:space="preserve"> niveles </w:t>
      </w:r>
      <w:r w:rsidR="001B43B4">
        <w:t>deseados</w:t>
      </w:r>
      <w:r w:rsidR="00232B82" w:rsidRPr="00232B82">
        <w:t>&gt;</w:t>
      </w:r>
    </w:p>
    <w:tbl>
      <w:tblPr>
        <w:tblStyle w:val="Tablaconcuadrcula"/>
        <w:tblW w:w="0" w:type="auto"/>
        <w:tblLook w:val="04A0" w:firstRow="1" w:lastRow="0" w:firstColumn="1" w:lastColumn="0" w:noHBand="0" w:noVBand="1"/>
      </w:tblPr>
      <w:tblGrid>
        <w:gridCol w:w="9017"/>
      </w:tblGrid>
      <w:tr w:rsidR="00CD31B5" w14:paraId="4B9D01A4" w14:textId="77777777" w:rsidTr="00CD31B5">
        <w:tc>
          <w:tcPr>
            <w:tcW w:w="9017" w:type="dxa"/>
            <w:tcBorders>
              <w:top w:val="nil"/>
              <w:left w:val="nil"/>
              <w:bottom w:val="nil"/>
              <w:right w:val="nil"/>
            </w:tcBorders>
            <w:shd w:val="clear" w:color="auto" w:fill="F2F2F2" w:themeFill="background1" w:themeFillShade="F2"/>
          </w:tcPr>
          <w:p w14:paraId="275A3B2D" w14:textId="2A16236B" w:rsidR="00CD31B5" w:rsidRDefault="00AC077E" w:rsidP="00233CB0">
            <w:r>
              <w:t>&lt;Inserte el texto aquí&gt;</w:t>
            </w:r>
          </w:p>
        </w:tc>
      </w:tr>
    </w:tbl>
    <w:p w14:paraId="2AF6170E" w14:textId="3DDF3B58" w:rsidR="00233CB0" w:rsidRDefault="00233CB0" w:rsidP="00233CB0"/>
    <w:p w14:paraId="37F46ED8" w14:textId="48C9EA3E" w:rsidR="00233CB0" w:rsidRPr="00B358C5" w:rsidRDefault="00232B82" w:rsidP="00F53B4C">
      <w:pPr>
        <w:pStyle w:val="Ttulo2"/>
        <w:rPr>
          <w:rFonts w:ascii="Meta Offc Pro" w:hAnsi="Meta Offc Pro"/>
        </w:rPr>
      </w:pPr>
      <w:bookmarkStart w:id="67" w:name="_Ref2852017"/>
      <w:bookmarkStart w:id="68" w:name="_Toc58399990"/>
      <w:bookmarkStart w:id="69" w:name="_Toc106792383"/>
      <w:r>
        <w:rPr>
          <w:rFonts w:ascii="Meta Offc Pro" w:hAnsi="Meta Offc Pro"/>
        </w:rPr>
        <w:t>M</w:t>
      </w:r>
      <w:r w:rsidR="001B43B4">
        <w:rPr>
          <w:rFonts w:ascii="Meta Offc Pro" w:hAnsi="Meta Offc Pro"/>
        </w:rPr>
        <w:t>arcos de</w:t>
      </w:r>
      <w:r>
        <w:rPr>
          <w:rFonts w:ascii="Meta Offc Pro" w:hAnsi="Meta Offc Pro"/>
        </w:rPr>
        <w:t xml:space="preserve"> toma de decisiones</w:t>
      </w:r>
      <w:bookmarkEnd w:id="67"/>
      <w:bookmarkEnd w:id="68"/>
      <w:bookmarkEnd w:id="69"/>
    </w:p>
    <w:p w14:paraId="240248AC" w14:textId="0ECE5B6D" w:rsidR="001B43B4" w:rsidRDefault="001B43B4" w:rsidP="001027AD">
      <w:r>
        <w:t>&lt;A partir de las S</w:t>
      </w:r>
      <w:r w:rsidRPr="001B43B4">
        <w:t xml:space="preserve">ecciones </w:t>
      </w:r>
      <w:r>
        <w:fldChar w:fldCharType="begin"/>
      </w:r>
      <w:r>
        <w:instrText xml:space="preserve"> REF _Ref2778546 \r \h </w:instrText>
      </w:r>
      <w:r>
        <w:fldChar w:fldCharType="separate"/>
      </w:r>
      <w:r>
        <w:t>4.1</w:t>
      </w:r>
      <w:r>
        <w:fldChar w:fldCharType="end"/>
      </w:r>
      <w:r>
        <w:t xml:space="preserve"> y </w:t>
      </w:r>
      <w:r>
        <w:fldChar w:fldCharType="begin"/>
      </w:r>
      <w:r>
        <w:instrText xml:space="preserve"> REF _Ref2778550 \r \h </w:instrText>
      </w:r>
      <w:r>
        <w:fldChar w:fldCharType="separate"/>
      </w:r>
      <w:r>
        <w:t>4.2</w:t>
      </w:r>
      <w:r>
        <w:fldChar w:fldCharType="end"/>
      </w:r>
      <w:r w:rsidRPr="001B43B4">
        <w:t xml:space="preserve"> anteriores, proporcione una breve descripción del proceso para revisar y perfeccionar las medidas y estrategias existentes diseñadas para lograr los objetivos específicos de la pesquería. Esto incluye </w:t>
      </w:r>
      <w:r>
        <w:t>los procesos para revisar las RCC</w:t>
      </w:r>
      <w:r w:rsidRPr="001B43B4">
        <w:t xml:space="preserve"> y para identificar la necesidad de </w:t>
      </w:r>
      <w:r>
        <w:t>modificar o añadir nuevas RCC</w:t>
      </w:r>
      <w:r w:rsidRPr="001B43B4">
        <w:t>&gt;</w:t>
      </w:r>
    </w:p>
    <w:p w14:paraId="02D99C9E" w14:textId="65A78FA1" w:rsidR="001B43B4" w:rsidRDefault="001B43B4" w:rsidP="001027AD">
      <w:r>
        <w:t>&lt;Proporcione</w:t>
      </w:r>
      <w:r w:rsidRPr="001B43B4">
        <w:t xml:space="preserve"> detalles adicionales sobre los diferentes procesos necesarios para diseñar, revisar y actualizar las medidas y estrategias de gestión. Podría ser en forma de diagrama de flujo. </w:t>
      </w:r>
      <w:r>
        <w:t xml:space="preserve">Debe </w:t>
      </w:r>
      <w:r w:rsidRPr="001B43B4">
        <w:t>mencionar las responsabilidades institucionales i</w:t>
      </w:r>
      <w:r>
        <w:t>nvolucradas</w:t>
      </w:r>
      <w:r w:rsidRPr="001B43B4">
        <w:t xml:space="preserve">, los plazos y los procedimientos de consulta&gt; </w:t>
      </w:r>
    </w:p>
    <w:p w14:paraId="458BD164" w14:textId="74AF7346" w:rsidR="001027AD" w:rsidRPr="001027AD" w:rsidRDefault="00730BFF" w:rsidP="001027AD">
      <w:r w:rsidRPr="00730BFF">
        <w:t xml:space="preserve">&lt;Describa cómo se identifica y utiliza la información en los procesos de toma de decisiones, incluyendo cómo se aplica el enfoque </w:t>
      </w:r>
      <w:r>
        <w:t>precautorio</w:t>
      </w:r>
      <w:r w:rsidRPr="00730BFF">
        <w:t xml:space="preserve">. También puede ser conveniente incluir una descripción general de cómo se ponen a disposición de las partes interesadas </w:t>
      </w:r>
      <w:r>
        <w:t>de la pesquería</w:t>
      </w:r>
      <w:r w:rsidRPr="00730BFF">
        <w:t xml:space="preserve"> los resultados de la toma de decisiones&gt;</w:t>
      </w:r>
    </w:p>
    <w:tbl>
      <w:tblPr>
        <w:tblStyle w:val="Tablaconcuadrcula"/>
        <w:tblW w:w="0" w:type="auto"/>
        <w:tblLook w:val="04A0" w:firstRow="1" w:lastRow="0" w:firstColumn="1" w:lastColumn="0" w:noHBand="0" w:noVBand="1"/>
      </w:tblPr>
      <w:tblGrid>
        <w:gridCol w:w="9017"/>
      </w:tblGrid>
      <w:tr w:rsidR="00CD31B5" w14:paraId="7202AA6B" w14:textId="77777777" w:rsidTr="00CD31B5">
        <w:tc>
          <w:tcPr>
            <w:tcW w:w="9017" w:type="dxa"/>
            <w:tcBorders>
              <w:top w:val="nil"/>
              <w:left w:val="nil"/>
              <w:bottom w:val="nil"/>
              <w:right w:val="nil"/>
            </w:tcBorders>
            <w:shd w:val="clear" w:color="auto" w:fill="F2F2F2" w:themeFill="background1" w:themeFillShade="F2"/>
          </w:tcPr>
          <w:p w14:paraId="48C61439" w14:textId="5EEEAF56" w:rsidR="00CD31B5" w:rsidRDefault="00AC077E" w:rsidP="00CD31B5">
            <w:r>
              <w:t>&lt;Inserte el texto aquí&gt;</w:t>
            </w:r>
          </w:p>
        </w:tc>
      </w:tr>
    </w:tbl>
    <w:p w14:paraId="5403C638" w14:textId="24B2CEF9" w:rsidR="00D33D6F" w:rsidRPr="00D2557C" w:rsidRDefault="008E024F" w:rsidP="00D2557C">
      <w:r>
        <w:t xml:space="preserve"> </w:t>
      </w:r>
    </w:p>
    <w:p w14:paraId="45AD1AE4" w14:textId="5ED5209A" w:rsidR="001556A2" w:rsidRPr="00B358C5" w:rsidRDefault="00B259BD" w:rsidP="001556A2">
      <w:pPr>
        <w:pStyle w:val="Ttulo1"/>
        <w:rPr>
          <w:rFonts w:ascii="Meta Offc Pro" w:hAnsi="Meta Offc Pro"/>
        </w:rPr>
      </w:pPr>
      <w:bookmarkStart w:id="70" w:name="_Toc58399991"/>
      <w:bookmarkStart w:id="71" w:name="_Ref2772774"/>
      <w:bookmarkStart w:id="72" w:name="_Ref2772780"/>
      <w:bookmarkStart w:id="73" w:name="_Toc106792384"/>
      <w:r>
        <w:rPr>
          <w:rFonts w:ascii="Meta Offc Pro" w:hAnsi="Meta Offc Pro"/>
        </w:rPr>
        <w:lastRenderedPageBreak/>
        <w:t>Estrategias de Gestión de los Ecosistema</w:t>
      </w:r>
      <w:bookmarkEnd w:id="70"/>
      <w:r>
        <w:rPr>
          <w:rFonts w:ascii="Meta Offc Pro" w:hAnsi="Meta Offc Pro"/>
        </w:rPr>
        <w:t>s</w:t>
      </w:r>
      <w:bookmarkEnd w:id="73"/>
    </w:p>
    <w:tbl>
      <w:tblPr>
        <w:tblStyle w:val="Tablaconcuadrcula"/>
        <w:tblW w:w="0" w:type="auto"/>
        <w:shd w:val="clear" w:color="auto" w:fill="D1DAF1"/>
        <w:tblLook w:val="04A0" w:firstRow="1" w:lastRow="0" w:firstColumn="1" w:lastColumn="0" w:noHBand="0" w:noVBand="1"/>
      </w:tblPr>
      <w:tblGrid>
        <w:gridCol w:w="9017"/>
      </w:tblGrid>
      <w:tr w:rsidR="001556A2" w14:paraId="69E36E9B" w14:textId="77777777" w:rsidTr="008B0713">
        <w:tc>
          <w:tcPr>
            <w:tcW w:w="9017" w:type="dxa"/>
            <w:tcBorders>
              <w:top w:val="nil"/>
              <w:left w:val="nil"/>
              <w:bottom w:val="nil"/>
              <w:right w:val="nil"/>
            </w:tcBorders>
            <w:shd w:val="clear" w:color="auto" w:fill="D1DAF1"/>
          </w:tcPr>
          <w:p w14:paraId="1CED8608" w14:textId="0507FD9B" w:rsidR="001556A2" w:rsidRPr="00600046" w:rsidRDefault="00812DF3" w:rsidP="001556A2">
            <w:pPr>
              <w:spacing w:before="60" w:after="60"/>
              <w:rPr>
                <w:b/>
                <w:color w:val="548DD4" w:themeColor="text2" w:themeTint="99"/>
                <w:sz w:val="24"/>
              </w:rPr>
            </w:pPr>
            <w:r>
              <w:rPr>
                <w:b/>
                <w:color w:val="548DD4" w:themeColor="text2" w:themeTint="99"/>
                <w:sz w:val="24"/>
              </w:rPr>
              <w:t>Guía para completar la Sección</w:t>
            </w:r>
            <w:r w:rsidR="00B259BD">
              <w:rPr>
                <w:b/>
                <w:color w:val="548DD4" w:themeColor="text2" w:themeTint="99"/>
                <w:sz w:val="24"/>
              </w:rPr>
              <w:t xml:space="preserve"> </w:t>
            </w:r>
            <w:r w:rsidR="001556A2">
              <w:rPr>
                <w:b/>
                <w:color w:val="548DD4" w:themeColor="text2" w:themeTint="99"/>
                <w:sz w:val="24"/>
              </w:rPr>
              <w:t>5</w:t>
            </w:r>
            <w:r w:rsidR="001556A2" w:rsidRPr="00600046">
              <w:rPr>
                <w:b/>
                <w:color w:val="548DD4" w:themeColor="text2" w:themeTint="99"/>
                <w:sz w:val="24"/>
              </w:rPr>
              <w:t xml:space="preserve"> – </w:t>
            </w:r>
            <w:r w:rsidR="00B259BD">
              <w:rPr>
                <w:b/>
                <w:color w:val="548DD4" w:themeColor="text2" w:themeTint="99"/>
                <w:sz w:val="24"/>
              </w:rPr>
              <w:t>Estrategias de gestión de los ecosistemas</w:t>
            </w:r>
          </w:p>
          <w:p w14:paraId="5F3B9548" w14:textId="31047AAD" w:rsidR="001556A2" w:rsidRDefault="00B259BD" w:rsidP="001556A2">
            <w:pPr>
              <w:spacing w:before="60" w:after="60"/>
              <w:jc w:val="left"/>
            </w:pPr>
            <w:r>
              <w:t>La secció</w:t>
            </w:r>
            <w:r w:rsidR="001556A2">
              <w:t xml:space="preserve">n 5 </w:t>
            </w:r>
            <w:r>
              <w:t>debe establecer</w:t>
            </w:r>
            <w:r w:rsidR="001556A2">
              <w:t>:</w:t>
            </w:r>
          </w:p>
          <w:p w14:paraId="5AE2C875" w14:textId="4B8E52EC" w:rsidR="00B259BD" w:rsidRDefault="00B259BD" w:rsidP="00B259BD">
            <w:pPr>
              <w:pStyle w:val="Prrafodelista"/>
              <w:numPr>
                <w:ilvl w:val="0"/>
                <w:numId w:val="6"/>
              </w:numPr>
              <w:spacing w:before="60"/>
              <w:jc w:val="left"/>
              <w:rPr>
                <w:rFonts w:ascii="Meta Offc Pro" w:hAnsi="Meta Offc Pro" w:cs="Arial"/>
              </w:rPr>
            </w:pPr>
            <w:r w:rsidRPr="00B259BD">
              <w:rPr>
                <w:rFonts w:ascii="Meta Offc Pro" w:hAnsi="Meta Offc Pro" w:cs="Arial"/>
              </w:rPr>
              <w:t>Las estrategias mediante las cuales se gestionarán las especies no objetivo, las especies en pelig</w:t>
            </w:r>
            <w:r>
              <w:rPr>
                <w:rFonts w:ascii="Meta Offc Pro" w:hAnsi="Meta Offc Pro" w:cs="Arial"/>
              </w:rPr>
              <w:t>ro, amenazadas o protegidas (PAP</w:t>
            </w:r>
            <w:r w:rsidRPr="00B259BD">
              <w:rPr>
                <w:rFonts w:ascii="Meta Offc Pro" w:hAnsi="Meta Offc Pro" w:cs="Arial"/>
              </w:rPr>
              <w:t xml:space="preserve">), los hábitats y la estructura y el funcionamiento del ecosistema. </w:t>
            </w:r>
          </w:p>
          <w:p w14:paraId="1575F923" w14:textId="71041D4C" w:rsidR="001556A2" w:rsidRDefault="00B259BD" w:rsidP="001556A2">
            <w:r w:rsidRPr="00B259BD">
              <w:t>El objetivo es proporcionar declaraciones explícitas sobre el enfoque de la gestión de los elementos no objetivo del ecosistema ac</w:t>
            </w:r>
            <w:r>
              <w:t>uático relacionados con la pesquería</w:t>
            </w:r>
            <w:r w:rsidRPr="00B259BD">
              <w:t xml:space="preserve">. </w:t>
            </w:r>
          </w:p>
        </w:tc>
      </w:tr>
    </w:tbl>
    <w:p w14:paraId="551727AB" w14:textId="77777777" w:rsidR="001556A2" w:rsidRPr="005547BC" w:rsidRDefault="001556A2" w:rsidP="001556A2"/>
    <w:p w14:paraId="7459B285" w14:textId="432157C4" w:rsidR="001556A2" w:rsidRPr="00B358C5" w:rsidRDefault="00B259BD" w:rsidP="001556A2">
      <w:pPr>
        <w:pStyle w:val="Ttulo2"/>
        <w:rPr>
          <w:rFonts w:ascii="Meta Offc Pro" w:hAnsi="Meta Offc Pro"/>
        </w:rPr>
      </w:pPr>
      <w:bookmarkStart w:id="74" w:name="_Toc58399992"/>
      <w:bookmarkStart w:id="75" w:name="_Toc106792385"/>
      <w:r>
        <w:rPr>
          <w:rFonts w:ascii="Meta Offc Pro" w:hAnsi="Meta Offc Pro"/>
        </w:rPr>
        <w:t>Especies Primarias y Secundarias</w:t>
      </w:r>
      <w:bookmarkEnd w:id="74"/>
      <w:bookmarkEnd w:id="75"/>
    </w:p>
    <w:p w14:paraId="5896DF05" w14:textId="211BBC59" w:rsidR="00DF3597" w:rsidRPr="00DF3597" w:rsidRDefault="00A13071" w:rsidP="00A12C7E">
      <w:pPr>
        <w:jc w:val="both"/>
      </w:pPr>
      <w:r>
        <w:t>&lt;</w:t>
      </w:r>
      <w:r w:rsidRPr="00A13071">
        <w:t xml:space="preserve">De acuerdo con el estándar del MSC, la evaluación debe garantizar que la pesquería no perjudica el reclutamiento de especies no objetivo (por ejemplo, aquellas especies que no están incluidas en la Unidad de Evaluación). Dichas especies se clasifican como primarias (por ejemplo, normalmente gestionadas con puntos de referencia establecidos) o secundarias (no gestionadas). Esta última categoría también incluye una evaluación de las especies que están fuera del </w:t>
      </w:r>
      <w:r>
        <w:t>alcance</w:t>
      </w:r>
      <w:r w:rsidRPr="00A13071">
        <w:t xml:space="preserve"> de la certificación MSC, por ejemplo, las aves</w:t>
      </w:r>
      <w:r>
        <w:t xml:space="preserve"> marinas</w:t>
      </w:r>
      <w:r w:rsidRPr="00A13071">
        <w:t xml:space="preserve"> y los mamíferos marinos. Las especies primarias y secundarias se subclasifican a su vez como </w:t>
      </w:r>
      <w:r w:rsidRPr="00A13071">
        <w:rPr>
          <w:i/>
        </w:rPr>
        <w:t>principales</w:t>
      </w:r>
      <w:r w:rsidRPr="00A13071">
        <w:t xml:space="preserve"> (por ejemplo, más del 5% en peso del total de todas las capturas en la UoA o cuando es menos resi</w:t>
      </w:r>
      <w:r>
        <w:t>liente</w:t>
      </w:r>
      <w:r w:rsidRPr="00A13071">
        <w:t xml:space="preserve"> y constituye &gt;2% de la captura) o </w:t>
      </w:r>
      <w:r w:rsidRPr="00A13071">
        <w:rPr>
          <w:i/>
        </w:rPr>
        <w:t>menores</w:t>
      </w:r>
      <w:r w:rsidRPr="00A13071">
        <w:t>&gt;.</w:t>
      </w:r>
    </w:p>
    <w:tbl>
      <w:tblPr>
        <w:tblStyle w:val="Tablaconcuadrcula"/>
        <w:tblW w:w="0" w:type="auto"/>
        <w:tblLook w:val="04A0" w:firstRow="1" w:lastRow="0" w:firstColumn="1" w:lastColumn="0" w:noHBand="0" w:noVBand="1"/>
      </w:tblPr>
      <w:tblGrid>
        <w:gridCol w:w="9017"/>
      </w:tblGrid>
      <w:tr w:rsidR="00CD31B5" w14:paraId="14656161" w14:textId="77777777" w:rsidTr="00CD31B5">
        <w:tc>
          <w:tcPr>
            <w:tcW w:w="9017" w:type="dxa"/>
            <w:tcBorders>
              <w:top w:val="nil"/>
              <w:left w:val="nil"/>
              <w:bottom w:val="nil"/>
              <w:right w:val="nil"/>
            </w:tcBorders>
            <w:shd w:val="clear" w:color="auto" w:fill="F2F2F2" w:themeFill="background1" w:themeFillShade="F2"/>
          </w:tcPr>
          <w:p w14:paraId="61FF2618" w14:textId="24753BB2" w:rsidR="00CD31B5" w:rsidRDefault="00AC077E" w:rsidP="00AC077E">
            <w:r>
              <w:t>&lt;Inserte el texto aquí&gt;</w:t>
            </w:r>
          </w:p>
        </w:tc>
      </w:tr>
    </w:tbl>
    <w:p w14:paraId="1EA5B6F3" w14:textId="26BCE918" w:rsidR="0008620F" w:rsidRPr="0008620F" w:rsidRDefault="0008620F" w:rsidP="0008620F"/>
    <w:p w14:paraId="41389628" w14:textId="4B0B9C59" w:rsidR="0008620F" w:rsidRDefault="00B259BD" w:rsidP="00EB1076">
      <w:pPr>
        <w:pStyle w:val="Ttulo3"/>
      </w:pPr>
      <w:bookmarkStart w:id="76" w:name="_Toc106792386"/>
      <w:r>
        <w:t>Estrategia de gestión</w:t>
      </w:r>
      <w:bookmarkEnd w:id="76"/>
    </w:p>
    <w:p w14:paraId="7A1FF9D8" w14:textId="75C964D4" w:rsidR="00744BC9" w:rsidRDefault="00744BC9" w:rsidP="000D263E">
      <w:r w:rsidRPr="00744BC9">
        <w:t>&lt;Descripción breve del enfoque con el que una pesquería garantiza</w:t>
      </w:r>
      <w:r>
        <w:t>rá que no obstaculizará la recuperación</w:t>
      </w:r>
      <w:r w:rsidRPr="00744BC9">
        <w:t xml:space="preserve"> de las principales especies primarias y secundarias a niveles que es muy probable que estén por encima del punto de deterioro reproductivo (PRI). Esto debería proporcionar al menos una estrategia parcial</w:t>
      </w:r>
      <w:r w:rsidR="000560E7" w:rsidRPr="000D263E">
        <w:rPr>
          <w:vertAlign w:val="superscript"/>
        </w:rPr>
        <w:footnoteReference w:id="4"/>
      </w:r>
      <w:r w:rsidR="000560E7" w:rsidRPr="000D263E">
        <w:t xml:space="preserve"> </w:t>
      </w:r>
      <w:r w:rsidRPr="00744BC9">
        <w:t xml:space="preserve"> para su gestión&gt;</w:t>
      </w:r>
    </w:p>
    <w:p w14:paraId="3360BCD4" w14:textId="45C30F05" w:rsidR="000D263E" w:rsidRPr="000D263E" w:rsidRDefault="000D263E" w:rsidP="000D263E"/>
    <w:tbl>
      <w:tblPr>
        <w:tblStyle w:val="Tablaconcuadrcula"/>
        <w:tblW w:w="0" w:type="auto"/>
        <w:tblLook w:val="04A0" w:firstRow="1" w:lastRow="0" w:firstColumn="1" w:lastColumn="0" w:noHBand="0" w:noVBand="1"/>
      </w:tblPr>
      <w:tblGrid>
        <w:gridCol w:w="9017"/>
      </w:tblGrid>
      <w:tr w:rsidR="003D6C04" w14:paraId="4231051C" w14:textId="77777777" w:rsidTr="003D6C04">
        <w:tc>
          <w:tcPr>
            <w:tcW w:w="9017" w:type="dxa"/>
            <w:tcBorders>
              <w:top w:val="nil"/>
              <w:left w:val="nil"/>
              <w:bottom w:val="nil"/>
              <w:right w:val="nil"/>
            </w:tcBorders>
            <w:shd w:val="clear" w:color="auto" w:fill="F2F2F2" w:themeFill="background1" w:themeFillShade="F2"/>
          </w:tcPr>
          <w:p w14:paraId="51D06149" w14:textId="1AA8BE88" w:rsidR="003D6C04" w:rsidRDefault="00AC077E" w:rsidP="00AC077E">
            <w:r>
              <w:t>&lt;Inserte el texto aquí&gt;</w:t>
            </w:r>
          </w:p>
        </w:tc>
      </w:tr>
    </w:tbl>
    <w:p w14:paraId="6FE5D53B" w14:textId="77777777" w:rsidR="003D6C04" w:rsidRPr="003D6C04" w:rsidRDefault="003D6C04" w:rsidP="003D6C04"/>
    <w:p w14:paraId="27653DC3" w14:textId="044045C1" w:rsidR="0008620F" w:rsidRDefault="00A13071" w:rsidP="00EB1076">
      <w:pPr>
        <w:pStyle w:val="Ttulo3"/>
      </w:pPr>
      <w:bookmarkStart w:id="77" w:name="_Toc106792387"/>
      <w:r>
        <w:t>Otras consideraciones</w:t>
      </w:r>
      <w:bookmarkEnd w:id="77"/>
    </w:p>
    <w:p w14:paraId="0D11CD4C" w14:textId="55BF0CE9" w:rsidR="001B108F" w:rsidRDefault="001B108F" w:rsidP="00746FC0">
      <w:r>
        <w:t xml:space="preserve">&lt;Proporcionar evidencias que </w:t>
      </w:r>
      <w:r w:rsidRPr="001B108F">
        <w:t xml:space="preserve">demuestren que la estrategia de gestión mencionada es probable que funcione, basándose en la información sobre la pesquería o las especies implicadas. Incluya pruebas de que las medidas y la estrategia parcial se están aplicando con éxito. En el caso de los tiburones, </w:t>
      </w:r>
      <w:r w:rsidRPr="001B108F">
        <w:lastRenderedPageBreak/>
        <w:t xml:space="preserve">proporcione </w:t>
      </w:r>
      <w:r>
        <w:t xml:space="preserve">evidencias </w:t>
      </w:r>
      <w:r w:rsidRPr="001B108F">
        <w:t xml:space="preserve">de que es muy probable que no se </w:t>
      </w:r>
      <w:r>
        <w:t>esté produciendo</w:t>
      </w:r>
      <w:r w:rsidRPr="001B108F">
        <w:t xml:space="preserve"> el cercenamiento de las aletas de los tiburones&gt;</w:t>
      </w:r>
    </w:p>
    <w:tbl>
      <w:tblPr>
        <w:tblStyle w:val="Tablaconcuadrcula"/>
        <w:tblW w:w="0" w:type="auto"/>
        <w:tblInd w:w="-5" w:type="dxa"/>
        <w:tblLook w:val="04A0" w:firstRow="1" w:lastRow="0" w:firstColumn="1" w:lastColumn="0" w:noHBand="0" w:noVBand="1"/>
      </w:tblPr>
      <w:tblGrid>
        <w:gridCol w:w="9017"/>
      </w:tblGrid>
      <w:tr w:rsidR="000519F3" w14:paraId="656CA2B1" w14:textId="77777777" w:rsidTr="000519F3">
        <w:tc>
          <w:tcPr>
            <w:tcW w:w="9017" w:type="dxa"/>
            <w:tcBorders>
              <w:top w:val="nil"/>
              <w:left w:val="nil"/>
              <w:bottom w:val="nil"/>
              <w:right w:val="nil"/>
            </w:tcBorders>
            <w:shd w:val="clear" w:color="auto" w:fill="F2F2F2" w:themeFill="background1" w:themeFillShade="F2"/>
          </w:tcPr>
          <w:p w14:paraId="582D85A3" w14:textId="26D8F95A" w:rsidR="000519F3" w:rsidRDefault="00AC077E" w:rsidP="00C0203D">
            <w:r>
              <w:t>&lt;Inserte el texto aquí&gt;</w:t>
            </w:r>
          </w:p>
        </w:tc>
      </w:tr>
    </w:tbl>
    <w:p w14:paraId="239F6724" w14:textId="55428CDB" w:rsidR="0008620F" w:rsidRPr="00B358C5" w:rsidRDefault="00A12C7E" w:rsidP="008975E2">
      <w:pPr>
        <w:pStyle w:val="Ttulo2"/>
        <w:pageBreakBefore/>
        <w:rPr>
          <w:rFonts w:ascii="Meta Offc Pro" w:hAnsi="Meta Offc Pro"/>
        </w:rPr>
      </w:pPr>
      <w:bookmarkStart w:id="78" w:name="_Toc106792388"/>
      <w:r>
        <w:rPr>
          <w:rFonts w:ascii="Meta Offc Pro" w:hAnsi="Meta Offc Pro"/>
        </w:rPr>
        <w:lastRenderedPageBreak/>
        <w:t>Especies en Peligro, Amenazadas y Protegidas (PAP)</w:t>
      </w:r>
      <w:bookmarkEnd w:id="78"/>
    </w:p>
    <w:p w14:paraId="15A95295" w14:textId="319F368D" w:rsidR="0041126E" w:rsidRDefault="00260615" w:rsidP="00EB1076">
      <w:pPr>
        <w:pStyle w:val="Ttulo3"/>
      </w:pPr>
      <w:bookmarkStart w:id="79" w:name="_Toc106792389"/>
      <w:r>
        <w:t>Estrategia de gestión</w:t>
      </w:r>
      <w:bookmarkEnd w:id="79"/>
    </w:p>
    <w:p w14:paraId="1EFAFA74" w14:textId="2A0DD114" w:rsidR="00641211" w:rsidRPr="00641211" w:rsidRDefault="00A12C7E" w:rsidP="00641211">
      <w:r>
        <w:t>&lt;</w:t>
      </w:r>
      <w:r w:rsidRPr="00A12C7E">
        <w:t xml:space="preserve">Breve descripción del enfoque con el que una pesquería gestionará el impacto de la pesquería sobre las especies </w:t>
      </w:r>
      <w:r w:rsidR="00125E3A">
        <w:t>PAP</w:t>
      </w:r>
      <w:r w:rsidRPr="00A12C7E">
        <w:t>, incluyendo las medidas para minimizar la mortalidad, que está diseñado para tener una alta probabilidad de alcanzar los requisitos nacionales e internacionales para la protección de las especies</w:t>
      </w:r>
      <w:r w:rsidR="00125E3A">
        <w:t xml:space="preserve"> PAP</w:t>
      </w:r>
      <w:r w:rsidRPr="00A12C7E">
        <w:t>&gt;</w:t>
      </w:r>
    </w:p>
    <w:tbl>
      <w:tblPr>
        <w:tblStyle w:val="Tablaconcuadrcula"/>
        <w:tblW w:w="0" w:type="auto"/>
        <w:tblLook w:val="04A0" w:firstRow="1" w:lastRow="0" w:firstColumn="1" w:lastColumn="0" w:noHBand="0" w:noVBand="1"/>
      </w:tblPr>
      <w:tblGrid>
        <w:gridCol w:w="9017"/>
      </w:tblGrid>
      <w:tr w:rsidR="003D6C04" w14:paraId="44D16FF2" w14:textId="77777777" w:rsidTr="003D6C04">
        <w:tc>
          <w:tcPr>
            <w:tcW w:w="9017" w:type="dxa"/>
            <w:tcBorders>
              <w:top w:val="nil"/>
              <w:left w:val="nil"/>
              <w:bottom w:val="nil"/>
              <w:right w:val="nil"/>
            </w:tcBorders>
            <w:shd w:val="clear" w:color="auto" w:fill="F2F2F2" w:themeFill="background1" w:themeFillShade="F2"/>
          </w:tcPr>
          <w:p w14:paraId="19A75E18" w14:textId="54F6BFD4" w:rsidR="003D6C04" w:rsidRDefault="00AC077E" w:rsidP="00AC077E">
            <w:r>
              <w:t>&lt;Inserte el texto aquí&gt;</w:t>
            </w:r>
          </w:p>
        </w:tc>
      </w:tr>
    </w:tbl>
    <w:p w14:paraId="5C460EC3" w14:textId="5A545190" w:rsidR="0041126E" w:rsidRDefault="00260615" w:rsidP="00EB1076">
      <w:pPr>
        <w:pStyle w:val="Ttulo3"/>
      </w:pPr>
      <w:bookmarkStart w:id="80" w:name="_Toc106792390"/>
      <w:r>
        <w:t>Otras consideraciones</w:t>
      </w:r>
      <w:bookmarkEnd w:id="80"/>
      <w:r w:rsidR="0041126E">
        <w:t xml:space="preserve"> </w:t>
      </w:r>
    </w:p>
    <w:p w14:paraId="12FD1BF3" w14:textId="3491801C" w:rsidR="004A0F56" w:rsidRDefault="00556A24" w:rsidP="00125E3A">
      <w:pPr>
        <w:jc w:val="both"/>
      </w:pPr>
      <w:r>
        <w:t>&lt;Aporte</w:t>
      </w:r>
      <w:r w:rsidR="00125E3A" w:rsidRPr="00125E3A">
        <w:t xml:space="preserve"> pruebas que demuestren que la estrategia de gestión anterior es probable que funcione, basándose en la información sobre la pesquería o las especies implicadas. Incluya </w:t>
      </w:r>
      <w:r w:rsidR="00125E3A">
        <w:t>evidencia</w:t>
      </w:r>
      <w:r w:rsidR="00125E3A" w:rsidRPr="00125E3A">
        <w:t xml:space="preserve"> de que las medidas y la estrategia parcial se están aplicando con éxito&gt;</w:t>
      </w:r>
      <w:r w:rsidR="00125E3A">
        <w:t xml:space="preserve"> </w:t>
      </w:r>
    </w:p>
    <w:p w14:paraId="61FE4DE3" w14:textId="3343ADD6" w:rsidR="00556A24" w:rsidRPr="004A0F56" w:rsidRDefault="00125E3A" w:rsidP="00E45973">
      <w:pPr>
        <w:jc w:val="both"/>
      </w:pPr>
      <w:r w:rsidRPr="00125E3A">
        <w:t>&lt;</w:t>
      </w:r>
      <w:r w:rsidR="00556A24">
        <w:t>Proporcione evidencia</w:t>
      </w:r>
      <w:r w:rsidRPr="00125E3A">
        <w:t xml:space="preserve"> de que existe una re</w:t>
      </w:r>
      <w:r w:rsidR="00357682">
        <w:t>visión periódica de la posible efectividad y</w:t>
      </w:r>
      <w:r w:rsidRPr="00125E3A">
        <w:t xml:space="preserve"> viabilidad de las medidas alternativas para minimizar la mortalidad de las especies </w:t>
      </w:r>
      <w:r w:rsidR="00556A24">
        <w:t>PAP</w:t>
      </w:r>
      <w:r w:rsidRPr="00125E3A">
        <w:t xml:space="preserve"> relacionada con la UoA</w:t>
      </w:r>
      <w:r w:rsidR="00357682">
        <w:t xml:space="preserve"> y que se implementan</w:t>
      </w:r>
      <w:r w:rsidRPr="00125E3A">
        <w:t xml:space="preserve"> según proceda&gt;</w:t>
      </w:r>
    </w:p>
    <w:tbl>
      <w:tblPr>
        <w:tblStyle w:val="Tablaconcuadrcula"/>
        <w:tblW w:w="0" w:type="auto"/>
        <w:tblLook w:val="04A0" w:firstRow="1" w:lastRow="0" w:firstColumn="1" w:lastColumn="0" w:noHBand="0" w:noVBand="1"/>
      </w:tblPr>
      <w:tblGrid>
        <w:gridCol w:w="9017"/>
      </w:tblGrid>
      <w:tr w:rsidR="003D6C04" w14:paraId="5D1BC783" w14:textId="77777777" w:rsidTr="003D6C04">
        <w:tc>
          <w:tcPr>
            <w:tcW w:w="9017" w:type="dxa"/>
            <w:tcBorders>
              <w:top w:val="nil"/>
              <w:left w:val="nil"/>
              <w:bottom w:val="nil"/>
              <w:right w:val="nil"/>
            </w:tcBorders>
            <w:shd w:val="clear" w:color="auto" w:fill="F2F2F2" w:themeFill="background1" w:themeFillShade="F2"/>
          </w:tcPr>
          <w:p w14:paraId="65432CD5" w14:textId="7B092690" w:rsidR="003D6C04" w:rsidRDefault="00AC077E" w:rsidP="00AC077E">
            <w:r>
              <w:t>&lt;Inserte el texto aquí&gt;</w:t>
            </w:r>
          </w:p>
        </w:tc>
      </w:tr>
    </w:tbl>
    <w:p w14:paraId="4136FF5B" w14:textId="77777777" w:rsidR="003D6C04" w:rsidRPr="003D6C04" w:rsidRDefault="003D6C04" w:rsidP="003D6C04"/>
    <w:p w14:paraId="0FC15D50" w14:textId="7CB484FB" w:rsidR="0008620F" w:rsidRPr="00B358C5" w:rsidRDefault="00260615" w:rsidP="0008620F">
      <w:pPr>
        <w:pStyle w:val="Ttulo2"/>
        <w:rPr>
          <w:rFonts w:ascii="Meta Offc Pro" w:hAnsi="Meta Offc Pro"/>
        </w:rPr>
      </w:pPr>
      <w:bookmarkStart w:id="81" w:name="_Toc106792391"/>
      <w:r>
        <w:rPr>
          <w:rFonts w:ascii="Meta Offc Pro" w:hAnsi="Meta Offc Pro"/>
        </w:rPr>
        <w:t>Hábitats</w:t>
      </w:r>
      <w:bookmarkEnd w:id="81"/>
    </w:p>
    <w:p w14:paraId="5E717B1C" w14:textId="1A24D28B" w:rsidR="0041126E" w:rsidRDefault="00260615" w:rsidP="00EB1076">
      <w:pPr>
        <w:pStyle w:val="Ttulo3"/>
      </w:pPr>
      <w:bookmarkStart w:id="82" w:name="_Toc106792392"/>
      <w:r>
        <w:t>Estrategia de gestión</w:t>
      </w:r>
      <w:bookmarkEnd w:id="82"/>
    </w:p>
    <w:p w14:paraId="01647AE5" w14:textId="4ECFEEAF" w:rsidR="00902509" w:rsidRPr="00902509" w:rsidRDefault="00E45973" w:rsidP="00902509">
      <w:r w:rsidRPr="00B014B6">
        <w:t>&lt;Descripción breve del enfoque con el que una pesquería se asegurará de que es muy poco probable que reduzca la estructura y la función tanto del Ecosistema marino común como del vulnerable (EMV), Hábitats hasta un punto en el que se produciría un daño grave o irreversible&gt;</w:t>
      </w:r>
    </w:p>
    <w:tbl>
      <w:tblPr>
        <w:tblStyle w:val="Tablaconcuadrcula"/>
        <w:tblW w:w="0" w:type="auto"/>
        <w:tblLook w:val="04A0" w:firstRow="1" w:lastRow="0" w:firstColumn="1" w:lastColumn="0" w:noHBand="0" w:noVBand="1"/>
      </w:tblPr>
      <w:tblGrid>
        <w:gridCol w:w="9017"/>
      </w:tblGrid>
      <w:tr w:rsidR="003D6C04" w14:paraId="0CBE116E" w14:textId="77777777" w:rsidTr="003D6C04">
        <w:tc>
          <w:tcPr>
            <w:tcW w:w="9017" w:type="dxa"/>
            <w:tcBorders>
              <w:top w:val="nil"/>
              <w:left w:val="nil"/>
              <w:bottom w:val="nil"/>
              <w:right w:val="nil"/>
            </w:tcBorders>
            <w:shd w:val="clear" w:color="auto" w:fill="F2F2F2" w:themeFill="background1" w:themeFillShade="F2"/>
          </w:tcPr>
          <w:p w14:paraId="3FED46B3" w14:textId="6AF755C9" w:rsidR="003D6C04" w:rsidRDefault="00AC077E" w:rsidP="00AC077E">
            <w:r>
              <w:t>&lt;Inserte el texto aquí&gt;</w:t>
            </w:r>
          </w:p>
        </w:tc>
      </w:tr>
    </w:tbl>
    <w:p w14:paraId="10C89610" w14:textId="77777777" w:rsidR="003D6C04" w:rsidRPr="003D6C04" w:rsidRDefault="003D6C04" w:rsidP="003D6C04"/>
    <w:p w14:paraId="2C2B910C" w14:textId="3FCA89FB" w:rsidR="0041126E" w:rsidRDefault="00260615" w:rsidP="00EB1076">
      <w:pPr>
        <w:pStyle w:val="Ttulo3"/>
      </w:pPr>
      <w:bookmarkStart w:id="83" w:name="_Toc106792393"/>
      <w:r>
        <w:t>Otras consideraciones</w:t>
      </w:r>
      <w:bookmarkEnd w:id="83"/>
      <w:r w:rsidR="0041126E">
        <w:t xml:space="preserve"> </w:t>
      </w:r>
    </w:p>
    <w:p w14:paraId="333FC924" w14:textId="27DFCF0D" w:rsidR="00E45973" w:rsidRDefault="00E45973" w:rsidP="00902509">
      <w:r w:rsidRPr="00E45973">
        <w:t>&lt;</w:t>
      </w:r>
      <w:r>
        <w:t>Proporcione evidencia que demuestre</w:t>
      </w:r>
      <w:r w:rsidRPr="00E45973">
        <w:t xml:space="preserve"> que l</w:t>
      </w:r>
      <w:r>
        <w:t>a Estrategia de gestión arriba mencionada esprobable que funcione</w:t>
      </w:r>
      <w:r w:rsidRPr="00E45973">
        <w:t>, basándose directamente en la UoA y/o Hábitats implicados. Incluya pruebas de que las medidas y la estrategia parcial se están aplicando con éxito&gt;</w:t>
      </w:r>
    </w:p>
    <w:p w14:paraId="1C3956BE" w14:textId="5D1C43C4" w:rsidR="00E45973" w:rsidRDefault="00722D56" w:rsidP="00902509">
      <w:r>
        <w:t>&lt;Aporte</w:t>
      </w:r>
      <w:r w:rsidR="00E45973" w:rsidRPr="00E45973">
        <w:t xml:space="preserve"> pruebas de que existe alguna evidencia cuantitativa de que la UoA cumple tanto con sus requisitos de gestión como con las medidas d</w:t>
      </w:r>
      <w:r w:rsidR="00E45973">
        <w:t>e protección otorgadas a los EMV</w:t>
      </w:r>
      <w:r w:rsidR="00E45973" w:rsidRPr="00E45973">
        <w:t xml:space="preserve"> por otras UoA de MSC/</w:t>
      </w:r>
      <w:r>
        <w:t>no</w:t>
      </w:r>
      <w:r w:rsidR="00E45973" w:rsidRPr="00E45973">
        <w:t xml:space="preserve"> MSC, cuando sea pertinente&gt;</w:t>
      </w:r>
    </w:p>
    <w:p w14:paraId="20608FBF" w14:textId="77777777" w:rsidR="00722D56" w:rsidRPr="00902509" w:rsidRDefault="00722D56" w:rsidP="00902509"/>
    <w:tbl>
      <w:tblPr>
        <w:tblStyle w:val="Tablaconcuadrcula"/>
        <w:tblW w:w="0" w:type="auto"/>
        <w:tblLook w:val="04A0" w:firstRow="1" w:lastRow="0" w:firstColumn="1" w:lastColumn="0" w:noHBand="0" w:noVBand="1"/>
      </w:tblPr>
      <w:tblGrid>
        <w:gridCol w:w="9017"/>
      </w:tblGrid>
      <w:tr w:rsidR="003D6C04" w14:paraId="69348A9C" w14:textId="77777777" w:rsidTr="003D6C04">
        <w:tc>
          <w:tcPr>
            <w:tcW w:w="9017" w:type="dxa"/>
            <w:tcBorders>
              <w:top w:val="nil"/>
              <w:left w:val="nil"/>
              <w:bottom w:val="nil"/>
              <w:right w:val="nil"/>
            </w:tcBorders>
            <w:shd w:val="clear" w:color="auto" w:fill="F2F2F2" w:themeFill="background1" w:themeFillShade="F2"/>
          </w:tcPr>
          <w:p w14:paraId="6CE6B181" w14:textId="60E7C0E7" w:rsidR="003D6C04" w:rsidRDefault="00AC077E" w:rsidP="00AC077E">
            <w:r>
              <w:t>&lt;Inserte el texto aquí&gt;</w:t>
            </w:r>
          </w:p>
        </w:tc>
      </w:tr>
    </w:tbl>
    <w:p w14:paraId="2A8058D6" w14:textId="77777777" w:rsidR="003D6C04" w:rsidRPr="003D6C04" w:rsidRDefault="003D6C04" w:rsidP="003D6C04"/>
    <w:p w14:paraId="4727E231" w14:textId="603254A4" w:rsidR="0008620F" w:rsidRPr="00B358C5" w:rsidRDefault="00260615" w:rsidP="0008620F">
      <w:pPr>
        <w:pStyle w:val="Ttulo2"/>
        <w:rPr>
          <w:rFonts w:ascii="Meta Offc Pro" w:hAnsi="Meta Offc Pro"/>
        </w:rPr>
      </w:pPr>
      <w:bookmarkStart w:id="84" w:name="_Toc106792394"/>
      <w:r>
        <w:rPr>
          <w:rFonts w:ascii="Meta Offc Pro" w:hAnsi="Meta Offc Pro"/>
        </w:rPr>
        <w:lastRenderedPageBreak/>
        <w:t>Ecosistema</w:t>
      </w:r>
      <w:bookmarkEnd w:id="84"/>
    </w:p>
    <w:p w14:paraId="2268C7D2" w14:textId="1B0685D7" w:rsidR="0041126E" w:rsidRDefault="00260615" w:rsidP="00EB1076">
      <w:pPr>
        <w:pStyle w:val="Ttulo3"/>
      </w:pPr>
      <w:bookmarkStart w:id="85" w:name="_Toc106792395"/>
      <w:r>
        <w:t>Estrategia de gestión</w:t>
      </w:r>
      <w:bookmarkEnd w:id="85"/>
    </w:p>
    <w:p w14:paraId="4A1B8697" w14:textId="77777777" w:rsidR="00902509" w:rsidRPr="00902509" w:rsidRDefault="001B03AC" w:rsidP="00945D22">
      <w:pPr>
        <w:jc w:val="both"/>
      </w:pPr>
      <w:r>
        <w:t>&lt;</w:t>
      </w:r>
      <w:r w:rsidRPr="001B03AC">
        <w:t>Breve descripción del enfoque mediante el cual la pesquería se asegurará de tener en cuenta, si es necesario, la información disponible. También el enfoque mediante el cual se espera que la pesquería restrinj</w:t>
      </w:r>
      <w:r w:rsidR="00945D22">
        <w:t>a los impactos de la UoA en el e</w:t>
      </w:r>
      <w:r w:rsidRPr="001B03AC">
        <w:t>cosistema de manera que sea altamente improbable que altere los elementos clave subyacentes</w:t>
      </w:r>
      <w:r w:rsidR="00945D22">
        <w:t xml:space="preserve"> a la estructura y función del e</w:t>
      </w:r>
      <w:r w:rsidRPr="001B03AC">
        <w:t>cosistema hasta un punto en el que se produzca un daño grave o irreversible. Esto debería proporcionar al menos una estrateg</w:t>
      </w:r>
      <w:r w:rsidR="00945D22">
        <w:t>ia parcial para la gestión del e</w:t>
      </w:r>
      <w:r w:rsidRPr="001B03AC">
        <w:t>cosistema&gt;</w:t>
      </w:r>
    </w:p>
    <w:tbl>
      <w:tblPr>
        <w:tblStyle w:val="Tablaconcuadrcula"/>
        <w:tblW w:w="0" w:type="auto"/>
        <w:tblLook w:val="04A0" w:firstRow="1" w:lastRow="0" w:firstColumn="1" w:lastColumn="0" w:noHBand="0" w:noVBand="1"/>
      </w:tblPr>
      <w:tblGrid>
        <w:gridCol w:w="9017"/>
      </w:tblGrid>
      <w:tr w:rsidR="003E306A" w14:paraId="6010491E" w14:textId="77777777" w:rsidTr="003E306A">
        <w:tc>
          <w:tcPr>
            <w:tcW w:w="9017" w:type="dxa"/>
            <w:tcBorders>
              <w:top w:val="nil"/>
              <w:left w:val="nil"/>
              <w:bottom w:val="nil"/>
              <w:right w:val="nil"/>
            </w:tcBorders>
            <w:shd w:val="clear" w:color="auto" w:fill="F2F2F2" w:themeFill="background1" w:themeFillShade="F2"/>
          </w:tcPr>
          <w:p w14:paraId="5F83D85D" w14:textId="1249EB88" w:rsidR="003E306A" w:rsidRDefault="00AC077E" w:rsidP="00AC077E">
            <w:r>
              <w:t>&lt;Inserte el texto aquí&gt;</w:t>
            </w:r>
          </w:p>
        </w:tc>
      </w:tr>
    </w:tbl>
    <w:p w14:paraId="50061F57" w14:textId="77777777" w:rsidR="003E306A" w:rsidRPr="003E306A" w:rsidRDefault="003E306A" w:rsidP="003E306A"/>
    <w:p w14:paraId="61FAA109" w14:textId="759F9CF1" w:rsidR="0041126E" w:rsidRDefault="00260615" w:rsidP="00EB1076">
      <w:pPr>
        <w:pStyle w:val="Ttulo3"/>
      </w:pPr>
      <w:bookmarkStart w:id="86" w:name="_Toc106792396"/>
      <w:r>
        <w:t>Otras consideraciones</w:t>
      </w:r>
      <w:bookmarkEnd w:id="86"/>
      <w:r w:rsidR="0041126E">
        <w:t xml:space="preserve"> </w:t>
      </w:r>
    </w:p>
    <w:p w14:paraId="270C784E" w14:textId="25867468" w:rsidR="00902509" w:rsidRPr="00902509" w:rsidRDefault="009E43C0" w:rsidP="00EC5358">
      <w:r>
        <w:t>Proporcione evidencia que demuestre</w:t>
      </w:r>
      <w:r w:rsidRPr="009E43C0">
        <w:t xml:space="preserve"> que la estrategia de gestión a</w:t>
      </w:r>
      <w:r>
        <w:t>rriba mencionada</w:t>
      </w:r>
      <w:r w:rsidRPr="009E43C0">
        <w:t xml:space="preserve"> </w:t>
      </w:r>
      <w:r>
        <w:t>es probable que funcione</w:t>
      </w:r>
      <w:r w:rsidRPr="009E43C0">
        <w:t xml:space="preserve">, basándose en la información sobre la pesquería o el ecosistema en cuestión. Incluya pruebas de que las medidas y la estrategia parcial se están </w:t>
      </w:r>
      <w:r w:rsidR="00EC5358">
        <w:t>implementando</w:t>
      </w:r>
      <w:r w:rsidRPr="009E43C0">
        <w:t xml:space="preserve"> con éxito</w:t>
      </w:r>
      <w:r w:rsidR="00EC5358">
        <w:t>.</w:t>
      </w:r>
    </w:p>
    <w:tbl>
      <w:tblPr>
        <w:tblStyle w:val="Tablaconcuadrcula"/>
        <w:tblW w:w="0" w:type="auto"/>
        <w:tblLook w:val="04A0" w:firstRow="1" w:lastRow="0" w:firstColumn="1" w:lastColumn="0" w:noHBand="0" w:noVBand="1"/>
      </w:tblPr>
      <w:tblGrid>
        <w:gridCol w:w="9017"/>
      </w:tblGrid>
      <w:tr w:rsidR="007A5AC9" w14:paraId="126E18C5" w14:textId="77777777" w:rsidTr="007A5AC9">
        <w:tc>
          <w:tcPr>
            <w:tcW w:w="9017" w:type="dxa"/>
            <w:tcBorders>
              <w:top w:val="nil"/>
              <w:left w:val="nil"/>
              <w:bottom w:val="nil"/>
              <w:right w:val="nil"/>
            </w:tcBorders>
            <w:shd w:val="clear" w:color="auto" w:fill="F2F2F2" w:themeFill="background1" w:themeFillShade="F2"/>
          </w:tcPr>
          <w:p w14:paraId="4372492D" w14:textId="6169CF8E" w:rsidR="007A5AC9" w:rsidRDefault="00AC077E" w:rsidP="00AC077E">
            <w:r>
              <w:t>&lt;Inserte el texto aquí&gt;</w:t>
            </w:r>
          </w:p>
        </w:tc>
      </w:tr>
    </w:tbl>
    <w:p w14:paraId="6637E966" w14:textId="00EFB2A3" w:rsidR="007A5AC9" w:rsidRDefault="007A5AC9" w:rsidP="007A5AC9"/>
    <w:p w14:paraId="3E44C40F" w14:textId="074D8B71" w:rsidR="00172A7B" w:rsidRPr="00B358C5" w:rsidRDefault="00260615" w:rsidP="00172A7B">
      <w:pPr>
        <w:pStyle w:val="Ttulo1"/>
        <w:rPr>
          <w:rFonts w:ascii="Meta Offc Pro" w:hAnsi="Meta Offc Pro"/>
        </w:rPr>
      </w:pPr>
      <w:bookmarkStart w:id="87" w:name="_Toc106792397"/>
      <w:r>
        <w:rPr>
          <w:rFonts w:ascii="Meta Offc Pro" w:hAnsi="Meta Offc Pro"/>
        </w:rPr>
        <w:lastRenderedPageBreak/>
        <w:t>Evaluación de la Población, Seguimiento e Investigación de la Pesquería</w:t>
      </w:r>
      <w:bookmarkEnd w:id="71"/>
      <w:bookmarkEnd w:id="72"/>
      <w:bookmarkEnd w:id="87"/>
    </w:p>
    <w:tbl>
      <w:tblPr>
        <w:tblStyle w:val="Tablaconcuadrcula"/>
        <w:tblW w:w="0" w:type="auto"/>
        <w:shd w:val="clear" w:color="auto" w:fill="D1DAF1"/>
        <w:tblLook w:val="04A0" w:firstRow="1" w:lastRow="0" w:firstColumn="1" w:lastColumn="0" w:noHBand="0" w:noVBand="1"/>
      </w:tblPr>
      <w:tblGrid>
        <w:gridCol w:w="9017"/>
      </w:tblGrid>
      <w:tr w:rsidR="005547BC" w14:paraId="6649C916" w14:textId="77777777" w:rsidTr="008B0713">
        <w:tc>
          <w:tcPr>
            <w:tcW w:w="9017" w:type="dxa"/>
            <w:tcBorders>
              <w:top w:val="nil"/>
              <w:left w:val="nil"/>
              <w:bottom w:val="nil"/>
              <w:right w:val="nil"/>
            </w:tcBorders>
            <w:shd w:val="clear" w:color="auto" w:fill="D1DAF1"/>
          </w:tcPr>
          <w:p w14:paraId="6A8AE441" w14:textId="1E2C2BAB" w:rsidR="005547BC" w:rsidRPr="00600046" w:rsidRDefault="00812DF3" w:rsidP="005547BC">
            <w:pPr>
              <w:spacing w:before="60" w:after="60"/>
              <w:rPr>
                <w:b/>
                <w:color w:val="548DD4" w:themeColor="text2" w:themeTint="99"/>
                <w:sz w:val="24"/>
              </w:rPr>
            </w:pPr>
            <w:r>
              <w:rPr>
                <w:b/>
                <w:color w:val="548DD4" w:themeColor="text2" w:themeTint="99"/>
                <w:sz w:val="24"/>
              </w:rPr>
              <w:t>Guía para completar la Sección</w:t>
            </w:r>
            <w:r w:rsidR="00260615">
              <w:rPr>
                <w:b/>
                <w:color w:val="548DD4" w:themeColor="text2" w:themeTint="99"/>
                <w:sz w:val="24"/>
              </w:rPr>
              <w:t xml:space="preserve"> </w:t>
            </w:r>
            <w:r w:rsidR="007870B3">
              <w:rPr>
                <w:b/>
                <w:color w:val="548DD4" w:themeColor="text2" w:themeTint="99"/>
                <w:sz w:val="24"/>
              </w:rPr>
              <w:t>6</w:t>
            </w:r>
            <w:r w:rsidR="005547BC" w:rsidRPr="00600046">
              <w:rPr>
                <w:b/>
                <w:color w:val="548DD4" w:themeColor="text2" w:themeTint="99"/>
                <w:sz w:val="24"/>
              </w:rPr>
              <w:t xml:space="preserve"> – </w:t>
            </w:r>
            <w:r w:rsidR="00260615">
              <w:rPr>
                <w:b/>
                <w:color w:val="548DD4" w:themeColor="text2" w:themeTint="99"/>
                <w:sz w:val="24"/>
              </w:rPr>
              <w:t>Evaluación de la Población, Seguimiento e Investigación de la Pesquería</w:t>
            </w:r>
          </w:p>
          <w:p w14:paraId="6D63727E" w14:textId="20F6065E" w:rsidR="005547BC" w:rsidRDefault="00A14D99" w:rsidP="005547BC">
            <w:pPr>
              <w:spacing w:before="60" w:after="60"/>
              <w:jc w:val="left"/>
            </w:pPr>
            <w:r>
              <w:t>La s</w:t>
            </w:r>
            <w:r w:rsidR="00260615">
              <w:t>ección</w:t>
            </w:r>
            <w:r w:rsidR="005547BC">
              <w:t xml:space="preserve"> </w:t>
            </w:r>
            <w:r w:rsidR="00F24D6C">
              <w:t xml:space="preserve">6 </w:t>
            </w:r>
            <w:r w:rsidR="00260615">
              <w:t>debe establecer</w:t>
            </w:r>
            <w:r w:rsidR="005547BC">
              <w:t>:</w:t>
            </w:r>
          </w:p>
          <w:p w14:paraId="38DAE9DD" w14:textId="5BC72221" w:rsidR="00A14D99" w:rsidRPr="00A14D99" w:rsidRDefault="00A14D99" w:rsidP="00A14D99">
            <w:pPr>
              <w:pStyle w:val="Prrafodelista"/>
              <w:numPr>
                <w:ilvl w:val="0"/>
                <w:numId w:val="6"/>
              </w:numPr>
              <w:spacing w:before="60"/>
              <w:rPr>
                <w:rFonts w:ascii="Meta Offc Pro" w:hAnsi="Meta Offc Pro"/>
              </w:rPr>
            </w:pPr>
            <w:r w:rsidRPr="00A14D99">
              <w:rPr>
                <w:rFonts w:ascii="Meta Offc Pro" w:hAnsi="Meta Offc Pro"/>
              </w:rPr>
              <w:t>Una descripción del estado y la tendencia de la població</w:t>
            </w:r>
            <w:r>
              <w:rPr>
                <w:rFonts w:ascii="Meta Offc Pro" w:hAnsi="Meta Offc Pro"/>
              </w:rPr>
              <w:t xml:space="preserve">n al </w:t>
            </w:r>
            <w:r w:rsidRPr="00A14D99">
              <w:rPr>
                <w:rFonts w:ascii="Meta Offc Pro" w:hAnsi="Meta Offc Pro"/>
              </w:rPr>
              <w:t>momento del plan, junto con una descripción de las metodologías de evaluación de la población, u otras medidas de los niveles de la población.</w:t>
            </w:r>
          </w:p>
          <w:p w14:paraId="414AA764" w14:textId="67178074" w:rsidR="00A14D99" w:rsidRPr="00A14D99" w:rsidRDefault="00A14D99" w:rsidP="00A14D99">
            <w:pPr>
              <w:pStyle w:val="Prrafodelista"/>
              <w:numPr>
                <w:ilvl w:val="0"/>
                <w:numId w:val="6"/>
              </w:numPr>
              <w:spacing w:before="60"/>
              <w:rPr>
                <w:rFonts w:ascii="Meta Offc Pro" w:hAnsi="Meta Offc Pro"/>
              </w:rPr>
            </w:pPr>
            <w:r w:rsidRPr="00A14D99">
              <w:rPr>
                <w:rFonts w:ascii="Meta Offc Pro" w:hAnsi="Meta Offc Pro"/>
              </w:rPr>
              <w:t>Descripción de la investigación y los i</w:t>
            </w:r>
            <w:r>
              <w:rPr>
                <w:rFonts w:ascii="Meta Offc Pro" w:hAnsi="Meta Offc Pro"/>
              </w:rPr>
              <w:t>nformes dependientes de la pesquería</w:t>
            </w:r>
            <w:r w:rsidRPr="00A14D99">
              <w:rPr>
                <w:rFonts w:ascii="Meta Offc Pro" w:hAnsi="Meta Offc Pro"/>
              </w:rPr>
              <w:t>.</w:t>
            </w:r>
          </w:p>
          <w:p w14:paraId="68047494" w14:textId="71515A44" w:rsidR="00A14D99" w:rsidRPr="00A14D99" w:rsidRDefault="00A14D99" w:rsidP="00A14D99">
            <w:pPr>
              <w:pStyle w:val="Prrafodelista"/>
              <w:numPr>
                <w:ilvl w:val="0"/>
                <w:numId w:val="6"/>
              </w:numPr>
              <w:spacing w:before="60"/>
              <w:rPr>
                <w:rFonts w:ascii="Meta Offc Pro" w:hAnsi="Meta Offc Pro"/>
              </w:rPr>
            </w:pPr>
            <w:r w:rsidRPr="00A14D99">
              <w:rPr>
                <w:rFonts w:ascii="Meta Offc Pro" w:hAnsi="Meta Offc Pro"/>
              </w:rPr>
              <w:t xml:space="preserve">Descripción de otras investigaciones </w:t>
            </w:r>
            <w:r>
              <w:rPr>
                <w:rFonts w:ascii="Meta Offc Pro" w:hAnsi="Meta Offc Pro"/>
              </w:rPr>
              <w:t>relevantes</w:t>
            </w:r>
            <w:r w:rsidRPr="00A14D99">
              <w:rPr>
                <w:rFonts w:ascii="Meta Offc Pro" w:hAnsi="Meta Offc Pro"/>
              </w:rPr>
              <w:t>,</w:t>
            </w:r>
            <w:r w:rsidR="00C1301F">
              <w:rPr>
                <w:rFonts w:ascii="Meta Offc Pro" w:hAnsi="Meta Offc Pro"/>
              </w:rPr>
              <w:t xml:space="preserve"> incluida la captura incidental</w:t>
            </w:r>
            <w:r w:rsidRPr="00A14D99">
              <w:rPr>
                <w:rFonts w:ascii="Meta Offc Pro" w:hAnsi="Meta Offc Pro"/>
              </w:rPr>
              <w:t xml:space="preserve">, </w:t>
            </w:r>
            <w:r>
              <w:rPr>
                <w:rFonts w:ascii="Meta Offc Pro" w:hAnsi="Meta Offc Pro"/>
              </w:rPr>
              <w:t>especies PAP</w:t>
            </w:r>
            <w:r w:rsidR="00C1301F">
              <w:rPr>
                <w:rFonts w:ascii="Meta Offc Pro" w:hAnsi="Meta Offc Pro"/>
              </w:rPr>
              <w:t xml:space="preserve"> </w:t>
            </w:r>
            <w:r w:rsidRPr="00A14D99">
              <w:rPr>
                <w:rFonts w:ascii="Meta Offc Pro" w:hAnsi="Meta Offc Pro"/>
              </w:rPr>
              <w:t>y estudios de hábitat.</w:t>
            </w:r>
          </w:p>
          <w:p w14:paraId="5BB267ED" w14:textId="240A99F8" w:rsidR="005547BC" w:rsidRDefault="00A14D99" w:rsidP="00C1301F">
            <w:pPr>
              <w:spacing w:before="60"/>
              <w:ind w:left="360"/>
              <w:jc w:val="left"/>
            </w:pPr>
            <w:r w:rsidRPr="00A14D99">
              <w:t>El obje</w:t>
            </w:r>
            <w:r w:rsidR="00C1301F">
              <w:t>tivo es establecer mecanismos para el</w:t>
            </w:r>
            <w:r w:rsidRPr="00A14D99">
              <w:t xml:space="preserve"> seguimiento de los indicadores clave rela</w:t>
            </w:r>
            <w:r w:rsidR="00C1301F">
              <w:t>cionados</w:t>
            </w:r>
            <w:r w:rsidRPr="00A14D99">
              <w:t xml:space="preserve"> </w:t>
            </w:r>
            <w:r w:rsidR="00C1301F">
              <w:t>con el estado de las poblaciones y el comportamiento</w:t>
            </w:r>
            <w:r w:rsidRPr="00A14D99">
              <w:t xml:space="preserve"> medioambiental.</w:t>
            </w:r>
          </w:p>
        </w:tc>
      </w:tr>
    </w:tbl>
    <w:p w14:paraId="4A0986F3" w14:textId="77777777" w:rsidR="005547BC" w:rsidRPr="005547BC" w:rsidRDefault="005547BC" w:rsidP="005547BC"/>
    <w:p w14:paraId="196D1B26" w14:textId="432DBEF9" w:rsidR="00FF2B57" w:rsidRPr="00B358C5" w:rsidRDefault="009A04F1" w:rsidP="00F53B4C">
      <w:pPr>
        <w:pStyle w:val="Ttulo2"/>
        <w:rPr>
          <w:rFonts w:ascii="Meta Offc Pro" w:hAnsi="Meta Offc Pro"/>
        </w:rPr>
      </w:pPr>
      <w:bookmarkStart w:id="88" w:name="_Toc106792398"/>
      <w:r>
        <w:rPr>
          <w:rFonts w:ascii="Meta Offc Pro" w:hAnsi="Meta Offc Pro"/>
        </w:rPr>
        <w:t>Evaluaciones de la población</w:t>
      </w:r>
      <w:bookmarkEnd w:id="88"/>
    </w:p>
    <w:p w14:paraId="10234618" w14:textId="621933E2" w:rsidR="00FF2B57" w:rsidRDefault="009A04F1" w:rsidP="00EB1076">
      <w:pPr>
        <w:pStyle w:val="Ttulo3"/>
      </w:pPr>
      <w:bookmarkStart w:id="89" w:name="_Ref2850604"/>
      <w:bookmarkStart w:id="90" w:name="_Toc106792399"/>
      <w:r>
        <w:t>Estado actual de la(s) población(es) objetivo</w:t>
      </w:r>
      <w:bookmarkEnd w:id="90"/>
      <w:r>
        <w:t xml:space="preserve"> </w:t>
      </w:r>
      <w:bookmarkEnd w:id="89"/>
    </w:p>
    <w:p w14:paraId="55F8EDC4" w14:textId="5C879D35" w:rsidR="00FC32E9" w:rsidRPr="00902509" w:rsidRDefault="00902509" w:rsidP="00FC32E9">
      <w:pPr>
        <w:jc w:val="both"/>
      </w:pPr>
      <w:r>
        <w:t>&lt;</w:t>
      </w:r>
      <w:r w:rsidR="009A04F1">
        <w:t xml:space="preserve">Resumen breve de </w:t>
      </w:r>
      <w:r w:rsidR="00FC32E9" w:rsidRPr="00FC32E9">
        <w:t>lo que se conoce sobre la población, incluyendo las tendencias históricas si es posible. Cuando proceda, incluya gráficos resumidos, por ejemplo, de la biomasa de la población reproductora, el reclutamiento y la mortalidad por pesca, si están disponibles. Este texto debe actualizarse cuando se realice una nueva evaluación de la población</w:t>
      </w:r>
      <w:r w:rsidR="00FC32E9">
        <w:t xml:space="preserve">&gt; </w:t>
      </w:r>
    </w:p>
    <w:tbl>
      <w:tblPr>
        <w:tblStyle w:val="Tablaconcuadrcula"/>
        <w:tblW w:w="0" w:type="auto"/>
        <w:tblLook w:val="04A0" w:firstRow="1" w:lastRow="0" w:firstColumn="1" w:lastColumn="0" w:noHBand="0" w:noVBand="1"/>
      </w:tblPr>
      <w:tblGrid>
        <w:gridCol w:w="9017"/>
      </w:tblGrid>
      <w:tr w:rsidR="007A5AC9" w14:paraId="295719CD" w14:textId="77777777" w:rsidTr="007A5AC9">
        <w:tc>
          <w:tcPr>
            <w:tcW w:w="9017" w:type="dxa"/>
            <w:tcBorders>
              <w:top w:val="nil"/>
              <w:left w:val="nil"/>
              <w:bottom w:val="nil"/>
              <w:right w:val="nil"/>
            </w:tcBorders>
            <w:shd w:val="clear" w:color="auto" w:fill="F2F2F2" w:themeFill="background1" w:themeFillShade="F2"/>
          </w:tcPr>
          <w:p w14:paraId="5E4F7562" w14:textId="60590FEF" w:rsidR="007A5AC9" w:rsidRDefault="00AC077E" w:rsidP="00AC077E">
            <w:r>
              <w:t>&lt;Inserte el texto aquí&gt;</w:t>
            </w:r>
          </w:p>
        </w:tc>
      </w:tr>
    </w:tbl>
    <w:p w14:paraId="20A1D4F0" w14:textId="77777777" w:rsidR="007A5AC9" w:rsidRPr="007A5AC9" w:rsidRDefault="007A5AC9" w:rsidP="007A5AC9"/>
    <w:p w14:paraId="0E17E79B" w14:textId="79063A26" w:rsidR="00222AD9" w:rsidRDefault="00FC32E9" w:rsidP="00EB1076">
      <w:pPr>
        <w:pStyle w:val="Ttulo3"/>
      </w:pPr>
      <w:bookmarkStart w:id="91" w:name="_Ref2851017"/>
      <w:bookmarkStart w:id="92" w:name="_Toc106792400"/>
      <w:r>
        <w:t>Metodologías de evaluación de la población</w:t>
      </w:r>
      <w:bookmarkEnd w:id="91"/>
      <w:bookmarkEnd w:id="92"/>
      <w:r w:rsidR="000E1125">
        <w:t xml:space="preserve"> </w:t>
      </w:r>
    </w:p>
    <w:p w14:paraId="0AFDA83B" w14:textId="77777777" w:rsidR="00FC32E9" w:rsidRDefault="00902509" w:rsidP="00FC32E9">
      <w:pPr>
        <w:jc w:val="both"/>
      </w:pPr>
      <w:r>
        <w:t>&lt;</w:t>
      </w:r>
      <w:r w:rsidR="00FC32E9" w:rsidRPr="00FC32E9">
        <w:t xml:space="preserve"> Proporcione algunos detalles sobre las metodologías de evaluación de las poblaciones utilizadas y por qué y, si es posible, identifique las incertidumbres en el proceso de evaluación o las aproximaciones a los niveles de las poblaciones&gt;</w:t>
      </w:r>
    </w:p>
    <w:p w14:paraId="1A055F20" w14:textId="70855B86" w:rsidR="00FC32E9" w:rsidRDefault="00FC32E9" w:rsidP="00902509">
      <w:r w:rsidRPr="00FC32E9">
        <w:t>&lt;</w:t>
      </w:r>
      <w:r>
        <w:t>Proporcione</w:t>
      </w:r>
      <w:r w:rsidRPr="00FC32E9">
        <w:t xml:space="preserve"> contexto sobre cuándo se realizó la última evaluación de la población, el nivel de revisión por pares y cómo se están mejorando el proceso y las metodologías de evaluación de la población como resultado&gt;</w:t>
      </w:r>
    </w:p>
    <w:tbl>
      <w:tblPr>
        <w:tblStyle w:val="Tablaconcuadrcula"/>
        <w:tblW w:w="0" w:type="auto"/>
        <w:tblLook w:val="04A0" w:firstRow="1" w:lastRow="0" w:firstColumn="1" w:lastColumn="0" w:noHBand="0" w:noVBand="1"/>
      </w:tblPr>
      <w:tblGrid>
        <w:gridCol w:w="9017"/>
      </w:tblGrid>
      <w:tr w:rsidR="00352739" w14:paraId="163C5A19" w14:textId="77777777" w:rsidTr="00352739">
        <w:tc>
          <w:tcPr>
            <w:tcW w:w="9017" w:type="dxa"/>
            <w:tcBorders>
              <w:top w:val="nil"/>
              <w:left w:val="nil"/>
              <w:bottom w:val="nil"/>
              <w:right w:val="nil"/>
            </w:tcBorders>
            <w:shd w:val="clear" w:color="auto" w:fill="F2F2F2" w:themeFill="background1" w:themeFillShade="F2"/>
          </w:tcPr>
          <w:p w14:paraId="15EBE852" w14:textId="3B950B86" w:rsidR="00352739" w:rsidRDefault="00AC077E" w:rsidP="00AC077E">
            <w:r>
              <w:t>&lt;Inserte el texto aquí&gt;</w:t>
            </w:r>
          </w:p>
        </w:tc>
      </w:tr>
    </w:tbl>
    <w:p w14:paraId="6612CCB8" w14:textId="77777777" w:rsidR="00352739" w:rsidRPr="00352739" w:rsidRDefault="00352739" w:rsidP="00352739"/>
    <w:p w14:paraId="4A3B2C3B" w14:textId="3A0BA0C6" w:rsidR="008F4E4F" w:rsidRPr="00B358C5" w:rsidRDefault="00C302B1" w:rsidP="00F53B4C">
      <w:pPr>
        <w:pStyle w:val="Ttulo2"/>
        <w:rPr>
          <w:rFonts w:ascii="Meta Offc Pro" w:hAnsi="Meta Offc Pro"/>
        </w:rPr>
      </w:pPr>
      <w:bookmarkStart w:id="93" w:name="_Ref2851028"/>
      <w:bookmarkStart w:id="94" w:name="_Toc58399998"/>
      <w:bookmarkStart w:id="95" w:name="_Toc106792401"/>
      <w:r>
        <w:rPr>
          <w:rFonts w:ascii="Meta Offc Pro" w:hAnsi="Meta Offc Pro"/>
        </w:rPr>
        <w:t>Seguimiento e informes dependientes de la pesquería</w:t>
      </w:r>
      <w:bookmarkEnd w:id="93"/>
      <w:bookmarkEnd w:id="94"/>
      <w:bookmarkEnd w:id="95"/>
      <w:r w:rsidR="008F4E4F" w:rsidRPr="00B358C5">
        <w:rPr>
          <w:rFonts w:ascii="Meta Offc Pro" w:hAnsi="Meta Offc Pro"/>
        </w:rPr>
        <w:t xml:space="preserve"> </w:t>
      </w:r>
    </w:p>
    <w:p w14:paraId="3A1E4BF3" w14:textId="2C3F6337" w:rsidR="00C302B1" w:rsidRDefault="00C302B1" w:rsidP="00902509">
      <w:r>
        <w:t>&lt;</w:t>
      </w:r>
      <w:r w:rsidRPr="00C302B1">
        <w:t>Proporcione detalles so</w:t>
      </w:r>
      <w:r>
        <w:t xml:space="preserve">bre la información </w:t>
      </w:r>
      <w:r w:rsidRPr="00C302B1">
        <w:t>de la pesquería</w:t>
      </w:r>
      <w:r>
        <w:t xml:space="preserve"> que se recolecta</w:t>
      </w:r>
      <w:r w:rsidRPr="00C302B1">
        <w:t xml:space="preserve"> regular y periódicamente, incluyendo el esfuerzo, las capturas y los desembarques&gt;</w:t>
      </w:r>
    </w:p>
    <w:p w14:paraId="22BA9AB0" w14:textId="23FA46E4" w:rsidR="00902509" w:rsidRPr="00902509" w:rsidRDefault="00902509" w:rsidP="00902509"/>
    <w:tbl>
      <w:tblPr>
        <w:tblStyle w:val="Tablaconcuadrcula"/>
        <w:tblW w:w="0" w:type="auto"/>
        <w:tblLook w:val="04A0" w:firstRow="1" w:lastRow="0" w:firstColumn="1" w:lastColumn="0" w:noHBand="0" w:noVBand="1"/>
      </w:tblPr>
      <w:tblGrid>
        <w:gridCol w:w="9017"/>
      </w:tblGrid>
      <w:tr w:rsidR="00352739" w14:paraId="7E8A1428" w14:textId="77777777" w:rsidTr="00352739">
        <w:tc>
          <w:tcPr>
            <w:tcW w:w="9017" w:type="dxa"/>
            <w:tcBorders>
              <w:top w:val="nil"/>
              <w:left w:val="nil"/>
              <w:bottom w:val="nil"/>
              <w:right w:val="nil"/>
            </w:tcBorders>
            <w:shd w:val="clear" w:color="auto" w:fill="F2F2F2" w:themeFill="background1" w:themeFillShade="F2"/>
          </w:tcPr>
          <w:p w14:paraId="3F82231E" w14:textId="63183960" w:rsidR="00352739" w:rsidRDefault="00AC077E" w:rsidP="00AC077E">
            <w:r>
              <w:lastRenderedPageBreak/>
              <w:t>&lt;Inserte el texto aquí&gt;</w:t>
            </w:r>
          </w:p>
        </w:tc>
      </w:tr>
    </w:tbl>
    <w:p w14:paraId="7F3DE76E" w14:textId="77777777" w:rsidR="00352739" w:rsidRPr="00352739" w:rsidRDefault="00352739" w:rsidP="00352739"/>
    <w:p w14:paraId="35DE9BF6" w14:textId="33001318" w:rsidR="00FF2B57" w:rsidRPr="00B358C5" w:rsidRDefault="00260615" w:rsidP="00F53B4C">
      <w:pPr>
        <w:pStyle w:val="Ttulo2"/>
        <w:rPr>
          <w:rFonts w:ascii="Meta Offc Pro" w:hAnsi="Meta Offc Pro"/>
        </w:rPr>
      </w:pPr>
      <w:bookmarkStart w:id="96" w:name="_Ref2851904"/>
      <w:bookmarkStart w:id="97" w:name="_Toc58399999"/>
      <w:bookmarkStart w:id="98" w:name="_Toc106792402"/>
      <w:r>
        <w:rPr>
          <w:rFonts w:ascii="Meta Offc Pro" w:hAnsi="Meta Offc Pro"/>
        </w:rPr>
        <w:t>Captura incidental</w:t>
      </w:r>
      <w:r w:rsidR="008F4E4F" w:rsidRPr="00B358C5">
        <w:rPr>
          <w:rFonts w:ascii="Meta Offc Pro" w:hAnsi="Meta Offc Pro"/>
        </w:rPr>
        <w:t xml:space="preserve">, </w:t>
      </w:r>
      <w:r w:rsidR="00C302B1">
        <w:rPr>
          <w:rFonts w:ascii="Meta Offc Pro" w:hAnsi="Meta Offc Pro"/>
        </w:rPr>
        <w:t>especies PAP y otros estudios</w:t>
      </w:r>
      <w:bookmarkEnd w:id="96"/>
      <w:bookmarkEnd w:id="97"/>
      <w:bookmarkEnd w:id="98"/>
    </w:p>
    <w:p w14:paraId="599381CC" w14:textId="31CF8CB5" w:rsidR="00902509" w:rsidRPr="00902509" w:rsidRDefault="00347DA0" w:rsidP="006E6668">
      <w:pPr>
        <w:jc w:val="both"/>
      </w:pPr>
      <w:r w:rsidRPr="00347DA0">
        <w:t>&lt;Aport</w:t>
      </w:r>
      <w:r>
        <w:t>e</w:t>
      </w:r>
      <w:r w:rsidRPr="00347DA0">
        <w:t xml:space="preserve"> detalles sobre los estudios regulares y periódicos para reco</w:t>
      </w:r>
      <w:r>
        <w:t>lectar</w:t>
      </w:r>
      <w:r w:rsidRPr="00347DA0">
        <w:t xml:space="preserve"> datos sobre (i) las capturas no objetivo, (ii) las interacciones con las especies </w:t>
      </w:r>
      <w:r>
        <w:t>PAP</w:t>
      </w:r>
      <w:r w:rsidRPr="00347DA0">
        <w:t xml:space="preserve"> y sus consecuencias, (iii) la distribución del hábitat y las evaluaciones de impacto y (iv) otros estudios&gt;</w:t>
      </w:r>
    </w:p>
    <w:tbl>
      <w:tblPr>
        <w:tblStyle w:val="Tablaconcuadrcula"/>
        <w:tblW w:w="0" w:type="auto"/>
        <w:tblLook w:val="04A0" w:firstRow="1" w:lastRow="0" w:firstColumn="1" w:lastColumn="0" w:noHBand="0" w:noVBand="1"/>
      </w:tblPr>
      <w:tblGrid>
        <w:gridCol w:w="9017"/>
      </w:tblGrid>
      <w:tr w:rsidR="00352739" w14:paraId="2B0C551D" w14:textId="77777777" w:rsidTr="00352739">
        <w:tc>
          <w:tcPr>
            <w:tcW w:w="9017" w:type="dxa"/>
            <w:tcBorders>
              <w:top w:val="nil"/>
              <w:left w:val="nil"/>
              <w:bottom w:val="nil"/>
              <w:right w:val="nil"/>
            </w:tcBorders>
            <w:shd w:val="clear" w:color="auto" w:fill="F2F2F2" w:themeFill="background1" w:themeFillShade="F2"/>
          </w:tcPr>
          <w:p w14:paraId="3EF3D3AC" w14:textId="6B6C20B2" w:rsidR="00352739" w:rsidRDefault="00AC077E" w:rsidP="00AC077E">
            <w:r>
              <w:t>&lt;Inserte el texto aquí&gt;</w:t>
            </w:r>
          </w:p>
        </w:tc>
      </w:tr>
    </w:tbl>
    <w:p w14:paraId="160FA957" w14:textId="77777777" w:rsidR="00352739" w:rsidRPr="00352739" w:rsidRDefault="00352739" w:rsidP="00352739"/>
    <w:p w14:paraId="39EB372C" w14:textId="64C20581" w:rsidR="00FF2B57" w:rsidRPr="00B358C5" w:rsidRDefault="006E6668" w:rsidP="00F53B4C">
      <w:pPr>
        <w:pStyle w:val="Ttulo2"/>
        <w:rPr>
          <w:rFonts w:ascii="Meta Offc Pro" w:hAnsi="Meta Offc Pro"/>
        </w:rPr>
      </w:pPr>
      <w:bookmarkStart w:id="99" w:name="_Toc58400000"/>
      <w:bookmarkStart w:id="100" w:name="_Toc106792403"/>
      <w:r>
        <w:rPr>
          <w:rFonts w:ascii="Meta Offc Pro" w:hAnsi="Meta Offc Pro"/>
        </w:rPr>
        <w:t>Otras investigaciones relevantes</w:t>
      </w:r>
      <w:bookmarkEnd w:id="99"/>
      <w:bookmarkEnd w:id="100"/>
      <w:r w:rsidR="00FF2B57" w:rsidRPr="00B358C5">
        <w:rPr>
          <w:rFonts w:ascii="Meta Offc Pro" w:hAnsi="Meta Offc Pro"/>
        </w:rPr>
        <w:t xml:space="preserve"> </w:t>
      </w:r>
    </w:p>
    <w:p w14:paraId="5FEABBDC" w14:textId="76A5DA32" w:rsidR="00902509" w:rsidRPr="00902509" w:rsidRDefault="00662E9F" w:rsidP="00662E9F">
      <w:pPr>
        <w:jc w:val="both"/>
      </w:pPr>
      <w:r>
        <w:t>&lt;</w:t>
      </w:r>
      <w:r w:rsidR="006E6668" w:rsidRPr="00195D58">
        <w:t>Proporcione detalles de cualquier otra investigación que se</w:t>
      </w:r>
      <w:r w:rsidR="006E6668">
        <w:t xml:space="preserve"> requiera</w:t>
      </w:r>
      <w:r w:rsidR="006E6668" w:rsidRPr="00195D58">
        <w:t xml:space="preserve"> o que se esté </w:t>
      </w:r>
      <w:r w:rsidR="006E6668">
        <w:t>realizando</w:t>
      </w:r>
      <w:r w:rsidR="006E6668" w:rsidRPr="00195D58">
        <w:t xml:space="preserve"> para garantizar la sostenibilidad de la pesquería.  Esto podría incluir temas socioeconómicos y del ecosistema.  </w:t>
      </w:r>
      <w:r w:rsidR="006E6668">
        <w:t>Cuando sea el caso</w:t>
      </w:r>
      <w:r w:rsidR="006E6668" w:rsidRPr="00195D58">
        <w:t>, contextualice estos temas con iniciativas de investigación más amplias a nivel nacional, regional o internacional.</w:t>
      </w:r>
    </w:p>
    <w:tbl>
      <w:tblPr>
        <w:tblStyle w:val="Tablaconcuadrcula"/>
        <w:tblW w:w="0" w:type="auto"/>
        <w:tblLook w:val="04A0" w:firstRow="1" w:lastRow="0" w:firstColumn="1" w:lastColumn="0" w:noHBand="0" w:noVBand="1"/>
      </w:tblPr>
      <w:tblGrid>
        <w:gridCol w:w="9017"/>
      </w:tblGrid>
      <w:tr w:rsidR="00352739" w14:paraId="6226FC49" w14:textId="77777777" w:rsidTr="00352739">
        <w:tc>
          <w:tcPr>
            <w:tcW w:w="9017" w:type="dxa"/>
            <w:tcBorders>
              <w:top w:val="nil"/>
              <w:left w:val="nil"/>
              <w:bottom w:val="nil"/>
              <w:right w:val="nil"/>
            </w:tcBorders>
            <w:shd w:val="clear" w:color="auto" w:fill="F2F2F2" w:themeFill="background1" w:themeFillShade="F2"/>
          </w:tcPr>
          <w:p w14:paraId="38D86EFF" w14:textId="05CB1183" w:rsidR="00352739" w:rsidRDefault="00AC077E" w:rsidP="00AC077E">
            <w:r>
              <w:t>&lt;Inserte el texto aquí&gt;</w:t>
            </w:r>
          </w:p>
        </w:tc>
      </w:tr>
    </w:tbl>
    <w:p w14:paraId="4D427EAE" w14:textId="0D96EE00" w:rsidR="00352739" w:rsidRDefault="00352739" w:rsidP="00352739"/>
    <w:p w14:paraId="52FCFEBA" w14:textId="0BD92972" w:rsidR="00FF2B57" w:rsidRPr="00B358C5" w:rsidRDefault="00D035D5" w:rsidP="00FF2B57">
      <w:pPr>
        <w:pStyle w:val="Ttulo1"/>
        <w:rPr>
          <w:rFonts w:ascii="Meta Offc Pro" w:hAnsi="Meta Offc Pro"/>
        </w:rPr>
      </w:pPr>
      <w:bookmarkStart w:id="101" w:name="_Toc106792404"/>
      <w:r>
        <w:rPr>
          <w:rFonts w:ascii="Meta Offc Pro" w:hAnsi="Meta Offc Pro"/>
        </w:rPr>
        <w:lastRenderedPageBreak/>
        <w:t>Cumplimiento y Seguimiento</w:t>
      </w:r>
      <w:bookmarkEnd w:id="101"/>
    </w:p>
    <w:tbl>
      <w:tblPr>
        <w:tblStyle w:val="Tablaconcuadrcula"/>
        <w:tblW w:w="0" w:type="auto"/>
        <w:shd w:val="clear" w:color="auto" w:fill="D1DAF1"/>
        <w:tblLook w:val="04A0" w:firstRow="1" w:lastRow="0" w:firstColumn="1" w:lastColumn="0" w:noHBand="0" w:noVBand="1"/>
      </w:tblPr>
      <w:tblGrid>
        <w:gridCol w:w="9017"/>
      </w:tblGrid>
      <w:tr w:rsidR="005547BC" w14:paraId="20266EF6" w14:textId="77777777" w:rsidTr="008B0713">
        <w:tc>
          <w:tcPr>
            <w:tcW w:w="9017" w:type="dxa"/>
            <w:tcBorders>
              <w:top w:val="nil"/>
              <w:left w:val="nil"/>
              <w:bottom w:val="nil"/>
              <w:right w:val="nil"/>
            </w:tcBorders>
            <w:shd w:val="clear" w:color="auto" w:fill="D1DAF1"/>
          </w:tcPr>
          <w:p w14:paraId="5F0248B1" w14:textId="32334AC7" w:rsidR="005547BC" w:rsidRPr="00600046" w:rsidRDefault="00812DF3" w:rsidP="005547BC">
            <w:pPr>
              <w:spacing w:before="60" w:after="60"/>
              <w:rPr>
                <w:b/>
                <w:color w:val="548DD4" w:themeColor="text2" w:themeTint="99"/>
                <w:sz w:val="24"/>
              </w:rPr>
            </w:pPr>
            <w:r>
              <w:rPr>
                <w:b/>
                <w:color w:val="548DD4" w:themeColor="text2" w:themeTint="99"/>
                <w:sz w:val="24"/>
              </w:rPr>
              <w:t>Guía para completar la Sección</w:t>
            </w:r>
            <w:r w:rsidR="00D035D5">
              <w:rPr>
                <w:b/>
                <w:color w:val="548DD4" w:themeColor="text2" w:themeTint="99"/>
                <w:sz w:val="24"/>
              </w:rPr>
              <w:t xml:space="preserve"> </w:t>
            </w:r>
            <w:r w:rsidR="007870B3">
              <w:rPr>
                <w:b/>
                <w:color w:val="548DD4" w:themeColor="text2" w:themeTint="99"/>
                <w:sz w:val="24"/>
              </w:rPr>
              <w:t>7</w:t>
            </w:r>
            <w:r w:rsidR="005547BC" w:rsidRPr="00600046">
              <w:rPr>
                <w:b/>
                <w:color w:val="548DD4" w:themeColor="text2" w:themeTint="99"/>
                <w:sz w:val="24"/>
              </w:rPr>
              <w:t xml:space="preserve"> – </w:t>
            </w:r>
            <w:r w:rsidR="00D035D5">
              <w:rPr>
                <w:b/>
                <w:color w:val="548DD4" w:themeColor="text2" w:themeTint="99"/>
                <w:sz w:val="24"/>
              </w:rPr>
              <w:t>Cumplimiento y Seguimiento</w:t>
            </w:r>
          </w:p>
          <w:p w14:paraId="75AB995F" w14:textId="2FF9A60D" w:rsidR="005547BC" w:rsidRDefault="00D035D5" w:rsidP="005547BC">
            <w:pPr>
              <w:spacing w:before="60" w:after="60"/>
              <w:jc w:val="left"/>
            </w:pPr>
            <w:r>
              <w:t>La se</w:t>
            </w:r>
            <w:r w:rsidR="00260615">
              <w:t>cción</w:t>
            </w:r>
            <w:r w:rsidR="005547BC">
              <w:t xml:space="preserve"> </w:t>
            </w:r>
            <w:r w:rsidR="001831DF">
              <w:t>7</w:t>
            </w:r>
            <w:r w:rsidR="005547BC">
              <w:t xml:space="preserve"> </w:t>
            </w:r>
            <w:r w:rsidR="00260615">
              <w:t>debe establecer</w:t>
            </w:r>
            <w:r w:rsidR="005547BC">
              <w:t>:</w:t>
            </w:r>
          </w:p>
          <w:p w14:paraId="44442B76" w14:textId="615BDE4C" w:rsidR="00D035D5" w:rsidRPr="00D035D5" w:rsidRDefault="00D035D5" w:rsidP="00D035D5">
            <w:pPr>
              <w:pStyle w:val="Prrafodelista"/>
              <w:numPr>
                <w:ilvl w:val="0"/>
                <w:numId w:val="6"/>
              </w:numPr>
              <w:spacing w:before="60"/>
              <w:rPr>
                <w:rFonts w:ascii="Meta Offc Pro" w:hAnsi="Meta Offc Pro"/>
              </w:rPr>
            </w:pPr>
            <w:r w:rsidRPr="00D035D5">
              <w:rPr>
                <w:rFonts w:ascii="Meta Offc Pro" w:hAnsi="Meta Offc Pro"/>
              </w:rPr>
              <w:t xml:space="preserve">Los objetivos generales </w:t>
            </w:r>
            <w:r w:rsidR="00874774">
              <w:rPr>
                <w:rFonts w:ascii="Meta Offc Pro" w:hAnsi="Meta Offc Pro"/>
              </w:rPr>
              <w:t>de los esfuerzos de</w:t>
            </w:r>
            <w:r w:rsidRPr="00D035D5">
              <w:rPr>
                <w:rFonts w:ascii="Meta Offc Pro" w:hAnsi="Meta Offc Pro"/>
              </w:rPr>
              <w:t xml:space="preserve"> seguimiento, control y vigilancia (</w:t>
            </w:r>
            <w:r>
              <w:rPr>
                <w:rFonts w:ascii="Meta Offc Pro" w:hAnsi="Meta Offc Pro"/>
              </w:rPr>
              <w:t>MCS</w:t>
            </w:r>
            <w:r w:rsidRPr="00D035D5">
              <w:rPr>
                <w:rFonts w:ascii="Meta Offc Pro" w:hAnsi="Meta Offc Pro"/>
              </w:rPr>
              <w:t>) en la pesquería.</w:t>
            </w:r>
          </w:p>
          <w:p w14:paraId="06441F18" w14:textId="3E11E640" w:rsidR="00D035D5" w:rsidRPr="00D035D5" w:rsidRDefault="00D035D5" w:rsidP="00D035D5">
            <w:pPr>
              <w:pStyle w:val="Prrafodelista"/>
              <w:numPr>
                <w:ilvl w:val="0"/>
                <w:numId w:val="6"/>
              </w:numPr>
              <w:spacing w:before="60"/>
              <w:rPr>
                <w:rFonts w:ascii="Meta Offc Pro" w:hAnsi="Meta Offc Pro"/>
              </w:rPr>
            </w:pPr>
            <w:r w:rsidRPr="00D035D5">
              <w:rPr>
                <w:rFonts w:ascii="Meta Offc Pro" w:hAnsi="Meta Offc Pro"/>
              </w:rPr>
              <w:t xml:space="preserve">Cómo se planifican las actividades de </w:t>
            </w:r>
            <w:r w:rsidR="00874774">
              <w:rPr>
                <w:rFonts w:ascii="Meta Offc Pro" w:hAnsi="Meta Offc Pro"/>
              </w:rPr>
              <w:t>MCS</w:t>
            </w:r>
            <w:r w:rsidRPr="00D035D5">
              <w:rPr>
                <w:rFonts w:ascii="Meta Offc Pro" w:hAnsi="Meta Offc Pro"/>
              </w:rPr>
              <w:t>.</w:t>
            </w:r>
          </w:p>
          <w:p w14:paraId="7E698B4B" w14:textId="2C33C4F8" w:rsidR="00D035D5" w:rsidRPr="00D035D5" w:rsidRDefault="00874774" w:rsidP="00D035D5">
            <w:pPr>
              <w:pStyle w:val="Prrafodelista"/>
              <w:numPr>
                <w:ilvl w:val="0"/>
                <w:numId w:val="6"/>
              </w:numPr>
              <w:spacing w:before="60"/>
              <w:rPr>
                <w:rFonts w:ascii="Meta Offc Pro" w:hAnsi="Meta Offc Pro"/>
              </w:rPr>
            </w:pPr>
            <w:r>
              <w:rPr>
                <w:rFonts w:ascii="Meta Offc Pro" w:hAnsi="Meta Offc Pro"/>
              </w:rPr>
              <w:t>Roles</w:t>
            </w:r>
            <w:r w:rsidR="00D035D5" w:rsidRPr="00D035D5">
              <w:rPr>
                <w:rFonts w:ascii="Meta Offc Pro" w:hAnsi="Meta Offc Pro"/>
              </w:rPr>
              <w:t xml:space="preserve"> y responsabilidades en el cumplimiento de la normativa pesquera. </w:t>
            </w:r>
          </w:p>
          <w:p w14:paraId="011F12F2" w14:textId="2DEE8E6E" w:rsidR="005547BC" w:rsidRDefault="00D035D5" w:rsidP="00874774">
            <w:pPr>
              <w:spacing w:before="60"/>
              <w:ind w:left="360"/>
            </w:pPr>
            <w:r w:rsidRPr="00D035D5">
              <w:t xml:space="preserve">El propósito es proporcionar a los lectores una amplia comprensión de cómo se </w:t>
            </w:r>
            <w:r w:rsidR="00874774">
              <w:t>le da seguimiento al</w:t>
            </w:r>
            <w:r w:rsidRPr="00D035D5">
              <w:t xml:space="preserve"> cumplimiento en la pesquería y qué enfoques se adoptan para disuadir el incumplimiento. </w:t>
            </w:r>
          </w:p>
        </w:tc>
      </w:tr>
    </w:tbl>
    <w:p w14:paraId="16B95518" w14:textId="77777777" w:rsidR="005547BC" w:rsidRPr="005547BC" w:rsidRDefault="005547BC" w:rsidP="005547BC"/>
    <w:p w14:paraId="37CD46DD" w14:textId="3412D16C" w:rsidR="00FF2B57" w:rsidRDefault="00143D93" w:rsidP="00F53B4C">
      <w:pPr>
        <w:pStyle w:val="Ttulo2"/>
      </w:pPr>
      <w:bookmarkStart w:id="102" w:name="_Toc106792405"/>
      <w:r>
        <w:t>Objetivos y Enfoque</w:t>
      </w:r>
      <w:bookmarkEnd w:id="102"/>
      <w:r>
        <w:t xml:space="preserve"> </w:t>
      </w:r>
    </w:p>
    <w:p w14:paraId="38E86B5E" w14:textId="37CF46BB" w:rsidR="00A62FA5" w:rsidRDefault="00A62FA5" w:rsidP="00A62FA5">
      <w:r>
        <w:t>&lt;</w:t>
      </w:r>
      <w:r w:rsidR="00143D93">
        <w:t>Breve resumen de los principal</w:t>
      </w:r>
      <w:r w:rsidR="00027E92">
        <w:t>e</w:t>
      </w:r>
      <w:r w:rsidR="00143D93">
        <w:t>s objetivos del control de la pesca, incluidos los vínculos con cualquier politica superior</w:t>
      </w:r>
      <w:r>
        <w:t>&gt;</w:t>
      </w:r>
    </w:p>
    <w:p w14:paraId="2CFD72AD" w14:textId="61C666C4" w:rsidR="00143D93" w:rsidRDefault="00143D93" w:rsidP="00A62FA5">
      <w:r w:rsidRPr="00143D93">
        <w:t xml:space="preserve">&lt;Enfoque general del </w:t>
      </w:r>
      <w:r>
        <w:t>MCS</w:t>
      </w:r>
      <w:r w:rsidRPr="00143D93">
        <w:t xml:space="preserve">, por ejemplo, </w:t>
      </w:r>
      <w:r w:rsidR="00027E92">
        <w:t>marítimo</w:t>
      </w:r>
      <w:r w:rsidRPr="00143D93">
        <w:t xml:space="preserve">, </w:t>
      </w:r>
      <w:r w:rsidR="00027E92">
        <w:t xml:space="preserve">portuario, </w:t>
      </w:r>
      <w:r w:rsidRPr="00143D93">
        <w:t>auto</w:t>
      </w:r>
      <w:r w:rsidR="00027E92">
        <w:t xml:space="preserve">rregulación, </w:t>
      </w:r>
      <w:r w:rsidRPr="00143D93">
        <w:t xml:space="preserve">cobertura de la flota de los sistemas de seguimiento de buques (VMS), etc.&gt; </w:t>
      </w:r>
    </w:p>
    <w:tbl>
      <w:tblPr>
        <w:tblStyle w:val="Tablaconcuadrcula"/>
        <w:tblW w:w="0" w:type="auto"/>
        <w:tblLook w:val="04A0" w:firstRow="1" w:lastRow="0" w:firstColumn="1" w:lastColumn="0" w:noHBand="0" w:noVBand="1"/>
      </w:tblPr>
      <w:tblGrid>
        <w:gridCol w:w="9017"/>
      </w:tblGrid>
      <w:tr w:rsidR="00352739" w14:paraId="3D71F597" w14:textId="77777777" w:rsidTr="00352739">
        <w:tc>
          <w:tcPr>
            <w:tcW w:w="9017" w:type="dxa"/>
            <w:tcBorders>
              <w:top w:val="nil"/>
              <w:left w:val="nil"/>
              <w:bottom w:val="nil"/>
              <w:right w:val="nil"/>
            </w:tcBorders>
            <w:shd w:val="clear" w:color="auto" w:fill="F2F2F2" w:themeFill="background1" w:themeFillShade="F2"/>
          </w:tcPr>
          <w:p w14:paraId="4AB92FF7" w14:textId="3A8BA352" w:rsidR="00352739" w:rsidRDefault="00AC077E" w:rsidP="00AC077E">
            <w:r>
              <w:t>&lt;Inserte el texto aquí&gt;</w:t>
            </w:r>
          </w:p>
        </w:tc>
      </w:tr>
    </w:tbl>
    <w:p w14:paraId="4979A384" w14:textId="16BD5E49" w:rsidR="002A2E3A" w:rsidRDefault="002A2E3A" w:rsidP="00FF2B57"/>
    <w:p w14:paraId="378EC61F" w14:textId="5946E1B5" w:rsidR="00FF2B57" w:rsidRPr="004A4BF3" w:rsidRDefault="00FF2B57" w:rsidP="00F53B4C">
      <w:pPr>
        <w:pStyle w:val="Ttulo2"/>
        <w:rPr>
          <w:rFonts w:ascii="Meta Offc Pro" w:hAnsi="Meta Offc Pro"/>
        </w:rPr>
      </w:pPr>
      <w:bookmarkStart w:id="103" w:name="_Toc58400003"/>
      <w:bookmarkStart w:id="104" w:name="_Toc106792406"/>
      <w:r w:rsidRPr="004A4BF3">
        <w:rPr>
          <w:rFonts w:ascii="Meta Offc Pro" w:hAnsi="Meta Offc Pro"/>
        </w:rPr>
        <w:t>Pla</w:t>
      </w:r>
      <w:bookmarkEnd w:id="103"/>
      <w:r w:rsidR="00132148">
        <w:rPr>
          <w:rFonts w:ascii="Meta Offc Pro" w:hAnsi="Meta Offc Pro"/>
        </w:rPr>
        <w:t>nificación</w:t>
      </w:r>
      <w:bookmarkEnd w:id="104"/>
    </w:p>
    <w:p w14:paraId="2D48DD08" w14:textId="40BC13BA" w:rsidR="00FF2B57" w:rsidRDefault="00132148" w:rsidP="00EB1076">
      <w:pPr>
        <w:pStyle w:val="Ttulo3"/>
      </w:pPr>
      <w:bookmarkStart w:id="105" w:name="_Toc106792407"/>
      <w:r>
        <w:t>Evaluación de riesgos</w:t>
      </w:r>
      <w:bookmarkEnd w:id="105"/>
      <w:r>
        <w:t xml:space="preserve"> </w:t>
      </w:r>
    </w:p>
    <w:p w14:paraId="3488A51A" w14:textId="77777777" w:rsidR="00132148" w:rsidRPr="006300B4" w:rsidRDefault="00A62FA5" w:rsidP="003F2B31">
      <w:pPr>
        <w:jc w:val="both"/>
      </w:pPr>
      <w:r w:rsidRPr="006300B4">
        <w:t>&lt;</w:t>
      </w:r>
      <w:r w:rsidR="00132148" w:rsidRPr="006300B4">
        <w:t xml:space="preserve"> Breve resumen de los principales objetivos del control de la pesca, incluidos los vínculos con cualquier política superior&gt;</w:t>
      </w:r>
    </w:p>
    <w:p w14:paraId="5C258D1D" w14:textId="19C0DAE0" w:rsidR="00132148" w:rsidRDefault="00A62FA5" w:rsidP="00132148">
      <w:r w:rsidRPr="006300B4">
        <w:t>&lt;</w:t>
      </w:r>
      <w:r w:rsidR="00132148" w:rsidRPr="006300B4">
        <w:t>Enfoque general del MCS, por ejemplo, marítimo, portuario, autorregulación, cobertura de la flota de los sistemas de seguimiento de buques (VMS), etc.&gt;</w:t>
      </w:r>
      <w:r w:rsidR="00132148" w:rsidRPr="00143D93">
        <w:t xml:space="preserve"> </w:t>
      </w:r>
    </w:p>
    <w:tbl>
      <w:tblPr>
        <w:tblStyle w:val="Tablaconcuadrcula"/>
        <w:tblW w:w="0" w:type="auto"/>
        <w:tblLook w:val="04A0" w:firstRow="1" w:lastRow="0" w:firstColumn="1" w:lastColumn="0" w:noHBand="0" w:noVBand="1"/>
      </w:tblPr>
      <w:tblGrid>
        <w:gridCol w:w="9017"/>
      </w:tblGrid>
      <w:tr w:rsidR="00BD4B96" w14:paraId="1727716E" w14:textId="77777777" w:rsidTr="00BD4B96">
        <w:tc>
          <w:tcPr>
            <w:tcW w:w="9017" w:type="dxa"/>
            <w:tcBorders>
              <w:top w:val="nil"/>
              <w:left w:val="nil"/>
              <w:bottom w:val="nil"/>
              <w:right w:val="nil"/>
            </w:tcBorders>
            <w:shd w:val="clear" w:color="auto" w:fill="F2F2F2" w:themeFill="background1" w:themeFillShade="F2"/>
          </w:tcPr>
          <w:p w14:paraId="414535A2" w14:textId="68401E3A" w:rsidR="00BD4B96" w:rsidRDefault="00AC077E" w:rsidP="00AC077E">
            <w:r>
              <w:t>&lt;Inserte el texto aquí&gt;</w:t>
            </w:r>
          </w:p>
        </w:tc>
      </w:tr>
    </w:tbl>
    <w:p w14:paraId="5656F183" w14:textId="123E5073" w:rsidR="00FF2B57" w:rsidRDefault="00555B8D" w:rsidP="00EB1076">
      <w:pPr>
        <w:pStyle w:val="Ttulo3"/>
      </w:pPr>
      <w:bookmarkStart w:id="106" w:name="_Toc106792408"/>
      <w:r>
        <w:t>Planificación recurrente</w:t>
      </w:r>
      <w:bookmarkEnd w:id="106"/>
    </w:p>
    <w:p w14:paraId="06587276" w14:textId="0CD8DE66" w:rsidR="00555B8D" w:rsidRDefault="00A62FA5" w:rsidP="00A62FA5">
      <w:r>
        <w:t>&lt;</w:t>
      </w:r>
      <w:r w:rsidR="00555B8D" w:rsidRPr="00555B8D">
        <w:t xml:space="preserve"> Descripción de los procesos de planificación recurrente (por ejemplo, la planificación de control anual), cómo se diseñan, se dotan de recursos </w:t>
      </w:r>
      <w:r w:rsidR="00555B8D">
        <w:t>e implementan</w:t>
      </w:r>
      <w:r w:rsidR="00555B8D" w:rsidRPr="00555B8D">
        <w:t>. También debe incluir algunos detalles sobre cómo se supervisan los esfuerzos de control y los impactos y se utilizan para los procesos de planificación recurrente&gt;</w:t>
      </w:r>
    </w:p>
    <w:tbl>
      <w:tblPr>
        <w:tblStyle w:val="Tablaconcuadrcula"/>
        <w:tblW w:w="0" w:type="auto"/>
        <w:tblLook w:val="04A0" w:firstRow="1" w:lastRow="0" w:firstColumn="1" w:lastColumn="0" w:noHBand="0" w:noVBand="1"/>
      </w:tblPr>
      <w:tblGrid>
        <w:gridCol w:w="9017"/>
      </w:tblGrid>
      <w:tr w:rsidR="00BD4B96" w14:paraId="2427446B" w14:textId="77777777" w:rsidTr="00BD4B96">
        <w:tc>
          <w:tcPr>
            <w:tcW w:w="9017" w:type="dxa"/>
            <w:tcBorders>
              <w:top w:val="nil"/>
              <w:left w:val="nil"/>
              <w:bottom w:val="nil"/>
              <w:right w:val="nil"/>
            </w:tcBorders>
            <w:shd w:val="clear" w:color="auto" w:fill="F2F2F2" w:themeFill="background1" w:themeFillShade="F2"/>
          </w:tcPr>
          <w:p w14:paraId="75C510ED" w14:textId="0F877D8A" w:rsidR="00BD4B96" w:rsidRDefault="00AC077E" w:rsidP="00AC077E">
            <w:r>
              <w:t>&lt;Inserte el texto aquí&gt;</w:t>
            </w:r>
          </w:p>
        </w:tc>
      </w:tr>
    </w:tbl>
    <w:p w14:paraId="4E8050DF" w14:textId="24809EFD" w:rsidR="0002631C" w:rsidRDefault="00555B8D" w:rsidP="00EB1076">
      <w:pPr>
        <w:pStyle w:val="Ttulo3"/>
      </w:pPr>
      <w:bookmarkStart w:id="107" w:name="_Toc106792409"/>
      <w:r>
        <w:t>Disua</w:t>
      </w:r>
      <w:r w:rsidR="0034748D">
        <w:t>s</w:t>
      </w:r>
      <w:r>
        <w:t>ión del incumplimiento</w:t>
      </w:r>
      <w:bookmarkEnd w:id="107"/>
      <w:r w:rsidR="0002631C">
        <w:t xml:space="preserve"> </w:t>
      </w:r>
    </w:p>
    <w:p w14:paraId="37CD07C6" w14:textId="798CAE53" w:rsidR="0034748D" w:rsidRDefault="002B604D" w:rsidP="003F2B31">
      <w:pPr>
        <w:jc w:val="both"/>
      </w:pPr>
      <w:r>
        <w:t>&lt;</w:t>
      </w:r>
      <w:r w:rsidR="0034748D" w:rsidRPr="0034748D">
        <w:t xml:space="preserve"> Descripción de los principales mecanismos de disuasión contra el incumplimiento de l</w:t>
      </w:r>
      <w:r w:rsidR="0034748D">
        <w:t>as normas. Esto puede incluir</w:t>
      </w:r>
      <w:r w:rsidR="0034748D" w:rsidRPr="0034748D">
        <w:t xml:space="preserve"> sanciones basadas en </w:t>
      </w:r>
      <w:r w:rsidR="0034748D">
        <w:t>el cumplimiento de la ley</w:t>
      </w:r>
      <w:r w:rsidR="0034748D" w:rsidRPr="0034748D">
        <w:t xml:space="preserve"> (tanto administrativas como </w:t>
      </w:r>
      <w:r w:rsidR="0034748D" w:rsidRPr="0034748D">
        <w:lastRenderedPageBreak/>
        <w:t xml:space="preserve">penales) disponibles para las infracciones </w:t>
      </w:r>
      <w:r w:rsidR="0034748D">
        <w:t>por</w:t>
      </w:r>
      <w:r w:rsidR="0034748D" w:rsidRPr="0034748D">
        <w:t xml:space="preserve"> pesca ilegal, no declarada y no reg</w:t>
      </w:r>
      <w:r w:rsidR="0034748D">
        <w:t>ulada</w:t>
      </w:r>
      <w:r w:rsidR="0034748D" w:rsidRPr="0034748D">
        <w:t xml:space="preserve"> (INDNR), incluyendo detalles de los niveles de penalización cuando sea posible. También enfoques informales, como los controles basados en normas. &gt;</w:t>
      </w:r>
    </w:p>
    <w:tbl>
      <w:tblPr>
        <w:tblStyle w:val="Tablaconcuadrcula"/>
        <w:tblW w:w="0" w:type="auto"/>
        <w:tblLook w:val="04A0" w:firstRow="1" w:lastRow="0" w:firstColumn="1" w:lastColumn="0" w:noHBand="0" w:noVBand="1"/>
      </w:tblPr>
      <w:tblGrid>
        <w:gridCol w:w="9017"/>
      </w:tblGrid>
      <w:tr w:rsidR="00BD4B96" w14:paraId="4D980C3C" w14:textId="77777777" w:rsidTr="00BD4B96">
        <w:tc>
          <w:tcPr>
            <w:tcW w:w="9017" w:type="dxa"/>
            <w:tcBorders>
              <w:top w:val="nil"/>
              <w:left w:val="nil"/>
              <w:bottom w:val="nil"/>
              <w:right w:val="nil"/>
            </w:tcBorders>
            <w:shd w:val="clear" w:color="auto" w:fill="F2F2F2" w:themeFill="background1" w:themeFillShade="F2"/>
          </w:tcPr>
          <w:p w14:paraId="0DE2B720" w14:textId="2AE37C2C" w:rsidR="00BD4B96" w:rsidRDefault="00AC077E" w:rsidP="002A2E3A">
            <w:r>
              <w:t>&lt;Inserte el texto aquí&gt;</w:t>
            </w:r>
          </w:p>
        </w:tc>
      </w:tr>
    </w:tbl>
    <w:p w14:paraId="6B58D66A" w14:textId="65951289" w:rsidR="002A2E3A" w:rsidRPr="002A2E3A" w:rsidRDefault="002A2E3A" w:rsidP="002A2E3A"/>
    <w:p w14:paraId="18A589C4" w14:textId="6D519D01" w:rsidR="00FF2B57" w:rsidRPr="004A4BF3" w:rsidRDefault="007E4BA2" w:rsidP="00F53B4C">
      <w:pPr>
        <w:pStyle w:val="Ttulo2"/>
        <w:rPr>
          <w:rFonts w:ascii="Meta Offc Pro" w:hAnsi="Meta Offc Pro"/>
        </w:rPr>
      </w:pPr>
      <w:bookmarkStart w:id="108" w:name="_Toc58400004"/>
      <w:bookmarkStart w:id="109" w:name="_Toc106792410"/>
      <w:r>
        <w:rPr>
          <w:rFonts w:ascii="Meta Offc Pro" w:hAnsi="Meta Offc Pro"/>
        </w:rPr>
        <w:t>Roles y responsabilidades en el cumplimiento</w:t>
      </w:r>
      <w:bookmarkEnd w:id="108"/>
      <w:bookmarkEnd w:id="109"/>
      <w:r w:rsidR="00FF2B57" w:rsidRPr="004A4BF3">
        <w:rPr>
          <w:rFonts w:ascii="Meta Offc Pro" w:hAnsi="Meta Offc Pro"/>
        </w:rPr>
        <w:t xml:space="preserve"> </w:t>
      </w:r>
    </w:p>
    <w:p w14:paraId="264B009D" w14:textId="51A118A1" w:rsidR="002B604D" w:rsidRDefault="007E4BA2" w:rsidP="002B604D">
      <w:r>
        <w:t xml:space="preserve">&lt;Descripción de las principales organizaciones responsables del </w:t>
      </w:r>
      <w:r w:rsidR="006614DA">
        <w:t>seguimiento</w:t>
      </w:r>
      <w:r>
        <w:t>, control y vigilancia de las pesquerías, incluyend</w:t>
      </w:r>
      <w:r w:rsidR="006614DA">
        <w:t>o sus jurisdicciones y responsa</w:t>
      </w:r>
      <w:r>
        <w:t>bilidades</w:t>
      </w:r>
      <w:r w:rsidR="006614DA">
        <w:t>&gt;</w:t>
      </w:r>
    </w:p>
    <w:tbl>
      <w:tblPr>
        <w:tblStyle w:val="Tablaconcuadrcula"/>
        <w:tblW w:w="0" w:type="auto"/>
        <w:tblLook w:val="04A0" w:firstRow="1" w:lastRow="0" w:firstColumn="1" w:lastColumn="0" w:noHBand="0" w:noVBand="1"/>
      </w:tblPr>
      <w:tblGrid>
        <w:gridCol w:w="9017"/>
      </w:tblGrid>
      <w:tr w:rsidR="0034443C" w14:paraId="145C42A4" w14:textId="77777777" w:rsidTr="0034443C">
        <w:tc>
          <w:tcPr>
            <w:tcW w:w="9017" w:type="dxa"/>
            <w:tcBorders>
              <w:top w:val="nil"/>
              <w:left w:val="nil"/>
              <w:bottom w:val="nil"/>
              <w:right w:val="nil"/>
            </w:tcBorders>
            <w:shd w:val="clear" w:color="auto" w:fill="F2F2F2" w:themeFill="background1" w:themeFillShade="F2"/>
          </w:tcPr>
          <w:p w14:paraId="498F2A72" w14:textId="0D29C672" w:rsidR="0034443C" w:rsidRDefault="00AC077E" w:rsidP="00FF2B57">
            <w:r>
              <w:t>&lt;Inserte el texto aquí&gt;</w:t>
            </w:r>
          </w:p>
        </w:tc>
      </w:tr>
    </w:tbl>
    <w:p w14:paraId="2C23EB77" w14:textId="2473C4FD" w:rsidR="00FF2B57" w:rsidRDefault="00FF2B57" w:rsidP="00FF2B57"/>
    <w:p w14:paraId="445EEC95" w14:textId="3EB35BD2" w:rsidR="00CA09E7" w:rsidRDefault="002F0A76" w:rsidP="00FF2B57">
      <w:pPr>
        <w:pStyle w:val="Ttulo1"/>
      </w:pPr>
      <w:bookmarkStart w:id="110" w:name="_Toc106792411"/>
      <w:r>
        <w:lastRenderedPageBreak/>
        <w:t>Evaluaci</w:t>
      </w:r>
      <w:r w:rsidR="003F2B31">
        <w:t>ón de</w:t>
      </w:r>
      <w:r>
        <w:t xml:space="preserve"> Funcionamiento de la Pesquería</w:t>
      </w:r>
      <w:bookmarkEnd w:id="110"/>
    </w:p>
    <w:tbl>
      <w:tblPr>
        <w:tblStyle w:val="Tablaconcuadrcula"/>
        <w:tblW w:w="0" w:type="auto"/>
        <w:shd w:val="clear" w:color="auto" w:fill="D1DAF1"/>
        <w:tblLook w:val="04A0" w:firstRow="1" w:lastRow="0" w:firstColumn="1" w:lastColumn="0" w:noHBand="0" w:noVBand="1"/>
      </w:tblPr>
      <w:tblGrid>
        <w:gridCol w:w="9017"/>
      </w:tblGrid>
      <w:tr w:rsidR="005547BC" w14:paraId="0B784E32" w14:textId="77777777" w:rsidTr="008B0713">
        <w:tc>
          <w:tcPr>
            <w:tcW w:w="9017" w:type="dxa"/>
            <w:tcBorders>
              <w:top w:val="nil"/>
              <w:left w:val="nil"/>
              <w:bottom w:val="nil"/>
              <w:right w:val="nil"/>
            </w:tcBorders>
            <w:shd w:val="clear" w:color="auto" w:fill="D1DAF1"/>
          </w:tcPr>
          <w:p w14:paraId="37D40CEF" w14:textId="79EA791C" w:rsidR="005547BC" w:rsidRPr="00600046" w:rsidRDefault="00812DF3" w:rsidP="005547BC">
            <w:pPr>
              <w:spacing w:before="60" w:after="60"/>
              <w:rPr>
                <w:b/>
                <w:color w:val="548DD4" w:themeColor="text2" w:themeTint="99"/>
                <w:sz w:val="24"/>
              </w:rPr>
            </w:pPr>
            <w:r>
              <w:rPr>
                <w:b/>
                <w:color w:val="548DD4" w:themeColor="text2" w:themeTint="99"/>
                <w:sz w:val="24"/>
              </w:rPr>
              <w:t>Guía para completar la Sección</w:t>
            </w:r>
            <w:r w:rsidR="002F0A76">
              <w:rPr>
                <w:b/>
                <w:color w:val="548DD4" w:themeColor="text2" w:themeTint="99"/>
                <w:sz w:val="24"/>
              </w:rPr>
              <w:t xml:space="preserve"> </w:t>
            </w:r>
            <w:r w:rsidR="0004354D">
              <w:rPr>
                <w:b/>
                <w:color w:val="548DD4" w:themeColor="text2" w:themeTint="99"/>
                <w:sz w:val="24"/>
              </w:rPr>
              <w:t>8</w:t>
            </w:r>
            <w:r w:rsidR="005547BC" w:rsidRPr="00600046">
              <w:rPr>
                <w:b/>
                <w:color w:val="548DD4" w:themeColor="text2" w:themeTint="99"/>
                <w:sz w:val="24"/>
              </w:rPr>
              <w:t xml:space="preserve"> –</w:t>
            </w:r>
            <w:r w:rsidR="003C5B8D">
              <w:rPr>
                <w:b/>
                <w:color w:val="548DD4" w:themeColor="text2" w:themeTint="99"/>
                <w:sz w:val="24"/>
              </w:rPr>
              <w:t xml:space="preserve"> </w:t>
            </w:r>
            <w:r w:rsidR="002F0A76">
              <w:rPr>
                <w:b/>
                <w:color w:val="548DD4" w:themeColor="text2" w:themeTint="99"/>
                <w:sz w:val="24"/>
              </w:rPr>
              <w:t>Evaluación del Funcionamiento de la Pesquería</w:t>
            </w:r>
          </w:p>
          <w:p w14:paraId="5D010696" w14:textId="497AFB21" w:rsidR="005547BC" w:rsidRDefault="002F0A76" w:rsidP="005547BC">
            <w:pPr>
              <w:spacing w:before="60" w:after="60"/>
              <w:jc w:val="left"/>
            </w:pPr>
            <w:r>
              <w:t>La s</w:t>
            </w:r>
            <w:r w:rsidR="00260615">
              <w:t>ección</w:t>
            </w:r>
            <w:r w:rsidR="005547BC">
              <w:t xml:space="preserve"> </w:t>
            </w:r>
            <w:r w:rsidR="0004354D">
              <w:t>8</w:t>
            </w:r>
            <w:r w:rsidR="005547BC">
              <w:t xml:space="preserve"> </w:t>
            </w:r>
            <w:r w:rsidR="00260615">
              <w:t>debe establecer</w:t>
            </w:r>
            <w:r w:rsidR="005547BC">
              <w:t>:</w:t>
            </w:r>
          </w:p>
          <w:p w14:paraId="25CF23F4" w14:textId="4DF3F90A" w:rsidR="002F0A76" w:rsidRPr="002F0A76" w:rsidRDefault="002F0A76" w:rsidP="002F0A76">
            <w:pPr>
              <w:pStyle w:val="Prrafodelista"/>
              <w:numPr>
                <w:ilvl w:val="0"/>
                <w:numId w:val="6"/>
              </w:numPr>
              <w:spacing w:before="60"/>
              <w:rPr>
                <w:rFonts w:ascii="Meta Offc Pro" w:hAnsi="Meta Offc Pro"/>
              </w:rPr>
            </w:pPr>
            <w:r w:rsidRPr="002F0A76">
              <w:rPr>
                <w:rFonts w:ascii="Meta Offc Pro" w:hAnsi="Meta Offc Pro"/>
              </w:rPr>
              <w:t xml:space="preserve">Los principales indicadores de </w:t>
            </w:r>
            <w:r>
              <w:rPr>
                <w:rFonts w:ascii="Meta Offc Pro" w:hAnsi="Meta Offc Pro"/>
              </w:rPr>
              <w:t>comportamiento</w:t>
            </w:r>
            <w:r w:rsidRPr="002F0A76">
              <w:rPr>
                <w:rFonts w:ascii="Meta Offc Pro" w:hAnsi="Meta Offc Pro"/>
              </w:rPr>
              <w:t xml:space="preserve"> que se utilizarán para supervisar </w:t>
            </w:r>
            <w:r>
              <w:rPr>
                <w:rFonts w:ascii="Meta Offc Pro" w:hAnsi="Meta Offc Pro"/>
              </w:rPr>
              <w:t>qué tan bien se ha implementado e</w:t>
            </w:r>
            <w:r w:rsidRPr="002F0A76">
              <w:rPr>
                <w:rFonts w:ascii="Meta Offc Pro" w:hAnsi="Meta Offc Pro"/>
              </w:rPr>
              <w:t>l plan y su eficacia.</w:t>
            </w:r>
          </w:p>
          <w:p w14:paraId="3BF73F27" w14:textId="0EFFF624" w:rsidR="002F0A76" w:rsidRDefault="002F0A76" w:rsidP="002F0A76">
            <w:pPr>
              <w:pStyle w:val="Prrafodelista"/>
              <w:numPr>
                <w:ilvl w:val="0"/>
                <w:numId w:val="6"/>
              </w:numPr>
              <w:spacing w:before="60"/>
              <w:jc w:val="left"/>
              <w:rPr>
                <w:rFonts w:ascii="Meta Offc Pro" w:hAnsi="Meta Offc Pro"/>
              </w:rPr>
            </w:pPr>
            <w:r w:rsidRPr="002F0A76">
              <w:rPr>
                <w:rFonts w:ascii="Meta Offc Pro" w:hAnsi="Meta Offc Pro"/>
              </w:rPr>
              <w:t xml:space="preserve">El proceso mediante el cual la gestión de la pesca puede ser revisada periódicamente y el FMP puede ser revisado. </w:t>
            </w:r>
          </w:p>
          <w:p w14:paraId="7824E0B5" w14:textId="27FEAA46" w:rsidR="002F0A76" w:rsidRDefault="002F0A76" w:rsidP="002F0A76">
            <w:pPr>
              <w:spacing w:before="60"/>
              <w:ind w:left="360"/>
            </w:pPr>
            <w:r w:rsidRPr="002F0A76">
              <w:t xml:space="preserve">El propósito es garantizar que el FMP </w:t>
            </w:r>
            <w:r>
              <w:t>siga siendo relevante para los desafíos</w:t>
            </w:r>
            <w:r w:rsidRPr="002F0A76">
              <w:t xml:space="preserve"> actuales y emergentes </w:t>
            </w:r>
            <w:r>
              <w:t>para</w:t>
            </w:r>
            <w:r w:rsidRPr="002F0A76">
              <w:t xml:space="preserve"> la gestión sostenible de la pesquería.  </w:t>
            </w:r>
          </w:p>
          <w:p w14:paraId="0A5F7646" w14:textId="4E023FD5" w:rsidR="002F0A76" w:rsidRDefault="002F0A76" w:rsidP="002F0A76">
            <w:pPr>
              <w:spacing w:before="60"/>
              <w:ind w:left="360"/>
            </w:pPr>
            <w:r w:rsidRPr="002F0A76">
              <w:t xml:space="preserve">El enfoque que se presenta a continuación presupone que la pesquería está trabajando para cumplir los requisitos del estándar del MSC </w:t>
            </w:r>
            <w:r w:rsidR="00B526E9">
              <w:t>de</w:t>
            </w:r>
            <w:r w:rsidRPr="002F0A76">
              <w:t xml:space="preserve"> pesquerías, probablemente a través de un </w:t>
            </w:r>
            <w:r>
              <w:t>Proyecto de Mejora Pesquera</w:t>
            </w:r>
            <w:r w:rsidRPr="002F0A76">
              <w:t xml:space="preserve"> (FIP), y que ha desarrollado un Plan de Acción de Mejora con un plazo determinado. </w:t>
            </w:r>
          </w:p>
          <w:p w14:paraId="6738DCB7" w14:textId="3861E046" w:rsidR="00B526E9" w:rsidRDefault="002F0A76" w:rsidP="00B526E9">
            <w:pPr>
              <w:spacing w:before="60"/>
              <w:ind w:left="360"/>
            </w:pPr>
            <w:r w:rsidRPr="002F0A76">
              <w:t>Una vez que la pesquería sale del FIP (por ejemplo, se certifica o abandona el progra</w:t>
            </w:r>
            <w:r w:rsidR="00B526E9">
              <w:t>ma del MSC), esta s</w:t>
            </w:r>
            <w:r w:rsidRPr="002F0A76">
              <w:t xml:space="preserve">ección puede </w:t>
            </w:r>
            <w:r w:rsidR="00B526E9">
              <w:t>reemplazar</w:t>
            </w:r>
            <w:r w:rsidRPr="002F0A76">
              <w:t xml:space="preserve"> </w:t>
            </w:r>
            <w:r w:rsidR="00B526E9">
              <w:t xml:space="preserve">con un </w:t>
            </w:r>
            <w:r w:rsidRPr="002F0A76">
              <w:t>texto estándar de</w:t>
            </w:r>
            <w:r w:rsidR="00B526E9">
              <w:t>l</w:t>
            </w:r>
            <w:r w:rsidRPr="002F0A76">
              <w:t xml:space="preserve"> seguimiento y evaluación del </w:t>
            </w:r>
            <w:r w:rsidR="00B526E9">
              <w:t>comportamiento</w:t>
            </w:r>
            <w:r w:rsidRPr="002F0A76">
              <w:t xml:space="preserve"> de la pesquería. En este caso, la pesquería se </w:t>
            </w:r>
            <w:r w:rsidR="00B526E9">
              <w:t>direcciona</w:t>
            </w:r>
            <w:r w:rsidRPr="002F0A76">
              <w:t xml:space="preserve"> hacia una </w:t>
            </w:r>
            <w:r w:rsidR="00B526E9">
              <w:t>guía</w:t>
            </w:r>
            <w:r w:rsidRPr="002F0A76">
              <w:t xml:space="preserve"> más genérica sobre el establecimiento de objetivos de </w:t>
            </w:r>
            <w:r w:rsidR="00B526E9">
              <w:t>comportamiento</w:t>
            </w:r>
            <w:r w:rsidRPr="002F0A76">
              <w:t xml:space="preserve"> de la pesquería y su evaluación, como en Hindson </w:t>
            </w:r>
            <w:r w:rsidRPr="00B526E9">
              <w:rPr>
                <w:i/>
              </w:rPr>
              <w:t>et al</w:t>
            </w:r>
            <w:r w:rsidRPr="002F0A76">
              <w:t xml:space="preserve"> (2005).</w:t>
            </w:r>
          </w:p>
        </w:tc>
      </w:tr>
      <w:tr w:rsidR="002F0A76" w14:paraId="58870892" w14:textId="77777777" w:rsidTr="00B526E9">
        <w:trPr>
          <w:trHeight w:val="131"/>
        </w:trPr>
        <w:tc>
          <w:tcPr>
            <w:tcW w:w="9017" w:type="dxa"/>
            <w:tcBorders>
              <w:top w:val="nil"/>
              <w:left w:val="nil"/>
              <w:bottom w:val="nil"/>
              <w:right w:val="nil"/>
            </w:tcBorders>
            <w:shd w:val="clear" w:color="auto" w:fill="D1DAF1"/>
          </w:tcPr>
          <w:p w14:paraId="3A6890C7" w14:textId="77777777" w:rsidR="002F0A76" w:rsidRDefault="002F0A76" w:rsidP="005547BC">
            <w:pPr>
              <w:spacing w:before="60" w:after="60"/>
              <w:rPr>
                <w:b/>
                <w:color w:val="548DD4" w:themeColor="text2" w:themeTint="99"/>
                <w:sz w:val="24"/>
              </w:rPr>
            </w:pPr>
          </w:p>
        </w:tc>
      </w:tr>
    </w:tbl>
    <w:p w14:paraId="078942CB" w14:textId="77777777" w:rsidR="005547BC" w:rsidRPr="005547BC" w:rsidRDefault="005547BC" w:rsidP="005547BC"/>
    <w:p w14:paraId="15D3B221" w14:textId="10913864" w:rsidR="00CA09E7" w:rsidRDefault="002F0A76" w:rsidP="00F53B4C">
      <w:pPr>
        <w:pStyle w:val="Ttulo2"/>
      </w:pPr>
      <w:bookmarkStart w:id="111" w:name="_Toc58400006"/>
      <w:bookmarkStart w:id="112" w:name="_Toc106792412"/>
      <w:r>
        <w:t>Indicadores de Comportamiento Medibles</w:t>
      </w:r>
      <w:bookmarkEnd w:id="111"/>
      <w:bookmarkEnd w:id="112"/>
    </w:p>
    <w:p w14:paraId="30CB2089" w14:textId="32D8715C" w:rsidR="00FC5136" w:rsidRDefault="008A3F52" w:rsidP="002B604D">
      <w:r w:rsidRPr="008A3F52">
        <w:t>&lt;Si la pesquería se encuentra en un FIP</w:t>
      </w:r>
      <w:r w:rsidR="00C102D4">
        <w:rPr>
          <w:rStyle w:val="Refdenotaalpie"/>
        </w:rPr>
        <w:footnoteReference w:id="5"/>
      </w:r>
      <w:r w:rsidRPr="008A3F52">
        <w:t xml:space="preserve">, debe utilizarse aquí la Herramienta de </w:t>
      </w:r>
      <w:r>
        <w:t>Referencia</w:t>
      </w:r>
      <w:r w:rsidRPr="008A3F52">
        <w:t xml:space="preserve"> y </w:t>
      </w:r>
      <w:r>
        <w:t>Seguimiento</w:t>
      </w:r>
      <w:r w:rsidRPr="008A3F52">
        <w:t xml:space="preserve"> (BMT) del MSC. La BMT proporciona un método para informar sobre el estado de las pesquerías en relación con el Estándar </w:t>
      </w:r>
      <w:r w:rsidR="007B25FA" w:rsidRPr="008A3F52">
        <w:t xml:space="preserve">del MSC </w:t>
      </w:r>
      <w:r w:rsidRPr="008A3F52">
        <w:t xml:space="preserve">de Pesquerías </w:t>
      </w:r>
      <w:r w:rsidR="007B25FA">
        <w:t>y hace un seguimiento de los progresos que se realizan a medida que las</w:t>
      </w:r>
      <w:r w:rsidRPr="008A3F52">
        <w:t xml:space="preserve"> pesquerías mejoran hacia la sostenibilidad y la certificación. El MSC proporciona una guía</w:t>
      </w:r>
      <w:r w:rsidR="00C102D4">
        <w:rPr>
          <w:rStyle w:val="Refdenotaalpie"/>
        </w:rPr>
        <w:footnoteReference w:id="6"/>
      </w:r>
      <w:r w:rsidRPr="008A3F52">
        <w:t xml:space="preserve"> escrita y una herramienta</w:t>
      </w:r>
      <w:r w:rsidR="00C102D4">
        <w:rPr>
          <w:rStyle w:val="Refdenotaalpie"/>
        </w:rPr>
        <w:footnoteReference w:id="7"/>
      </w:r>
      <w:r w:rsidRPr="008A3F52">
        <w:t xml:space="preserve"> BMT basada en Excel que permite a los usuarios comparar el</w:t>
      </w:r>
      <w:r w:rsidR="007B25FA">
        <w:t xml:space="preserve"> comportamiento</w:t>
      </w:r>
      <w:r w:rsidRPr="008A3F52">
        <w:t xml:space="preserve"> de una pesquería o FIP con el Estándar </w:t>
      </w:r>
      <w:r w:rsidR="007B25FA" w:rsidRPr="008A3F52">
        <w:t xml:space="preserve">del MSC </w:t>
      </w:r>
      <w:r w:rsidRPr="008A3F52">
        <w:t xml:space="preserve">de Pesquerías &gt;. </w:t>
      </w:r>
    </w:p>
    <w:p w14:paraId="3481B55B" w14:textId="31F4629D" w:rsidR="00FC5136" w:rsidRDefault="00FC5136" w:rsidP="00FC5136"/>
    <w:p w14:paraId="0777F868" w14:textId="77777777" w:rsidR="008A3F52" w:rsidRPr="00FC5136" w:rsidRDefault="008A3F52" w:rsidP="00FC5136">
      <w:pPr>
        <w:jc w:val="right"/>
      </w:pPr>
    </w:p>
    <w:p w14:paraId="560D5DE1" w14:textId="5F9EFE6F" w:rsidR="002B604D" w:rsidRPr="002B604D" w:rsidRDefault="002B604D" w:rsidP="002B604D">
      <w:r>
        <w:lastRenderedPageBreak/>
        <w:t>&lt;</w:t>
      </w:r>
      <w:r w:rsidR="00F20D22" w:rsidRPr="00F20D22">
        <w:t xml:space="preserve"> Una vez que la pesquería haya salido del </w:t>
      </w:r>
      <w:r w:rsidR="00F20D22">
        <w:t>FIP</w:t>
      </w:r>
      <w:r w:rsidR="00F20D22" w:rsidRPr="00F20D22">
        <w:t xml:space="preserve">, deben desarrollarse indicadores </w:t>
      </w:r>
      <w:r w:rsidR="00875FA6" w:rsidRPr="00875FA6">
        <w:t>S</w:t>
      </w:r>
      <w:r w:rsidR="00F20D22" w:rsidRPr="00875FA6">
        <w:t>MART</w:t>
      </w:r>
      <w:r w:rsidR="00875FA6">
        <w:t xml:space="preserve"> (por sus siglas en inglés)</w:t>
      </w:r>
      <w:r w:rsidR="00C102D4">
        <w:rPr>
          <w:rStyle w:val="Refdenotaalpie"/>
        </w:rPr>
        <w:footnoteReference w:id="8"/>
      </w:r>
      <w:r w:rsidR="00C102D4">
        <w:t xml:space="preserve">  </w:t>
      </w:r>
      <w:r w:rsidR="00F20D22" w:rsidRPr="00F20D22">
        <w:t xml:space="preserve"> para permitir el seguimiento de la pesquería con respecto a los objetivos a largo y corto plazo descritos en la </w:t>
      </w:r>
      <w:r w:rsidR="00F20D22">
        <w:rPr>
          <w:b/>
        </w:rPr>
        <w:t>Sección</w:t>
      </w:r>
      <w:r w:rsidR="00F20D22" w:rsidRPr="00B279E2">
        <w:rPr>
          <w:b/>
        </w:rPr>
        <w:t xml:space="preserve"> </w:t>
      </w:r>
      <w:r w:rsidR="00F20D22" w:rsidRPr="00B279E2">
        <w:rPr>
          <w:b/>
        </w:rPr>
        <w:fldChar w:fldCharType="begin"/>
      </w:r>
      <w:r w:rsidR="00F20D22" w:rsidRPr="00B279E2">
        <w:rPr>
          <w:b/>
        </w:rPr>
        <w:instrText xml:space="preserve"> REF _Ref4578889 \r \h </w:instrText>
      </w:r>
      <w:r w:rsidR="00F20D22">
        <w:rPr>
          <w:b/>
        </w:rPr>
        <w:instrText xml:space="preserve"> \* MERGEFORMAT </w:instrText>
      </w:r>
      <w:r w:rsidR="00F20D22" w:rsidRPr="00B279E2">
        <w:rPr>
          <w:b/>
        </w:rPr>
      </w:r>
      <w:r w:rsidR="00F20D22" w:rsidRPr="00B279E2">
        <w:rPr>
          <w:b/>
        </w:rPr>
        <w:fldChar w:fldCharType="separate"/>
      </w:r>
      <w:r w:rsidR="00F20D22" w:rsidRPr="00B279E2">
        <w:rPr>
          <w:b/>
        </w:rPr>
        <w:t>2</w:t>
      </w:r>
      <w:r w:rsidR="00F20D22" w:rsidRPr="00B279E2">
        <w:rPr>
          <w:b/>
        </w:rPr>
        <w:fldChar w:fldCharType="end"/>
      </w:r>
      <w:r w:rsidR="00F20D22" w:rsidRPr="00F20D22">
        <w:t xml:space="preserve">. Estos indicadores deben </w:t>
      </w:r>
      <w:r w:rsidR="00F20D22">
        <w:t>estar sujetos a</w:t>
      </w:r>
      <w:r w:rsidR="00F20D22" w:rsidRPr="00F20D22">
        <w:t xml:space="preserve"> una evaluación periódica para garantizar que siguen siendo </w:t>
      </w:r>
      <w:r w:rsidR="00F20D22">
        <w:t>relevantes</w:t>
      </w:r>
      <w:r w:rsidR="00F20D22" w:rsidRPr="00F20D22">
        <w:t xml:space="preserve"> y útiles.</w:t>
      </w:r>
    </w:p>
    <w:tbl>
      <w:tblPr>
        <w:tblStyle w:val="Tablaconcuadrcula"/>
        <w:tblW w:w="0" w:type="auto"/>
        <w:tblLook w:val="04A0" w:firstRow="1" w:lastRow="0" w:firstColumn="1" w:lastColumn="0" w:noHBand="0" w:noVBand="1"/>
      </w:tblPr>
      <w:tblGrid>
        <w:gridCol w:w="9017"/>
      </w:tblGrid>
      <w:tr w:rsidR="002204B3" w14:paraId="04346191" w14:textId="77777777" w:rsidTr="002204B3">
        <w:tc>
          <w:tcPr>
            <w:tcW w:w="9017" w:type="dxa"/>
            <w:tcBorders>
              <w:top w:val="nil"/>
              <w:left w:val="nil"/>
              <w:bottom w:val="nil"/>
              <w:right w:val="nil"/>
            </w:tcBorders>
            <w:shd w:val="clear" w:color="auto" w:fill="F2F2F2" w:themeFill="background1" w:themeFillShade="F2"/>
          </w:tcPr>
          <w:p w14:paraId="387F3C2D" w14:textId="462443E8" w:rsidR="002204B3" w:rsidRDefault="00AC077E" w:rsidP="002204B3">
            <w:r>
              <w:t>&lt;Inserte el texto aquí&gt;</w:t>
            </w:r>
          </w:p>
        </w:tc>
      </w:tr>
    </w:tbl>
    <w:p w14:paraId="5A9707A5" w14:textId="3C1D6078" w:rsidR="007A7148" w:rsidRDefault="007A7148" w:rsidP="00CA09E7"/>
    <w:p w14:paraId="69B4D262" w14:textId="76938839" w:rsidR="00CA09E7" w:rsidRDefault="003D7CC8" w:rsidP="00B279E2">
      <w:pPr>
        <w:pStyle w:val="Ttulo2"/>
        <w:pageBreakBefore/>
      </w:pPr>
      <w:bookmarkStart w:id="113" w:name="_Toc106792413"/>
      <w:r>
        <w:lastRenderedPageBreak/>
        <w:t>Proceso de Revisión</w:t>
      </w:r>
      <w:bookmarkEnd w:id="113"/>
    </w:p>
    <w:p w14:paraId="30D0A6F3" w14:textId="50DD4ED3" w:rsidR="003F2B31" w:rsidRDefault="003F2B31" w:rsidP="003F2B31">
      <w:pPr>
        <w:jc w:val="both"/>
      </w:pPr>
      <w:r w:rsidRPr="003F2B31">
        <w:t>&lt;</w:t>
      </w:r>
      <w:r w:rsidR="00A859C9">
        <w:t>U</w:t>
      </w:r>
      <w:r w:rsidRPr="003F2B31">
        <w:t xml:space="preserve">na </w:t>
      </w:r>
      <w:r w:rsidRPr="003F2B31">
        <w:rPr>
          <w:i/>
        </w:rPr>
        <w:t>revisión interna</w:t>
      </w:r>
      <w:r w:rsidRPr="003F2B31">
        <w:t xml:space="preserve"> del Plan de Acción del </w:t>
      </w:r>
      <w:r>
        <w:t>FIP</w:t>
      </w:r>
      <w:r w:rsidR="00A859C9">
        <w:t xml:space="preserve"> debería realizarse anualmente</w:t>
      </w:r>
      <w:r w:rsidRPr="003F2B31">
        <w:t xml:space="preserve">, anotando los avances/resultados en relación con las acciones individuales </w:t>
      </w:r>
      <w:r>
        <w:t>de la Tabla</w:t>
      </w:r>
      <w:r w:rsidRPr="003F2B31">
        <w:t xml:space="preserve"> 3 del Plan de Acción, y actualizando el BMT en consecuencia. El proceso y el mecanismo de revisión deben registrarse aquí, incluyendo cualquier consulta pública que se considere necesaria&gt;</w:t>
      </w:r>
    </w:p>
    <w:p w14:paraId="7091F472" w14:textId="74F05DAB" w:rsidR="00A859C9" w:rsidRDefault="00A859C9" w:rsidP="002B604D">
      <w:r w:rsidRPr="00A859C9">
        <w:t xml:space="preserve">&lt;Una </w:t>
      </w:r>
      <w:r w:rsidRPr="008E15F7">
        <w:rPr>
          <w:i/>
        </w:rPr>
        <w:t>revisión externa</w:t>
      </w:r>
      <w:r w:rsidRPr="00A859C9">
        <w:t xml:space="preserve"> peri</w:t>
      </w:r>
      <w:r>
        <w:t>ódica del Plan de Acción del FIP</w:t>
      </w:r>
      <w:r w:rsidRPr="00A859C9">
        <w:t xml:space="preserve"> debe</w:t>
      </w:r>
      <w:r w:rsidR="008E15F7">
        <w:t>ría</w:t>
      </w:r>
      <w:r>
        <w:t xml:space="preserve"> realizarse </w:t>
      </w:r>
      <w:r w:rsidRPr="00A859C9">
        <w:t xml:space="preserve">de forma </w:t>
      </w:r>
      <w:r w:rsidR="008E15F7">
        <w:t>regular</w:t>
      </w:r>
      <w:r w:rsidRPr="00A859C9">
        <w:t>, por ejemplo, en forma de una preevaluación independiente para el diseño inicial del Plan de Acción y, posiblemente, una revisión final independiente una v</w:t>
      </w:r>
      <w:r w:rsidR="008E15F7">
        <w:t>ez que se haya completado el FIP</w:t>
      </w:r>
      <w:r w:rsidRPr="00A859C9">
        <w:t xml:space="preserve"> para garantizar que la pesquería está preparada para someterse a una evaluación completa. El proceso y el mecanismo de las revisiones externas deben registrarse aquí&gt;</w:t>
      </w:r>
    </w:p>
    <w:p w14:paraId="616F79E2" w14:textId="2539B2F9" w:rsidR="002B604D" w:rsidRPr="002B604D" w:rsidRDefault="008E15F7" w:rsidP="002B604D">
      <w:r w:rsidRPr="008E15F7">
        <w:t xml:space="preserve">&lt;Una vez que la pesquería haya salido del FIP, el FMP debería ser revisado formalmente de forma anual para reflejar cualquier cambio en la gestión de la pesquería, así como cualquier información nueva que </w:t>
      </w:r>
      <w:r>
        <w:t xml:space="preserve">respalde </w:t>
      </w:r>
      <w:r w:rsidRPr="008E15F7">
        <w:t xml:space="preserve">esta gestión, por ejemplo, nuevos resultados de evaluación de las poblaciones. Sugerimos que se lleve a cabo una evaluación más detallada, si es posible, con alguna aportación externa, cada cinco años para garantizar que el FMP sigue siendo relevante y </w:t>
      </w:r>
      <w:r>
        <w:t>sólido</w:t>
      </w:r>
      <w:r w:rsidRPr="008E15F7">
        <w:t>&gt;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177B8E" w14:paraId="3339F01F" w14:textId="77777777" w:rsidTr="00177B8E">
        <w:tc>
          <w:tcPr>
            <w:tcW w:w="9017" w:type="dxa"/>
            <w:shd w:val="clear" w:color="auto" w:fill="F2F2F2" w:themeFill="background1" w:themeFillShade="F2"/>
          </w:tcPr>
          <w:p w14:paraId="18C75CA5" w14:textId="691ADA09" w:rsidR="00177B8E" w:rsidRDefault="00AC077E" w:rsidP="00AC077E">
            <w:r>
              <w:t>&lt;Inserte el texto aquí&gt;</w:t>
            </w:r>
          </w:p>
        </w:tc>
      </w:tr>
    </w:tbl>
    <w:p w14:paraId="7089232F" w14:textId="77777777" w:rsidR="002204B3" w:rsidRPr="002204B3" w:rsidRDefault="002204B3" w:rsidP="002204B3"/>
    <w:p w14:paraId="016E1208" w14:textId="4A8A9590" w:rsidR="003D7CC8" w:rsidRDefault="003D7CC8" w:rsidP="00F53B4C">
      <w:pPr>
        <w:pStyle w:val="Ttulo2"/>
      </w:pPr>
      <w:bookmarkStart w:id="114" w:name="_Toc58400008"/>
      <w:bookmarkStart w:id="115" w:name="_Toc106792414"/>
      <w:r>
        <w:t xml:space="preserve">Revisión y Actualización del </w:t>
      </w:r>
      <w:r w:rsidR="00015889">
        <w:t>Plan de Manejo</w:t>
      </w:r>
      <w:r>
        <w:t xml:space="preserve"> </w:t>
      </w:r>
      <w:r w:rsidR="007119FE">
        <w:t xml:space="preserve">de la </w:t>
      </w:r>
      <w:r>
        <w:t>Pesquer</w:t>
      </w:r>
      <w:r w:rsidR="007119FE">
        <w:t>ía</w:t>
      </w:r>
      <w:bookmarkEnd w:id="115"/>
    </w:p>
    <w:bookmarkEnd w:id="114"/>
    <w:p w14:paraId="1B73D25B" w14:textId="68F21ECB" w:rsidR="00AB5E01" w:rsidRPr="00AB5E01" w:rsidRDefault="005B16C0" w:rsidP="005B16C0">
      <w:pPr>
        <w:jc w:val="both"/>
      </w:pPr>
      <w:r>
        <w:t xml:space="preserve">&lt;Un </w:t>
      </w:r>
      <w:r w:rsidR="00015889">
        <w:t>Plan de Manejo</w:t>
      </w:r>
      <w:r>
        <w:t xml:space="preserve"> </w:t>
      </w:r>
      <w:r w:rsidR="007F017D">
        <w:t>de Pesquerías</w:t>
      </w:r>
      <w:r w:rsidRPr="005B16C0">
        <w:t xml:space="preserve"> debe ser un documento vivo que se adapte a las instancias cambiantes tanto dentro como fuera de la pesquería. Sobre la base de los procesos de revisión mencionados anteriormente en esta Sección, el FMP puede actualizarse y se pueden añadir más detalles a medida que vaya madurando. Por lo tanto, esta Sección debería describir el proceso </w:t>
      </w:r>
      <w:r>
        <w:t>mediante el cual</w:t>
      </w:r>
      <w:r w:rsidRPr="005B16C0">
        <w:t xml:space="preserve"> se revisará el FMP, por ejemplo, con qué periodicidad, por quién, y el grado de participación y consulta de las partes interesadas. Cabe señalar que algunos elementos del plan pueden necesitar cambios legislativos (por ejemplo, algunas </w:t>
      </w:r>
      <w:r>
        <w:t>reglas</w:t>
      </w:r>
      <w:r w:rsidRPr="005B16C0">
        <w:t xml:space="preserve"> de control de las capturas), por lo que los procesos y el c</w:t>
      </w:r>
      <w:r>
        <w:t>ronograma</w:t>
      </w:r>
      <w:r w:rsidRPr="005B16C0">
        <w:t xml:space="preserve"> de dichos cambios deben reflejarse aquí&gt;.</w:t>
      </w:r>
    </w:p>
    <w:tbl>
      <w:tblPr>
        <w:tblStyle w:val="Tablaconcuadrcula"/>
        <w:tblW w:w="0" w:type="auto"/>
        <w:tblLook w:val="04A0" w:firstRow="1" w:lastRow="0" w:firstColumn="1" w:lastColumn="0" w:noHBand="0" w:noVBand="1"/>
      </w:tblPr>
      <w:tblGrid>
        <w:gridCol w:w="9017"/>
      </w:tblGrid>
      <w:tr w:rsidR="00F34C7F" w14:paraId="69E10B63" w14:textId="77777777" w:rsidTr="00F34C7F">
        <w:tc>
          <w:tcPr>
            <w:tcW w:w="9017" w:type="dxa"/>
            <w:tcBorders>
              <w:top w:val="nil"/>
              <w:left w:val="nil"/>
              <w:bottom w:val="nil"/>
              <w:right w:val="nil"/>
            </w:tcBorders>
            <w:shd w:val="clear" w:color="auto" w:fill="F2F2F2" w:themeFill="background1" w:themeFillShade="F2"/>
          </w:tcPr>
          <w:p w14:paraId="002A17D6" w14:textId="0EAC7CFA" w:rsidR="00F34C7F" w:rsidRDefault="00AC077E" w:rsidP="00AC077E">
            <w:r>
              <w:t>&lt;Inserte el texto aquí&gt;</w:t>
            </w:r>
          </w:p>
        </w:tc>
      </w:tr>
    </w:tbl>
    <w:p w14:paraId="534A8649" w14:textId="0AA95523" w:rsidR="002C4AD8" w:rsidRDefault="002C4AD8" w:rsidP="002C4AD8"/>
    <w:p w14:paraId="1D33D2D2" w14:textId="3214128B" w:rsidR="002C4AD8" w:rsidRDefault="002C4AD8" w:rsidP="002C4AD8"/>
    <w:p w14:paraId="47183BDB" w14:textId="77777777" w:rsidR="002C4AD8" w:rsidRPr="002C4AD8" w:rsidRDefault="002C4AD8" w:rsidP="002C4AD8"/>
    <w:p w14:paraId="01F07C19" w14:textId="2B900AE6" w:rsidR="00FF2B57" w:rsidRPr="004A4BF3" w:rsidRDefault="00FF2B57" w:rsidP="00FF2B57">
      <w:pPr>
        <w:pStyle w:val="Ttulo1"/>
        <w:rPr>
          <w:rFonts w:ascii="Meta Offc Pro" w:hAnsi="Meta Offc Pro"/>
        </w:rPr>
      </w:pPr>
      <w:bookmarkStart w:id="116" w:name="_Toc58400009"/>
      <w:bookmarkStart w:id="117" w:name="_Toc106792415"/>
      <w:r w:rsidRPr="004A4BF3">
        <w:rPr>
          <w:rFonts w:ascii="Meta Offc Pro" w:hAnsi="Meta Offc Pro"/>
        </w:rPr>
        <w:lastRenderedPageBreak/>
        <w:t>Re</w:t>
      </w:r>
      <w:r w:rsidR="003D7CC8">
        <w:rPr>
          <w:rFonts w:ascii="Meta Offc Pro" w:hAnsi="Meta Offc Pro"/>
        </w:rPr>
        <w:t>cursos necesarios para implementar el FMP</w:t>
      </w:r>
      <w:bookmarkEnd w:id="116"/>
      <w:bookmarkEnd w:id="117"/>
      <w:r w:rsidRPr="004A4BF3">
        <w:rPr>
          <w:rFonts w:ascii="Meta Offc Pro" w:hAnsi="Meta Offc Pro"/>
        </w:rPr>
        <w:t xml:space="preserve"> </w:t>
      </w:r>
    </w:p>
    <w:tbl>
      <w:tblPr>
        <w:tblStyle w:val="Tablaconcuadrcula"/>
        <w:tblW w:w="0" w:type="auto"/>
        <w:shd w:val="clear" w:color="auto" w:fill="D1DAF1"/>
        <w:tblLook w:val="04A0" w:firstRow="1" w:lastRow="0" w:firstColumn="1" w:lastColumn="0" w:noHBand="0" w:noVBand="1"/>
      </w:tblPr>
      <w:tblGrid>
        <w:gridCol w:w="9017"/>
      </w:tblGrid>
      <w:tr w:rsidR="005547BC" w14:paraId="629A66A8" w14:textId="77777777" w:rsidTr="005F7F81">
        <w:trPr>
          <w:trHeight w:val="2553"/>
        </w:trPr>
        <w:tc>
          <w:tcPr>
            <w:tcW w:w="9017" w:type="dxa"/>
            <w:tcBorders>
              <w:top w:val="nil"/>
              <w:left w:val="nil"/>
              <w:bottom w:val="nil"/>
              <w:right w:val="nil"/>
            </w:tcBorders>
            <w:shd w:val="clear" w:color="auto" w:fill="D1DAF1"/>
          </w:tcPr>
          <w:p w14:paraId="1350D2A2" w14:textId="538BC9D3" w:rsidR="005547BC" w:rsidRPr="00600046" w:rsidRDefault="00812DF3" w:rsidP="005547BC">
            <w:pPr>
              <w:spacing w:before="60" w:after="60"/>
              <w:rPr>
                <w:b/>
                <w:color w:val="548DD4" w:themeColor="text2" w:themeTint="99"/>
                <w:sz w:val="24"/>
              </w:rPr>
            </w:pPr>
            <w:r>
              <w:rPr>
                <w:b/>
                <w:color w:val="548DD4" w:themeColor="text2" w:themeTint="99"/>
                <w:sz w:val="24"/>
              </w:rPr>
              <w:t>Guía para completar la Sección</w:t>
            </w:r>
            <w:r w:rsidR="003D7CC8">
              <w:rPr>
                <w:b/>
                <w:color w:val="548DD4" w:themeColor="text2" w:themeTint="99"/>
                <w:sz w:val="24"/>
              </w:rPr>
              <w:t xml:space="preserve"> </w:t>
            </w:r>
            <w:r w:rsidR="00E715B0">
              <w:rPr>
                <w:b/>
                <w:color w:val="548DD4" w:themeColor="text2" w:themeTint="99"/>
                <w:sz w:val="24"/>
              </w:rPr>
              <w:t>9</w:t>
            </w:r>
            <w:r w:rsidR="005547BC" w:rsidRPr="00600046">
              <w:rPr>
                <w:b/>
                <w:color w:val="548DD4" w:themeColor="text2" w:themeTint="99"/>
                <w:sz w:val="24"/>
              </w:rPr>
              <w:t xml:space="preserve"> – </w:t>
            </w:r>
            <w:r w:rsidR="003D7CC8">
              <w:rPr>
                <w:b/>
                <w:color w:val="548DD4" w:themeColor="text2" w:themeTint="99"/>
                <w:sz w:val="24"/>
              </w:rPr>
              <w:t>Recursos necesarios para implementar el FMP</w:t>
            </w:r>
          </w:p>
          <w:p w14:paraId="1EAD56E9" w14:textId="33076DD4" w:rsidR="005547BC" w:rsidRDefault="003D7CC8" w:rsidP="005547BC">
            <w:pPr>
              <w:spacing w:before="60" w:after="60"/>
              <w:jc w:val="left"/>
            </w:pPr>
            <w:r>
              <w:t>La s</w:t>
            </w:r>
            <w:r w:rsidR="00260615">
              <w:t>ección</w:t>
            </w:r>
            <w:r w:rsidR="005547BC">
              <w:t xml:space="preserve"> </w:t>
            </w:r>
            <w:r w:rsidR="007A4B79">
              <w:t>9</w:t>
            </w:r>
            <w:r w:rsidR="005547BC">
              <w:t xml:space="preserve"> </w:t>
            </w:r>
            <w:r w:rsidR="00260615">
              <w:t>debe establecer</w:t>
            </w:r>
            <w:r w:rsidR="005547BC">
              <w:t>:</w:t>
            </w:r>
          </w:p>
          <w:p w14:paraId="094F2B7B" w14:textId="603AD37B" w:rsidR="005F7F81" w:rsidRPr="005F7F81" w:rsidRDefault="005F7F81" w:rsidP="005F7F81">
            <w:pPr>
              <w:pStyle w:val="Prrafodelista"/>
              <w:numPr>
                <w:ilvl w:val="0"/>
                <w:numId w:val="6"/>
              </w:numPr>
              <w:spacing w:before="60"/>
              <w:rPr>
                <w:rFonts w:ascii="Meta Offc Pro" w:hAnsi="Meta Offc Pro"/>
              </w:rPr>
            </w:pPr>
            <w:r w:rsidRPr="005F7F81">
              <w:rPr>
                <w:rFonts w:ascii="Meta Offc Pro" w:hAnsi="Meta Offc Pro"/>
              </w:rPr>
              <w:t xml:space="preserve">El enfoque para garantizar que se asignen suficientes recursos humanos y financieros para </w:t>
            </w:r>
            <w:r>
              <w:rPr>
                <w:rFonts w:ascii="Meta Offc Pro" w:hAnsi="Meta Offc Pro"/>
              </w:rPr>
              <w:t>implementar</w:t>
            </w:r>
            <w:r w:rsidRPr="005F7F81">
              <w:rPr>
                <w:rFonts w:ascii="Meta Offc Pro" w:hAnsi="Meta Offc Pro"/>
              </w:rPr>
              <w:t xml:space="preserve"> el plan.</w:t>
            </w:r>
          </w:p>
          <w:p w14:paraId="3D43C030" w14:textId="319563D9" w:rsidR="005F7F81" w:rsidRDefault="005F7F81" w:rsidP="005F7F81">
            <w:pPr>
              <w:pStyle w:val="Prrafodelista"/>
              <w:numPr>
                <w:ilvl w:val="0"/>
                <w:numId w:val="6"/>
              </w:numPr>
              <w:spacing w:before="60"/>
              <w:rPr>
                <w:rFonts w:ascii="Meta Offc Pro" w:hAnsi="Meta Offc Pro"/>
              </w:rPr>
            </w:pPr>
            <w:r w:rsidRPr="005F7F81">
              <w:rPr>
                <w:rFonts w:ascii="Meta Offc Pro" w:hAnsi="Meta Offc Pro"/>
              </w:rPr>
              <w:t>Enfoques para c</w:t>
            </w:r>
            <w:r>
              <w:rPr>
                <w:rFonts w:ascii="Meta Offc Pro" w:hAnsi="Meta Offc Pro"/>
              </w:rPr>
              <w:t>ompartir y/o recuperar costo</w:t>
            </w:r>
            <w:r w:rsidRPr="005F7F81">
              <w:rPr>
                <w:rFonts w:ascii="Meta Offc Pro" w:hAnsi="Meta Offc Pro"/>
              </w:rPr>
              <w:t>s de las partes interesadas.</w:t>
            </w:r>
          </w:p>
          <w:p w14:paraId="4B24421E" w14:textId="77777777" w:rsidR="005F7F81" w:rsidRPr="005F7F81" w:rsidRDefault="005F7F81" w:rsidP="005F7F81">
            <w:pPr>
              <w:pStyle w:val="Prrafodelista"/>
              <w:spacing w:before="60"/>
              <w:rPr>
                <w:rFonts w:ascii="Meta Offc Pro" w:hAnsi="Meta Offc Pro"/>
              </w:rPr>
            </w:pPr>
          </w:p>
          <w:p w14:paraId="401AE39A" w14:textId="1B951976" w:rsidR="005547BC" w:rsidRDefault="005F7F81" w:rsidP="005F7F81">
            <w:pPr>
              <w:spacing w:before="60"/>
            </w:pPr>
            <w:r w:rsidRPr="005F7F81">
              <w:t>El propósito es formalizar cómo se</w:t>
            </w:r>
            <w:r>
              <w:t xml:space="preserve"> va a apoyar y mantener el FMP.</w:t>
            </w:r>
          </w:p>
        </w:tc>
      </w:tr>
    </w:tbl>
    <w:p w14:paraId="77DA7895" w14:textId="77777777" w:rsidR="005547BC" w:rsidRPr="005547BC" w:rsidRDefault="005547BC" w:rsidP="005547BC"/>
    <w:p w14:paraId="64F879C0" w14:textId="52A316BB" w:rsidR="00FF2B57" w:rsidRPr="004A4BF3" w:rsidRDefault="003D7CC8" w:rsidP="00F53B4C">
      <w:pPr>
        <w:pStyle w:val="Ttulo2"/>
        <w:rPr>
          <w:rFonts w:ascii="Meta Offc Pro" w:hAnsi="Meta Offc Pro"/>
        </w:rPr>
      </w:pPr>
      <w:bookmarkStart w:id="118" w:name="_Toc106792416"/>
      <w:r>
        <w:rPr>
          <w:rFonts w:ascii="Meta Offc Pro" w:hAnsi="Meta Offc Pro"/>
        </w:rPr>
        <w:t>Enfoque</w:t>
      </w:r>
      <w:bookmarkEnd w:id="118"/>
    </w:p>
    <w:p w14:paraId="5B8A5140" w14:textId="74CD5417" w:rsidR="0060483E" w:rsidRDefault="003D7CC8" w:rsidP="00EB1076">
      <w:pPr>
        <w:pStyle w:val="Ttulo3"/>
      </w:pPr>
      <w:bookmarkStart w:id="119" w:name="_Toc106792417"/>
      <w:r>
        <w:t>Recuros Humanos</w:t>
      </w:r>
      <w:bookmarkEnd w:id="119"/>
    </w:p>
    <w:p w14:paraId="25E79212" w14:textId="25729B8F" w:rsidR="00AB5E01" w:rsidRPr="00AB5E01" w:rsidRDefault="00CD36C3" w:rsidP="00AB5E01">
      <w:r>
        <w:t>&lt;Describa el enfoque para asegurar que hay</w:t>
      </w:r>
      <w:r w:rsidR="00A704E4">
        <w:t>a</w:t>
      </w:r>
      <w:r>
        <w:t xml:space="preserve"> suficientes recursos humanos para mantener, desarrollar y cuando sea necesario, actualizar el FMP. Si es posible</w:t>
      </w:r>
      <w:r w:rsidR="00A704E4">
        <w:t>, identifique el organismo principal responsable y los socios clave involucrados, detallando roles y responsabilidades</w:t>
      </w:r>
      <w:r w:rsidR="00AB5E01">
        <w:t>&gt;</w:t>
      </w:r>
    </w:p>
    <w:tbl>
      <w:tblPr>
        <w:tblStyle w:val="Tablaconcuadrcula"/>
        <w:tblW w:w="0" w:type="auto"/>
        <w:tblLook w:val="04A0" w:firstRow="1" w:lastRow="0" w:firstColumn="1" w:lastColumn="0" w:noHBand="0" w:noVBand="1"/>
      </w:tblPr>
      <w:tblGrid>
        <w:gridCol w:w="9017"/>
      </w:tblGrid>
      <w:tr w:rsidR="00E327AB" w14:paraId="740016B5" w14:textId="77777777" w:rsidTr="00E327AB">
        <w:tc>
          <w:tcPr>
            <w:tcW w:w="9017" w:type="dxa"/>
            <w:tcBorders>
              <w:top w:val="nil"/>
              <w:left w:val="nil"/>
              <w:bottom w:val="nil"/>
              <w:right w:val="nil"/>
            </w:tcBorders>
            <w:shd w:val="clear" w:color="auto" w:fill="F2F2F2" w:themeFill="background1" w:themeFillShade="F2"/>
          </w:tcPr>
          <w:p w14:paraId="5F91B600" w14:textId="1DE03397" w:rsidR="00E327AB" w:rsidRDefault="00AC077E" w:rsidP="00E327AB">
            <w:r>
              <w:t>&lt;Inserte el texto aquí&gt;</w:t>
            </w:r>
          </w:p>
        </w:tc>
      </w:tr>
    </w:tbl>
    <w:p w14:paraId="6630BA21" w14:textId="77777777" w:rsidR="00E327AB" w:rsidRPr="00E327AB" w:rsidRDefault="00E327AB" w:rsidP="00E327AB"/>
    <w:p w14:paraId="7F964FEB" w14:textId="480D9923" w:rsidR="0060483E" w:rsidRDefault="003D7CC8" w:rsidP="00EB1076">
      <w:pPr>
        <w:pStyle w:val="Ttulo3"/>
      </w:pPr>
      <w:bookmarkStart w:id="120" w:name="_Toc106792418"/>
      <w:r>
        <w:t>Recursos Financieros</w:t>
      </w:r>
      <w:bookmarkEnd w:id="120"/>
      <w:r w:rsidR="0060483E">
        <w:t xml:space="preserve"> </w:t>
      </w:r>
    </w:p>
    <w:p w14:paraId="7C9DCFE5" w14:textId="5D8C32BE" w:rsidR="00AB5E01" w:rsidRPr="00AB5E01" w:rsidRDefault="00BD3604" w:rsidP="00AB5E01">
      <w:r w:rsidRPr="00BD3604">
        <w:t>&lt;Describa el enfoque para garantizar que haya suficientes recursos financieros para mantener, desarrollar y, cuando sea necesario, actualizar el</w:t>
      </w:r>
      <w:r>
        <w:t xml:space="preserve"> FMP</w:t>
      </w:r>
      <w:r w:rsidRPr="00BD3604">
        <w:t>. Si es posible, proporcione detalles del presupuesto implicado y su fuente&gt;</w:t>
      </w:r>
    </w:p>
    <w:tbl>
      <w:tblPr>
        <w:tblStyle w:val="Tablaconcuadrcula"/>
        <w:tblW w:w="0" w:type="auto"/>
        <w:tblLook w:val="04A0" w:firstRow="1" w:lastRow="0" w:firstColumn="1" w:lastColumn="0" w:noHBand="0" w:noVBand="1"/>
      </w:tblPr>
      <w:tblGrid>
        <w:gridCol w:w="9017"/>
      </w:tblGrid>
      <w:tr w:rsidR="000A46B9" w14:paraId="38CF74D8" w14:textId="77777777" w:rsidTr="000A46B9">
        <w:tc>
          <w:tcPr>
            <w:tcW w:w="9017" w:type="dxa"/>
            <w:tcBorders>
              <w:top w:val="nil"/>
              <w:left w:val="nil"/>
              <w:bottom w:val="nil"/>
              <w:right w:val="nil"/>
            </w:tcBorders>
            <w:shd w:val="clear" w:color="auto" w:fill="F2F2F2" w:themeFill="background1" w:themeFillShade="F2"/>
          </w:tcPr>
          <w:p w14:paraId="6F2D52D4" w14:textId="3C80A447" w:rsidR="000A46B9" w:rsidRDefault="00AC077E" w:rsidP="000A46B9">
            <w:r>
              <w:t>&lt;Inserte el texto aquí&gt;</w:t>
            </w:r>
          </w:p>
        </w:tc>
      </w:tr>
    </w:tbl>
    <w:p w14:paraId="374E3A83" w14:textId="77777777" w:rsidR="000A46B9" w:rsidRPr="000A46B9" w:rsidRDefault="000A46B9" w:rsidP="000A46B9"/>
    <w:p w14:paraId="52CC7640" w14:textId="6E8A0264" w:rsidR="00FF2B57" w:rsidRPr="004A4BF3" w:rsidRDefault="003D7CC8" w:rsidP="00F53B4C">
      <w:pPr>
        <w:pStyle w:val="Ttulo2"/>
        <w:rPr>
          <w:rFonts w:ascii="Meta Offc Pro" w:hAnsi="Meta Offc Pro"/>
        </w:rPr>
      </w:pPr>
      <w:bookmarkStart w:id="121" w:name="_Toc58400011"/>
      <w:bookmarkStart w:id="122" w:name="_Toc106792419"/>
      <w:r>
        <w:rPr>
          <w:rFonts w:ascii="Meta Offc Pro" w:hAnsi="Meta Offc Pro"/>
        </w:rPr>
        <w:t>Costo compartido y recuperación</w:t>
      </w:r>
      <w:bookmarkEnd w:id="121"/>
      <w:bookmarkEnd w:id="122"/>
    </w:p>
    <w:p w14:paraId="5287709B" w14:textId="24103BD9" w:rsidR="00816AC1" w:rsidRPr="00816AC1" w:rsidRDefault="00816AC1" w:rsidP="00816AC1">
      <w:r>
        <w:t>&lt;</w:t>
      </w:r>
      <w:r w:rsidR="008D4D98">
        <w:t xml:space="preserve">Describa cualquier mecanismo de reparto o recuperación de costos </w:t>
      </w:r>
      <w:r>
        <w:t>&gt;</w:t>
      </w:r>
    </w:p>
    <w:tbl>
      <w:tblPr>
        <w:tblStyle w:val="Tablaconcuadrcula"/>
        <w:tblW w:w="0" w:type="auto"/>
        <w:tblLook w:val="04A0" w:firstRow="1" w:lastRow="0" w:firstColumn="1" w:lastColumn="0" w:noHBand="0" w:noVBand="1"/>
      </w:tblPr>
      <w:tblGrid>
        <w:gridCol w:w="9017"/>
      </w:tblGrid>
      <w:tr w:rsidR="000A46B9" w14:paraId="5AA46AE2" w14:textId="77777777" w:rsidTr="000A46B9">
        <w:tc>
          <w:tcPr>
            <w:tcW w:w="9017" w:type="dxa"/>
            <w:tcBorders>
              <w:top w:val="nil"/>
              <w:left w:val="nil"/>
              <w:bottom w:val="nil"/>
              <w:right w:val="nil"/>
            </w:tcBorders>
            <w:shd w:val="clear" w:color="auto" w:fill="F2F2F2" w:themeFill="background1" w:themeFillShade="F2"/>
          </w:tcPr>
          <w:p w14:paraId="5FEE78FD" w14:textId="42DDA1B7" w:rsidR="000A46B9" w:rsidRDefault="00AC077E" w:rsidP="00FF2B57">
            <w:r>
              <w:t>&lt;Inserte el texto aquí&gt;</w:t>
            </w:r>
          </w:p>
        </w:tc>
      </w:tr>
    </w:tbl>
    <w:p w14:paraId="2AE5A160" w14:textId="13774F2D" w:rsidR="00FF2B57" w:rsidRDefault="00FF2B57" w:rsidP="00FF2B57"/>
    <w:p w14:paraId="2A4F7144" w14:textId="26D2D4F1" w:rsidR="0034790B" w:rsidRPr="004A4BF3" w:rsidRDefault="00DE4B60" w:rsidP="006F45EE">
      <w:pPr>
        <w:pStyle w:val="Ttulo1"/>
        <w:rPr>
          <w:rFonts w:ascii="Meta Offc Pro" w:hAnsi="Meta Offc Pro"/>
        </w:rPr>
      </w:pPr>
      <w:bookmarkStart w:id="123" w:name="_Ref2772019"/>
      <w:bookmarkStart w:id="124" w:name="_Toc5803761"/>
      <w:bookmarkStart w:id="125" w:name="_Toc58400012"/>
      <w:bookmarkStart w:id="126" w:name="_Toc106792420"/>
      <w:r w:rsidRPr="004A4BF3">
        <w:rPr>
          <w:rFonts w:ascii="Meta Offc Pro" w:hAnsi="Meta Offc Pro"/>
        </w:rPr>
        <w:lastRenderedPageBreak/>
        <w:t>A</w:t>
      </w:r>
      <w:r w:rsidR="008A3F52">
        <w:rPr>
          <w:rFonts w:ascii="Meta Offc Pro" w:hAnsi="Meta Offc Pro"/>
        </w:rPr>
        <w:t>NEXO</w:t>
      </w:r>
      <w:r w:rsidR="0034790B" w:rsidRPr="004A4BF3">
        <w:rPr>
          <w:rFonts w:ascii="Meta Offc Pro" w:hAnsi="Meta Offc Pro"/>
        </w:rPr>
        <w:t xml:space="preserve"> </w:t>
      </w:r>
      <w:r w:rsidR="005547BC" w:rsidRPr="004A4BF3">
        <w:rPr>
          <w:rFonts w:ascii="Meta Offc Pro" w:hAnsi="Meta Offc Pro"/>
          <w:noProof/>
        </w:rPr>
        <w:fldChar w:fldCharType="begin"/>
      </w:r>
      <w:r w:rsidR="005547BC" w:rsidRPr="004A4BF3">
        <w:rPr>
          <w:rFonts w:ascii="Meta Offc Pro" w:hAnsi="Meta Offc Pro"/>
          <w:noProof/>
        </w:rPr>
        <w:instrText xml:space="preserve"> SEQ Appendix \* ALPHABETIC </w:instrText>
      </w:r>
      <w:r w:rsidR="005547BC" w:rsidRPr="004A4BF3">
        <w:rPr>
          <w:rFonts w:ascii="Meta Offc Pro" w:hAnsi="Meta Offc Pro"/>
          <w:noProof/>
        </w:rPr>
        <w:fldChar w:fldCharType="separate"/>
      </w:r>
      <w:r w:rsidR="00786F1E" w:rsidRPr="004A4BF3">
        <w:rPr>
          <w:rFonts w:ascii="Meta Offc Pro" w:hAnsi="Meta Offc Pro"/>
          <w:noProof/>
        </w:rPr>
        <w:t>A</w:t>
      </w:r>
      <w:r w:rsidR="005547BC" w:rsidRPr="004A4BF3">
        <w:rPr>
          <w:rFonts w:ascii="Meta Offc Pro" w:hAnsi="Meta Offc Pro"/>
          <w:noProof/>
        </w:rPr>
        <w:fldChar w:fldCharType="end"/>
      </w:r>
      <w:bookmarkEnd w:id="123"/>
      <w:r w:rsidR="008A3F52">
        <w:rPr>
          <w:rFonts w:ascii="Meta Offc Pro" w:hAnsi="Meta Offc Pro"/>
        </w:rPr>
        <w:t>: Referencia</w:t>
      </w:r>
      <w:r w:rsidR="0034790B" w:rsidRPr="004A4BF3">
        <w:rPr>
          <w:rFonts w:ascii="Meta Offc Pro" w:hAnsi="Meta Offc Pro"/>
        </w:rPr>
        <w:t>s</w:t>
      </w:r>
      <w:bookmarkEnd w:id="124"/>
      <w:bookmarkEnd w:id="125"/>
      <w:bookmarkEnd w:id="126"/>
    </w:p>
    <w:p w14:paraId="2812A687" w14:textId="42C8BF23" w:rsidR="00EA4B8B" w:rsidRDefault="00EA4B8B" w:rsidP="0034790B">
      <w:r w:rsidRPr="00532741">
        <w:rPr>
          <w:b/>
        </w:rPr>
        <w:t>FAO (1997).</w:t>
      </w:r>
      <w:r w:rsidR="000E1125">
        <w:t xml:space="preserve"> </w:t>
      </w:r>
      <w:r w:rsidR="00833918">
        <w:t xml:space="preserve">Fisheries Management. FAO Technical Guidelines for Responsible Fisheries. </w:t>
      </w:r>
      <w:r>
        <w:t>No. 4. FAO Fishery Resources Division and Fishery Policy and Planning Division. Fisheries management. Rome, FAO. 1997. 82p.</w:t>
      </w:r>
      <w:r w:rsidR="000E1125">
        <w:t xml:space="preserve"> </w:t>
      </w:r>
      <w:hyperlink r:id="rId18" w:history="1">
        <w:r w:rsidRPr="00524225">
          <w:rPr>
            <w:rStyle w:val="Hipervnculo"/>
          </w:rPr>
          <w:t>http://www.fao.org/3/a-w4230e.pdf</w:t>
        </w:r>
      </w:hyperlink>
      <w:r>
        <w:t xml:space="preserve"> </w:t>
      </w:r>
    </w:p>
    <w:p w14:paraId="6E8B49EE" w14:textId="5B442E72" w:rsidR="00EA4B8B" w:rsidRPr="00E87FC7" w:rsidRDefault="00EA4B8B" w:rsidP="0034790B">
      <w:pPr>
        <w:rPr>
          <w:lang w:val="it-IT"/>
        </w:rPr>
      </w:pPr>
      <w:r w:rsidRPr="00B5346E">
        <w:rPr>
          <w:b/>
        </w:rPr>
        <w:t>FAO (2002).</w:t>
      </w:r>
      <w:r>
        <w:t xml:space="preserve"> </w:t>
      </w:r>
      <w:r w:rsidRPr="00B5346E">
        <w:t xml:space="preserve">Design and </w:t>
      </w:r>
      <w:r>
        <w:t>Implementation</w:t>
      </w:r>
      <w:r w:rsidRPr="00B5346E">
        <w:t xml:space="preserve"> of Management Plans</w:t>
      </w:r>
      <w:r>
        <w:t>.</w:t>
      </w:r>
      <w:r w:rsidR="000E1125">
        <w:t xml:space="preserve"> </w:t>
      </w:r>
      <w:r>
        <w:t>Chapter 9 in ‘A Fishery Manager’s Guidebook’. Management Measures and their Application.</w:t>
      </w:r>
      <w:r w:rsidR="000E1125">
        <w:t xml:space="preserve"> </w:t>
      </w:r>
      <w:r>
        <w:t xml:space="preserve">Cochrane, K.L. (ed.). FAO Fisheries Technical Paper. </w:t>
      </w:r>
      <w:r w:rsidRPr="00E87FC7">
        <w:rPr>
          <w:lang w:val="it-IT"/>
        </w:rPr>
        <w:t xml:space="preserve">No. 424. Rome, FAO. 2002. 231p. </w:t>
      </w:r>
      <w:hyperlink r:id="rId19" w:anchor="Contents" w:history="1">
        <w:r w:rsidRPr="00E87FC7">
          <w:rPr>
            <w:rStyle w:val="Hipervnculo"/>
            <w:lang w:val="it-IT"/>
          </w:rPr>
          <w:t>http://www.fao.org/3/y3427e/y3427e00.htm#Contents</w:t>
        </w:r>
      </w:hyperlink>
      <w:r w:rsidRPr="00E87FC7">
        <w:rPr>
          <w:lang w:val="it-IT"/>
        </w:rPr>
        <w:t xml:space="preserve"> </w:t>
      </w:r>
    </w:p>
    <w:p w14:paraId="70A014D6" w14:textId="32AE968B" w:rsidR="00EA4B8B" w:rsidRDefault="00EA4B8B" w:rsidP="0034790B">
      <w:r w:rsidRPr="0018721B">
        <w:rPr>
          <w:b/>
        </w:rPr>
        <w:t>FAO (2009).</w:t>
      </w:r>
      <w:r>
        <w:t xml:space="preserve"> </w:t>
      </w:r>
      <w:r w:rsidRPr="0085799B">
        <w:t>International guidelines for the management of deep-sea fisheries in the high seas. FAO, Rome.</w:t>
      </w:r>
      <w:r w:rsidR="000E1125">
        <w:t xml:space="preserve"> </w:t>
      </w:r>
      <w:r>
        <w:t xml:space="preserve">73 p. </w:t>
      </w:r>
      <w:hyperlink r:id="rId20" w:history="1">
        <w:r w:rsidRPr="00296B07">
          <w:rPr>
            <w:rStyle w:val="Hipervnculo"/>
          </w:rPr>
          <w:t>http://www.fao.org/3/i0816t/i0816t00.htm</w:t>
        </w:r>
      </w:hyperlink>
      <w:r>
        <w:t xml:space="preserve"> </w:t>
      </w:r>
    </w:p>
    <w:p w14:paraId="484C4CCE" w14:textId="57474345" w:rsidR="00EA4B8B" w:rsidRDefault="00EA4B8B" w:rsidP="00EA4B8B">
      <w:r w:rsidRPr="00EA4B8B">
        <w:rPr>
          <w:b/>
        </w:rPr>
        <w:t>Hindson, J., D. Hoggarth, M. Krishna, C. Mees and C. O’Neill (2005).</w:t>
      </w:r>
      <w:r w:rsidR="000E1125">
        <w:t xml:space="preserve"> </w:t>
      </w:r>
      <w:r>
        <w:t>How to Manage a Fishery. A simple guide to writing a Fishery Management Plan.</w:t>
      </w:r>
      <w:r w:rsidR="000E1125">
        <w:t xml:space="preserve"> </w:t>
      </w:r>
      <w:r>
        <w:t>Marine Resources Assessment Group (MRAG), London; Centre for Environment Education;</w:t>
      </w:r>
      <w:r w:rsidR="000E1125">
        <w:t xml:space="preserve"> </w:t>
      </w:r>
      <w:r>
        <w:t>Ahmedabad; &amp; Scales Consulting Ltd, London. 81p.</w:t>
      </w:r>
      <w:r w:rsidR="000E1125">
        <w:t xml:space="preserve"> </w:t>
      </w:r>
      <w:hyperlink r:id="rId21" w:history="1">
        <w:r w:rsidRPr="00C529F5">
          <w:rPr>
            <w:rStyle w:val="Hipervnculo"/>
          </w:rPr>
          <w:t>https://assets.publishing.service.gov.uk/media/57a08c90ed915d3cfd00147a/R8468d.pdf</w:t>
        </w:r>
      </w:hyperlink>
      <w:r>
        <w:t xml:space="preserve"> </w:t>
      </w:r>
    </w:p>
    <w:p w14:paraId="322B4671" w14:textId="02DBEC85" w:rsidR="00EA4B8B" w:rsidRDefault="00EA4B8B" w:rsidP="00117E7E">
      <w:r w:rsidRPr="00117E7E">
        <w:rPr>
          <w:b/>
        </w:rPr>
        <w:t>NEFMC (1998).</w:t>
      </w:r>
      <w:r w:rsidR="000E1125">
        <w:t xml:space="preserve"> </w:t>
      </w:r>
      <w:r>
        <w:t>Monkfish Fishery Management Plan.</w:t>
      </w:r>
      <w:r w:rsidR="000E1125">
        <w:t xml:space="preserve"> </w:t>
      </w:r>
      <w:r>
        <w:t>Prepared jointly by the New England Fishery Management Council (NEFMC) &amp; the Mid-Atlantic Fishery Management Council (MAFMC) in coordination with the National Marine Fisheries Service (NMFS).</w:t>
      </w:r>
      <w:r w:rsidR="000E1125">
        <w:t xml:space="preserve"> </w:t>
      </w:r>
      <w:r>
        <w:t>Finalised Sept 17, 1998.</w:t>
      </w:r>
      <w:r w:rsidR="000E1125">
        <w:t xml:space="preserve"> </w:t>
      </w:r>
      <w:r>
        <w:t>405p.</w:t>
      </w:r>
      <w:r w:rsidR="000E1125">
        <w:t xml:space="preserve"> </w:t>
      </w:r>
      <w:hyperlink r:id="rId22" w:history="1">
        <w:r w:rsidRPr="00296B07">
          <w:rPr>
            <w:rStyle w:val="Hipervnculo"/>
          </w:rPr>
          <w:t>https://s3.amazonaws.com/nefmc.org/MonkForPDF.FMP.pdf</w:t>
        </w:r>
      </w:hyperlink>
      <w:r>
        <w:t xml:space="preserve"> </w:t>
      </w:r>
    </w:p>
    <w:p w14:paraId="413A1B17" w14:textId="1366A8FA" w:rsidR="00EA4B8B" w:rsidRDefault="00EA4B8B" w:rsidP="0034790B">
      <w:r w:rsidRPr="00BE5864">
        <w:rPr>
          <w:b/>
        </w:rPr>
        <w:t>Primary Industries and Regions South Australia (2014).</w:t>
      </w:r>
      <w:r w:rsidR="000E1125">
        <w:t xml:space="preserve"> </w:t>
      </w:r>
      <w:r>
        <w:t>Paper number 67: Management Plan for the South Australian Commercial Spencer Gulf Prawn Fishery.</w:t>
      </w:r>
      <w:r w:rsidR="000E1125">
        <w:t xml:space="preserve"> </w:t>
      </w:r>
      <w:r w:rsidRPr="00BE5864">
        <w:t>PIRSA Fisheries and Aquaculture</w:t>
      </w:r>
      <w:r>
        <w:t>, Adelaide, Australia.</w:t>
      </w:r>
      <w:r w:rsidR="000E1125">
        <w:t xml:space="preserve"> </w:t>
      </w:r>
      <w:r>
        <w:t>81 p.</w:t>
      </w:r>
      <w:r w:rsidR="000E1125">
        <w:t xml:space="preserve"> </w:t>
      </w:r>
      <w:hyperlink r:id="rId23" w:history="1">
        <w:r w:rsidRPr="00524225">
          <w:rPr>
            <w:rStyle w:val="Hipervnculo"/>
          </w:rPr>
          <w:t>http://pir.sa.gov.au/__data/assets/pdf_file/0003/57954/Prawn-Spencer_Gulf-Fishery-Management_Plan.pdf</w:t>
        </w:r>
      </w:hyperlink>
      <w:r>
        <w:t xml:space="preserve"> </w:t>
      </w:r>
    </w:p>
    <w:p w14:paraId="2D57E39F" w14:textId="399B2569" w:rsidR="00FF2B57" w:rsidRDefault="00FF2B57" w:rsidP="0034790B">
      <w:bookmarkStart w:id="127" w:name="_Hlk2689959"/>
    </w:p>
    <w:p w14:paraId="0FF7014B" w14:textId="4DA6694D" w:rsidR="00FF2B57" w:rsidRDefault="00FF2B57" w:rsidP="00FF2B57">
      <w:pPr>
        <w:pStyle w:val="Descripcin"/>
        <w:pageBreakBefore/>
      </w:pPr>
      <w:bookmarkStart w:id="128" w:name="_Ref2772067"/>
      <w:bookmarkStart w:id="129" w:name="_Toc5803762"/>
      <w:r>
        <w:lastRenderedPageBreak/>
        <w:t>A</w:t>
      </w:r>
      <w:r w:rsidR="008A3F52">
        <w:t>nexo</w:t>
      </w:r>
      <w:r>
        <w:t xml:space="preserve"> </w:t>
      </w:r>
      <w:r w:rsidR="005547BC">
        <w:rPr>
          <w:noProof/>
        </w:rPr>
        <w:fldChar w:fldCharType="begin"/>
      </w:r>
      <w:r w:rsidR="005547BC">
        <w:rPr>
          <w:noProof/>
        </w:rPr>
        <w:instrText xml:space="preserve"> SEQ Appendix \* ALPHABETIC </w:instrText>
      </w:r>
      <w:r w:rsidR="005547BC">
        <w:rPr>
          <w:noProof/>
        </w:rPr>
        <w:fldChar w:fldCharType="separate"/>
      </w:r>
      <w:r w:rsidR="00786F1E">
        <w:rPr>
          <w:noProof/>
        </w:rPr>
        <w:t>B</w:t>
      </w:r>
      <w:r w:rsidR="005547BC">
        <w:rPr>
          <w:noProof/>
        </w:rPr>
        <w:fldChar w:fldCharType="end"/>
      </w:r>
      <w:bookmarkEnd w:id="128"/>
      <w:r>
        <w:t>: Glos</w:t>
      </w:r>
      <w:bookmarkEnd w:id="129"/>
      <w:r w:rsidR="008A3F52">
        <w:t>ario</w:t>
      </w:r>
    </w:p>
    <w:p w14:paraId="3912D807" w14:textId="77777777" w:rsidR="00805A7E" w:rsidRDefault="00805A7E" w:rsidP="00A71F07">
      <w:pPr>
        <w:rPr>
          <w:i/>
        </w:rPr>
      </w:pPr>
      <w:r w:rsidRPr="00805A7E">
        <w:rPr>
          <w:i/>
        </w:rPr>
        <w:t>El siguiente glosario se basa en los de la FAO o el MSC</w:t>
      </w:r>
    </w:p>
    <w:bookmarkEnd w:id="127"/>
    <w:p w14:paraId="4DFD0DB1" w14:textId="77777777" w:rsidR="00F961C2" w:rsidRDefault="00F961C2" w:rsidP="00B264B3">
      <w:pPr>
        <w:spacing w:after="80"/>
        <w:jc w:val="both"/>
      </w:pPr>
      <w:r>
        <w:rPr>
          <w:b/>
        </w:rPr>
        <w:t>Amenazada.</w:t>
      </w:r>
      <w:r>
        <w:t xml:space="preserve"> Una especie o comunidad vulnerable o en peligro de extinción. </w:t>
      </w:r>
    </w:p>
    <w:p w14:paraId="00032C2D" w14:textId="77777777" w:rsidR="00F961C2" w:rsidRDefault="00F961C2" w:rsidP="00C67463">
      <w:pPr>
        <w:spacing w:after="80"/>
        <w:jc w:val="both"/>
      </w:pPr>
      <w:r w:rsidRPr="00CD502D">
        <w:rPr>
          <w:b/>
        </w:rPr>
        <w:t>As</w:t>
      </w:r>
      <w:r>
        <w:rPr>
          <w:b/>
        </w:rPr>
        <w:t>ignación de recursos.</w:t>
      </w:r>
      <w:r>
        <w:t xml:space="preserve"> </w:t>
      </w:r>
      <w:r w:rsidRPr="00C529B5">
        <w:t xml:space="preserve">Distribución de la oportunidad de acceso a los recursos pesqueros, dentro y entre los sectores pesqueros. </w:t>
      </w:r>
    </w:p>
    <w:p w14:paraId="14C26AE7" w14:textId="77777777" w:rsidR="00F961C2" w:rsidRDefault="00F961C2" w:rsidP="00C67463">
      <w:pPr>
        <w:spacing w:after="80"/>
        <w:jc w:val="both"/>
      </w:pPr>
      <w:r>
        <w:rPr>
          <w:b/>
        </w:rPr>
        <w:t>Bentónico.</w:t>
      </w:r>
      <w:r>
        <w:t xml:space="preserve"> Describe animales que viven sobre, en o cerca del sustrato. </w:t>
      </w:r>
    </w:p>
    <w:p w14:paraId="018BEE60" w14:textId="77777777" w:rsidR="00F961C2" w:rsidRDefault="00F961C2" w:rsidP="00C67463">
      <w:pPr>
        <w:spacing w:after="80"/>
        <w:jc w:val="both"/>
      </w:pPr>
      <w:r w:rsidRPr="00FF2B57">
        <w:rPr>
          <w:b/>
        </w:rPr>
        <w:t>Biomas</w:t>
      </w:r>
      <w:r>
        <w:rPr>
          <w:b/>
        </w:rPr>
        <w:t>a.</w:t>
      </w:r>
      <w:r>
        <w:t xml:space="preserve"> </w:t>
      </w:r>
      <w:r w:rsidRPr="00C529B5">
        <w:t>El peso o volumen total de los individuos de una población de peces.</w:t>
      </w:r>
    </w:p>
    <w:p w14:paraId="70447AA1" w14:textId="77777777" w:rsidR="00F961C2" w:rsidRDefault="00F961C2" w:rsidP="00B264B3">
      <w:pPr>
        <w:spacing w:after="80"/>
        <w:jc w:val="both"/>
      </w:pPr>
      <w:r>
        <w:rPr>
          <w:b/>
        </w:rPr>
        <w:t>Bitácora.</w:t>
      </w:r>
      <w:r>
        <w:t xml:space="preserve"> </w:t>
      </w:r>
      <w:r w:rsidRPr="008213CD">
        <w:t xml:space="preserve">Un registro o declaración oficial de los datos de captura y esfuerzo realizados por los pescadores comerciales </w:t>
      </w:r>
    </w:p>
    <w:p w14:paraId="0E2158F5" w14:textId="77777777" w:rsidR="00F961C2" w:rsidRDefault="00F961C2" w:rsidP="00C67463">
      <w:pPr>
        <w:spacing w:after="80"/>
        <w:jc w:val="both"/>
      </w:pPr>
      <w:r>
        <w:rPr>
          <w:b/>
        </w:rPr>
        <w:t>Captura incidental.</w:t>
      </w:r>
      <w:r>
        <w:t xml:space="preserve"> A grandes rasgos, la</w:t>
      </w:r>
      <w:r w:rsidRPr="00C529B5">
        <w:t xml:space="preserve"> captura </w:t>
      </w:r>
      <w:r>
        <w:t>incidental de la pesquería</w:t>
      </w:r>
      <w:r w:rsidRPr="00C529B5">
        <w:t xml:space="preserve"> incluyen</w:t>
      </w:r>
      <w:r>
        <w:t>do</w:t>
      </w:r>
      <w:r w:rsidRPr="00C529B5">
        <w:t xml:space="preserve"> todo el material, vivo y no vivo, distinto de las especies objetivo capturadas durante la pesca. Suele referirse a los descartes (la parte de la captura que se devuelve al agua), a los subproductos y a la parte de la captura que no se desembarca pero que muere como resultado de la interacción con las artes de pesca.</w:t>
      </w:r>
    </w:p>
    <w:p w14:paraId="305E69F9" w14:textId="77777777" w:rsidR="00F961C2" w:rsidRDefault="00F961C2" w:rsidP="00C67463">
      <w:pPr>
        <w:spacing w:after="80"/>
        <w:jc w:val="both"/>
      </w:pPr>
      <w:r w:rsidRPr="00FF2B57">
        <w:rPr>
          <w:b/>
        </w:rPr>
        <w:t>Ca</w:t>
      </w:r>
      <w:r>
        <w:rPr>
          <w:b/>
        </w:rPr>
        <w:t>ptura.</w:t>
      </w:r>
      <w:r>
        <w:t xml:space="preserve"> </w:t>
      </w:r>
      <w:r w:rsidRPr="003E61D4">
        <w:t>La cantidad total (peso o número) de una especie capturada en una zona específica durante un periodo de tiempo determinado. La captura incluye cualquier animal que se libere o se devuelva al agua</w:t>
      </w:r>
      <w:r>
        <w:t>.</w:t>
      </w:r>
      <w:r w:rsidRPr="003E61D4">
        <w:t xml:space="preserve"> </w:t>
      </w:r>
    </w:p>
    <w:p w14:paraId="31144D6D" w14:textId="77777777" w:rsidR="00F961C2" w:rsidRDefault="00F961C2" w:rsidP="00C67463">
      <w:pPr>
        <w:spacing w:after="80"/>
        <w:jc w:val="both"/>
      </w:pPr>
      <w:r>
        <w:rPr>
          <w:b/>
        </w:rPr>
        <w:t>Certificació</w:t>
      </w:r>
      <w:r w:rsidRPr="00A71F07">
        <w:rPr>
          <w:b/>
        </w:rPr>
        <w:t>n</w:t>
      </w:r>
      <w:r>
        <w:rPr>
          <w:b/>
        </w:rPr>
        <w:t>.</w:t>
      </w:r>
      <w:r>
        <w:t xml:space="preserve"> </w:t>
      </w:r>
      <w:r w:rsidRPr="003E61D4">
        <w:t xml:space="preserve">Procedimiento mediante el cual un tercero garantiza por escrito o de forma equivalente que un producto, proceso o servicio se ajusta a los requisitos especificados. </w:t>
      </w:r>
    </w:p>
    <w:p w14:paraId="72EB0B83" w14:textId="77777777" w:rsidR="00F961C2" w:rsidRDefault="00F961C2" w:rsidP="00C67463">
      <w:pPr>
        <w:spacing w:after="80"/>
        <w:jc w:val="both"/>
      </w:pPr>
      <w:r w:rsidRPr="00FF2B57">
        <w:rPr>
          <w:b/>
        </w:rPr>
        <w:t>Co</w:t>
      </w:r>
      <w:r>
        <w:rPr>
          <w:b/>
        </w:rPr>
        <w:t>gestión.</w:t>
      </w:r>
      <w:r>
        <w:t xml:space="preserve"> </w:t>
      </w:r>
      <w:r w:rsidRPr="003E61D4">
        <w:t>Acuerdos entre los gobiernos y los grupos de interés para permiti</w:t>
      </w:r>
      <w:r>
        <w:t xml:space="preserve">r la responsabilidad conjunta la </w:t>
      </w:r>
      <w:r w:rsidRPr="003E61D4">
        <w:t>gestión de los recursos pesqueros sobre una base de cooperación.</w:t>
      </w:r>
    </w:p>
    <w:p w14:paraId="3E259448" w14:textId="77777777" w:rsidR="00F961C2" w:rsidRDefault="00F961C2" w:rsidP="00B264B3">
      <w:pPr>
        <w:spacing w:after="80"/>
        <w:jc w:val="both"/>
      </w:pPr>
      <w:r>
        <w:rPr>
          <w:b/>
        </w:rPr>
        <w:t>Controles de entrada.</w:t>
      </w:r>
      <w:r>
        <w:t xml:space="preserve"> </w:t>
      </w:r>
      <w:r w:rsidRPr="00EB11D3">
        <w:t xml:space="preserve">Limitaciones del tipo o la cantidad de esfuerzo pesquero, restricciones del número, tipo y tamaño de los buques pesqueros, o de los artes de pesca, o de las zonas de pesca, o de </w:t>
      </w:r>
      <w:r>
        <w:t>las temporadas</w:t>
      </w:r>
      <w:r w:rsidRPr="00EB11D3">
        <w:t xml:space="preserve"> de pesca en una pesquería.</w:t>
      </w:r>
    </w:p>
    <w:p w14:paraId="42B65304" w14:textId="77777777" w:rsidR="00F961C2" w:rsidRDefault="00F961C2" w:rsidP="00B264B3">
      <w:pPr>
        <w:spacing w:after="80"/>
        <w:jc w:val="both"/>
      </w:pPr>
      <w:r>
        <w:rPr>
          <w:b/>
        </w:rPr>
        <w:t>Cosecha.</w:t>
      </w:r>
      <w:r>
        <w:t xml:space="preserve"> </w:t>
      </w:r>
      <w:r w:rsidRPr="00CB5D14">
        <w:t>La captura o la</w:t>
      </w:r>
      <w:r>
        <w:t xml:space="preserve"> extracción</w:t>
      </w:r>
      <w:r w:rsidRPr="00CB5D14">
        <w:t xml:space="preserve"> de peces de una zona durante un período de tiempo.</w:t>
      </w:r>
    </w:p>
    <w:p w14:paraId="679B9785" w14:textId="77777777" w:rsidR="00F961C2" w:rsidRDefault="00F961C2" w:rsidP="00B264B3">
      <w:pPr>
        <w:spacing w:after="80"/>
        <w:jc w:val="both"/>
      </w:pPr>
      <w:r>
        <w:rPr>
          <w:b/>
        </w:rPr>
        <w:t>Datos dependientes de la pesquería.</w:t>
      </w:r>
      <w:r>
        <w:t xml:space="preserve"> </w:t>
      </w:r>
      <w:r w:rsidRPr="003156BA">
        <w:t>Información recopilada sobre una pesquería o población de peces por los participantes de una pesquería; por ejemplo, información sobre capturas y esfuerzo de las hojas de registro de la pesquería.</w:t>
      </w:r>
    </w:p>
    <w:p w14:paraId="5710A5B4" w14:textId="77777777" w:rsidR="00F961C2" w:rsidRDefault="00F961C2" w:rsidP="00B264B3">
      <w:pPr>
        <w:spacing w:after="80"/>
        <w:jc w:val="both"/>
      </w:pPr>
      <w:r>
        <w:rPr>
          <w:b/>
        </w:rPr>
        <w:t>Datos independientes de la pesquería.</w:t>
      </w:r>
      <w:r>
        <w:t xml:space="preserve"> </w:t>
      </w:r>
      <w:r w:rsidRPr="003156BA">
        <w:t>Información recopilada sobre una pesquería o población de peces por los</w:t>
      </w:r>
      <w:r>
        <w:t xml:space="preserve"> investigadores independientemente de la pesquería; por ejemplo, estudios científicos e informes de observadores.</w:t>
      </w:r>
    </w:p>
    <w:p w14:paraId="34B1C2CF" w14:textId="77777777" w:rsidR="00F961C2" w:rsidRDefault="00F961C2" w:rsidP="00C67463">
      <w:pPr>
        <w:spacing w:after="80"/>
        <w:jc w:val="both"/>
      </w:pPr>
      <w:r>
        <w:rPr>
          <w:b/>
        </w:rPr>
        <w:t>Desarrollo ecológicamente sostenible.</w:t>
      </w:r>
      <w:r>
        <w:t xml:space="preserve"> </w:t>
      </w:r>
      <w:r w:rsidRPr="00127A52">
        <w:t xml:space="preserve">Utilizar, conservar y mejorar los recursos de la comunidad para que se mantengan los procesos ecológicos de los que depende la vida y </w:t>
      </w:r>
      <w:r>
        <w:t xml:space="preserve">se pueda aumentar la </w:t>
      </w:r>
      <w:r w:rsidRPr="00127A52">
        <w:t xml:space="preserve">calidad de vida </w:t>
      </w:r>
      <w:r>
        <w:t>total</w:t>
      </w:r>
      <w:r w:rsidRPr="00127A52">
        <w:t xml:space="preserve"> ahora y en el futuro. </w:t>
      </w:r>
    </w:p>
    <w:p w14:paraId="228B3F91" w14:textId="77777777" w:rsidR="00F961C2" w:rsidRDefault="00F961C2" w:rsidP="00B21EA0">
      <w:pPr>
        <w:spacing w:after="80"/>
        <w:jc w:val="both"/>
      </w:pPr>
      <w:r>
        <w:rPr>
          <w:b/>
        </w:rPr>
        <w:t>Ecosistema</w:t>
      </w:r>
      <w:r w:rsidRPr="0085799B">
        <w:rPr>
          <w:b/>
        </w:rPr>
        <w:t xml:space="preserve"> </w:t>
      </w:r>
      <w:r>
        <w:rPr>
          <w:b/>
        </w:rPr>
        <w:t xml:space="preserve">Marino Vulnerable </w:t>
      </w:r>
      <w:r w:rsidRPr="0085799B">
        <w:rPr>
          <w:b/>
        </w:rPr>
        <w:t>(</w:t>
      </w:r>
      <w:r>
        <w:rPr>
          <w:b/>
        </w:rPr>
        <w:t>EMV</w:t>
      </w:r>
      <w:r w:rsidRPr="0085799B">
        <w:rPr>
          <w:b/>
        </w:rPr>
        <w:t>)</w:t>
      </w:r>
      <w:r>
        <w:rPr>
          <w:b/>
        </w:rPr>
        <w:t>.</w:t>
      </w:r>
      <w:r>
        <w:t xml:space="preserve"> Los EMVs tienen una o más de las siguientes características, tal como se define en el parráfo 42 de la Guía de la FAO</w:t>
      </w:r>
      <w:r w:rsidRPr="004F6059">
        <w:t xml:space="preserve"> (FAO, 2009) (i) </w:t>
      </w:r>
      <w:r w:rsidRPr="004F6059">
        <w:rPr>
          <w:i/>
        </w:rPr>
        <w:t>singularidad o rareza</w:t>
      </w:r>
      <w:r>
        <w:t xml:space="preserve"> - un área o e</w:t>
      </w:r>
      <w:r w:rsidRPr="004F6059">
        <w:t xml:space="preserve">cosistema que es único o que contiene especies raras cuya pérdida no podría ser compensada por áreas o </w:t>
      </w:r>
      <w:r>
        <w:t>e</w:t>
      </w:r>
      <w:r w:rsidRPr="004F6059">
        <w:t xml:space="preserve">cosistemas similares; (ii) </w:t>
      </w:r>
      <w:r w:rsidRPr="004F6059">
        <w:rPr>
          <w:i/>
        </w:rPr>
        <w:t>importancia funcional del hábitat</w:t>
      </w:r>
      <w:r w:rsidRPr="004F6059">
        <w:t xml:space="preserve"> - áreas discretas o Hábitats que son necesarios para la supervivencia, la función, el desove/reproducción, o la recuperación de las poblaciones de peces; para etapas particulares </w:t>
      </w:r>
      <w:r>
        <w:t xml:space="preserve">del ciclo de </w:t>
      </w:r>
      <w:r w:rsidRPr="004F6059">
        <w:t xml:space="preserve">vida (por ejemplo, </w:t>
      </w:r>
      <w:r>
        <w:t>zonas de crianza</w:t>
      </w:r>
      <w:r w:rsidRPr="004F6059">
        <w:t xml:space="preserve">); o para especies </w:t>
      </w:r>
      <w:r>
        <w:t>PAP</w:t>
      </w:r>
      <w:r w:rsidRPr="004F6059">
        <w:t xml:space="preserve">; (iii) </w:t>
      </w:r>
      <w:r w:rsidRPr="009349A3">
        <w:rPr>
          <w:i/>
        </w:rPr>
        <w:t>fragilidad</w:t>
      </w:r>
      <w:r w:rsidRPr="004F6059">
        <w:t xml:space="preserve"> - un Ecosistema que es altamente susceptible a la degradación por actividades antropogénicas; (iv) </w:t>
      </w:r>
      <w:r w:rsidRPr="009349A3">
        <w:rPr>
          <w:i/>
        </w:rPr>
        <w:t xml:space="preserve">rasgos del ciclo de vida de las especies que lo componen que dificultan </w:t>
      </w:r>
      <w:r w:rsidRPr="009349A3">
        <w:rPr>
          <w:i/>
        </w:rPr>
        <w:lastRenderedPageBreak/>
        <w:t>su recuperación</w:t>
      </w:r>
      <w:r w:rsidRPr="004F6059">
        <w:t xml:space="preserve"> - Ecosistemas que se caracterizan por poblaciones o conjuntos de especies de crecimiento lento, maduración lenta, reclutamiento escaso o impre</w:t>
      </w:r>
      <w:r>
        <w:t>decible</w:t>
      </w:r>
      <w:r w:rsidRPr="004F6059">
        <w:t xml:space="preserve"> y/o larga vida o (v) </w:t>
      </w:r>
      <w:r w:rsidRPr="009349A3">
        <w:rPr>
          <w:i/>
        </w:rPr>
        <w:t>complejidad estructural</w:t>
      </w:r>
      <w:r w:rsidRPr="004F6059">
        <w:t xml:space="preserve"> - un Ecosistema que se caracteriza por estructuras físicas complejas creadas por concentraciones significativas de rasgos bióticos y abióticos.</w:t>
      </w:r>
    </w:p>
    <w:p w14:paraId="53125246" w14:textId="77777777" w:rsidR="00F961C2" w:rsidRDefault="00F961C2" w:rsidP="00C67463">
      <w:pPr>
        <w:spacing w:after="80"/>
        <w:jc w:val="both"/>
      </w:pPr>
      <w:r>
        <w:rPr>
          <w:b/>
        </w:rPr>
        <w:t>Ecosistema.</w:t>
      </w:r>
      <w:r>
        <w:t xml:space="preserve"> </w:t>
      </w:r>
      <w:r w:rsidRPr="00127A52">
        <w:t>Un complejo dinámico de comunidades de plantas, animales, hongos y microor</w:t>
      </w:r>
      <w:r>
        <w:t>ganismos y el entorno no vivo</w:t>
      </w:r>
      <w:r w:rsidRPr="00127A52">
        <w:t xml:space="preserve"> asociado que interactúan como una unidad ecológica</w:t>
      </w:r>
      <w:r>
        <w:t>.</w:t>
      </w:r>
      <w:r w:rsidRPr="00127A52">
        <w:t xml:space="preserve"> </w:t>
      </w:r>
    </w:p>
    <w:p w14:paraId="00EB34E7" w14:textId="77777777" w:rsidR="00F961C2" w:rsidRDefault="00F961C2" w:rsidP="00B264B3">
      <w:pPr>
        <w:spacing w:after="80"/>
        <w:jc w:val="both"/>
      </w:pPr>
      <w:r>
        <w:rPr>
          <w:b/>
        </w:rPr>
        <w:t>Enfoque precautorio.</w:t>
      </w:r>
      <w:r>
        <w:t xml:space="preserve"> </w:t>
      </w:r>
      <w:r w:rsidRPr="009446B3">
        <w:t>Uno qu</w:t>
      </w:r>
      <w:r>
        <w:t xml:space="preserve">e reconozca las incertidumbres </w:t>
      </w:r>
      <w:r w:rsidRPr="009446B3">
        <w:t>e</w:t>
      </w:r>
      <w:r>
        <w:t>n</w:t>
      </w:r>
      <w:r w:rsidRPr="009446B3">
        <w:t xml:space="preserve"> nuestro conocimiento del sistema (por ejemplo, la productividad natural de las poblaciones, los valores reales de los puntos de referencia, el tamaño actual de la población y </w:t>
      </w:r>
      <w:r w:rsidRPr="00C80488">
        <w:t>el efecto de las futuras acciones de gestión</w:t>
      </w:r>
      <w:r w:rsidRPr="009446B3">
        <w:t xml:space="preserve">) y que ajuste las acciones de gestión en consecuencia. </w:t>
      </w:r>
    </w:p>
    <w:p w14:paraId="5A5943DB" w14:textId="77777777" w:rsidR="00F961C2" w:rsidRDefault="00F961C2" w:rsidP="00B264B3">
      <w:pPr>
        <w:spacing w:after="80"/>
        <w:jc w:val="both"/>
      </w:pPr>
      <w:r>
        <w:rPr>
          <w:b/>
        </w:rPr>
        <w:t>Entrada limitada.</w:t>
      </w:r>
      <w:r>
        <w:t xml:space="preserve"> </w:t>
      </w:r>
      <w:r w:rsidRPr="008213CD">
        <w:t xml:space="preserve">Cuando el esfuerzo pesquero se controla restringiendo el número de operadores, normalmente limitando el número de </w:t>
      </w:r>
      <w:r>
        <w:t xml:space="preserve">permisos </w:t>
      </w:r>
      <w:r w:rsidRPr="008213CD">
        <w:t>en una pesquería.</w:t>
      </w:r>
    </w:p>
    <w:p w14:paraId="2D8CFC68" w14:textId="77777777" w:rsidR="00F961C2" w:rsidRDefault="00F961C2" w:rsidP="00C67463">
      <w:pPr>
        <w:spacing w:after="80"/>
        <w:jc w:val="both"/>
      </w:pPr>
      <w:r>
        <w:rPr>
          <w:b/>
        </w:rPr>
        <w:t>Esfuerzo.</w:t>
      </w:r>
      <w:r>
        <w:t xml:space="preserve"> </w:t>
      </w:r>
      <w:r w:rsidRPr="00C67463">
        <w:t>Cantidad de pesca que se lleva a cabo, normalmente descrita en términos de</w:t>
      </w:r>
      <w:r>
        <w:t>l</w:t>
      </w:r>
      <w:r w:rsidRPr="00C67463">
        <w:t xml:space="preserve"> tipo de arte y </w:t>
      </w:r>
      <w:r>
        <w:t xml:space="preserve">la </w:t>
      </w:r>
      <w:r w:rsidRPr="00C67463">
        <w:t>frecuencia o período durante el cual el arte está en uso; por ejemplo, horas de pesca de arrastre</w:t>
      </w:r>
      <w:r>
        <w:t>.</w:t>
      </w:r>
      <w:r w:rsidRPr="00C67463">
        <w:t xml:space="preserve"> </w:t>
      </w:r>
    </w:p>
    <w:p w14:paraId="14BBEA8A" w14:textId="77777777" w:rsidR="00F961C2" w:rsidRDefault="00F961C2" w:rsidP="00B264B3">
      <w:pPr>
        <w:spacing w:after="80"/>
        <w:jc w:val="both"/>
      </w:pPr>
      <w:r>
        <w:rPr>
          <w:b/>
        </w:rPr>
        <w:t>Espac</w:t>
      </w:r>
      <w:r w:rsidRPr="002D0D48">
        <w:rPr>
          <w:b/>
        </w:rPr>
        <w:t>ial</w:t>
      </w:r>
      <w:r>
        <w:rPr>
          <w:b/>
        </w:rPr>
        <w:t>.</w:t>
      </w:r>
      <w:r>
        <w:t xml:space="preserve"> Pertenenciente o relativo al espacio o área.</w:t>
      </w:r>
    </w:p>
    <w:p w14:paraId="082171EC" w14:textId="77777777" w:rsidR="00F961C2" w:rsidRDefault="00F961C2" w:rsidP="00B264B3">
      <w:pPr>
        <w:spacing w:after="80"/>
        <w:jc w:val="both"/>
      </w:pPr>
      <w:r>
        <w:rPr>
          <w:b/>
        </w:rPr>
        <w:t>Especies no objetivo.</w:t>
      </w:r>
      <w:r>
        <w:t xml:space="preserve"> </w:t>
      </w:r>
      <w:r w:rsidRPr="00DE2DD9">
        <w:t xml:space="preserve">Cualquier parte de la captura excepto la especie objetivo. </w:t>
      </w:r>
    </w:p>
    <w:p w14:paraId="061C30A5" w14:textId="77777777" w:rsidR="00F961C2" w:rsidRDefault="00F961C2" w:rsidP="00B264B3">
      <w:pPr>
        <w:spacing w:after="80"/>
        <w:jc w:val="both"/>
      </w:pPr>
      <w:r>
        <w:rPr>
          <w:b/>
        </w:rPr>
        <w:t>Especies no retenidas.</w:t>
      </w:r>
      <w:r>
        <w:t xml:space="preserve"> </w:t>
      </w:r>
      <w:r w:rsidRPr="00DE2DD9">
        <w:t xml:space="preserve">Especies que se </w:t>
      </w:r>
      <w:r>
        <w:t xml:space="preserve">extraen como parte de la </w:t>
      </w:r>
      <w:r w:rsidRPr="00DE2DD9">
        <w:t xml:space="preserve">captura pero que posteriormente se descartan, normalmente porque tienen poco valor </w:t>
      </w:r>
      <w:r>
        <w:t xml:space="preserve">comercial </w:t>
      </w:r>
      <w:r w:rsidRPr="00DE2DD9">
        <w:t xml:space="preserve">o porque la normativa impide que se </w:t>
      </w:r>
      <w:r>
        <w:t>retengan</w:t>
      </w:r>
      <w:r w:rsidRPr="00DE2DD9">
        <w:t>.</w:t>
      </w:r>
    </w:p>
    <w:p w14:paraId="0282EF7B" w14:textId="77777777" w:rsidR="00F961C2" w:rsidRDefault="00F961C2" w:rsidP="00B264B3">
      <w:pPr>
        <w:spacing w:after="80"/>
        <w:jc w:val="both"/>
      </w:pPr>
      <w:r>
        <w:rPr>
          <w:b/>
        </w:rPr>
        <w:t>Especies objetivo.</w:t>
      </w:r>
      <w:r>
        <w:t xml:space="preserve"> </w:t>
      </w:r>
      <w:r w:rsidRPr="00D25E75">
        <w:t xml:space="preserve">Las especies que los pescadores pretenden </w:t>
      </w:r>
      <w:r>
        <w:t>capturar.</w:t>
      </w:r>
      <w:r w:rsidRPr="00D25E75">
        <w:t xml:space="preserve"> </w:t>
      </w:r>
    </w:p>
    <w:p w14:paraId="7429E45F" w14:textId="77777777" w:rsidR="00F961C2" w:rsidRDefault="00F961C2" w:rsidP="00B264B3">
      <w:pPr>
        <w:spacing w:after="80"/>
        <w:jc w:val="both"/>
      </w:pPr>
      <w:r>
        <w:rPr>
          <w:b/>
        </w:rPr>
        <w:t>Especies retenidas.</w:t>
      </w:r>
      <w:r>
        <w:t xml:space="preserve"> Las especies de la captura que no se descartan, incluyendo especies objetivo y subproducto.</w:t>
      </w:r>
    </w:p>
    <w:p w14:paraId="062B148B" w14:textId="77777777" w:rsidR="00F961C2" w:rsidRDefault="00F961C2" w:rsidP="00B264B3">
      <w:pPr>
        <w:spacing w:after="80"/>
        <w:jc w:val="both"/>
      </w:pPr>
      <w:r>
        <w:rPr>
          <w:b/>
        </w:rPr>
        <w:t>Es</w:t>
      </w:r>
      <w:r w:rsidRPr="002D0D48">
        <w:rPr>
          <w:b/>
        </w:rPr>
        <w:t>pecies</w:t>
      </w:r>
      <w:r>
        <w:rPr>
          <w:b/>
        </w:rPr>
        <w:t xml:space="preserve">. </w:t>
      </w:r>
      <w:r>
        <w:t xml:space="preserve"> </w:t>
      </w:r>
      <w:r w:rsidRPr="009D4DF9">
        <w:t>Grupo de organismos capaces de cruzarse libremente entre sí, pero no con miembros de otras especies.</w:t>
      </w:r>
    </w:p>
    <w:p w14:paraId="3DBFBEA3" w14:textId="77777777" w:rsidR="00F961C2" w:rsidRDefault="00F961C2" w:rsidP="00B264B3">
      <w:pPr>
        <w:spacing w:after="80"/>
        <w:jc w:val="both"/>
      </w:pPr>
      <w:r>
        <w:rPr>
          <w:b/>
        </w:rPr>
        <w:t>Estrategia de Captura.</w:t>
      </w:r>
      <w:r w:rsidRPr="00B46A9A">
        <w:t xml:space="preserve"> </w:t>
      </w:r>
      <w:r w:rsidRPr="00CB5D14">
        <w:t xml:space="preserve">Una estrategia de </w:t>
      </w:r>
      <w:r>
        <w:t>captura</w:t>
      </w:r>
      <w:r w:rsidRPr="00CB5D14">
        <w:t xml:space="preserve"> es la combinación de seguimiento, evaluación de las poblaciones, </w:t>
      </w:r>
      <w:r>
        <w:t>reglas</w:t>
      </w:r>
      <w:r w:rsidRPr="00CB5D14">
        <w:t xml:space="preserve"> de control de la </w:t>
      </w:r>
      <w:r>
        <w:t>captura (</w:t>
      </w:r>
      <w:r w:rsidRPr="00CB5D14">
        <w:t>R</w:t>
      </w:r>
      <w:r>
        <w:t>CC</w:t>
      </w:r>
      <w:r w:rsidRPr="00CB5D14">
        <w:t xml:space="preserve">) y acciones de gestión necesarias para lograr una gestión sostenible de la pesquería. Por ejemplo, una estrategia de </w:t>
      </w:r>
      <w:r>
        <w:t>captura</w:t>
      </w:r>
      <w:r w:rsidRPr="00CB5D14">
        <w:t xml:space="preserve"> puede decidir si se utilizan controles de entrada (por ejemplo, métodos para limitar el esfuerzo pesquero) o controles de salida (por ejemplo, métodos para limitar la mortalidad por pesca) o una combinación de ambos. </w:t>
      </w:r>
    </w:p>
    <w:p w14:paraId="00013827" w14:textId="77777777" w:rsidR="00F961C2" w:rsidRPr="00D25E75" w:rsidRDefault="00F961C2" w:rsidP="00B264B3">
      <w:pPr>
        <w:spacing w:after="80"/>
        <w:jc w:val="both"/>
      </w:pPr>
      <w:r>
        <w:rPr>
          <w:b/>
        </w:rPr>
        <w:t xml:space="preserve">Evaluación de la Población. </w:t>
      </w:r>
      <w:r>
        <w:t xml:space="preserve">Análisis integrado de información para estimar el estado y las tendencias de una población </w:t>
      </w:r>
      <w:r w:rsidRPr="00D25E75">
        <w:t>con respecto a</w:t>
      </w:r>
      <w:r>
        <w:t xml:space="preserve"> indicadores tales como</w:t>
      </w:r>
      <w:r w:rsidRPr="00D25E75">
        <w:t xml:space="preserve"> puntos de referencia.</w:t>
      </w:r>
    </w:p>
    <w:p w14:paraId="49D3E7D7" w14:textId="77777777" w:rsidR="00F961C2" w:rsidRDefault="00F961C2" w:rsidP="00C67463">
      <w:pPr>
        <w:spacing w:after="80"/>
        <w:jc w:val="both"/>
      </w:pPr>
      <w:r>
        <w:rPr>
          <w:b/>
        </w:rPr>
        <w:t>Evaluación.</w:t>
      </w:r>
      <w:r>
        <w:t xml:space="preserve"> </w:t>
      </w:r>
      <w:r w:rsidRPr="00467306">
        <w:t xml:space="preserve">Proceso que conecta el conocimiento y la acción en relación con un problema. Revisión y análisis de la información derivada de la investigación con el fin de informar el proceso de toma de decisiones. Puede </w:t>
      </w:r>
      <w:r>
        <w:t>que no requiera</w:t>
      </w:r>
      <w:r w:rsidRPr="00467306">
        <w:t xml:space="preserve"> nueva</w:t>
      </w:r>
      <w:r>
        <w:t>s investigaciones</w:t>
      </w:r>
      <w:r w:rsidRPr="00467306">
        <w:t xml:space="preserve"> </w:t>
      </w:r>
      <w:r>
        <w:t xml:space="preserve">e implique </w:t>
      </w:r>
      <w:r w:rsidRPr="00467306">
        <w:t xml:space="preserve">reunir, organizar, resumir, interpretar y </w:t>
      </w:r>
      <w:r>
        <w:t>re</w:t>
      </w:r>
      <w:r w:rsidRPr="00467306">
        <w:t xml:space="preserve">conciliar los conocimientos existentes, y comunicarlos a los responsables </w:t>
      </w:r>
      <w:r>
        <w:t>de las política</w:t>
      </w:r>
      <w:r w:rsidRPr="00467306">
        <w:t>s o a otros</w:t>
      </w:r>
      <w:r>
        <w:t xml:space="preserve"> actores</w:t>
      </w:r>
      <w:r w:rsidRPr="00467306">
        <w:t xml:space="preserve"> </w:t>
      </w:r>
      <w:r>
        <w:t>intersados</w:t>
      </w:r>
      <w:r w:rsidRPr="00467306">
        <w:t xml:space="preserve"> por el problema. La evaluación se utiliza para referirse a la certificación inicial y a la</w:t>
      </w:r>
      <w:r>
        <w:t>s recertificaciones</w:t>
      </w:r>
      <w:r w:rsidRPr="00467306">
        <w:t xml:space="preserve"> de las pesquerías</w:t>
      </w:r>
      <w:r>
        <w:t>.</w:t>
      </w:r>
    </w:p>
    <w:p w14:paraId="6171FB5F" w14:textId="77777777" w:rsidR="00F961C2" w:rsidRDefault="00F961C2" w:rsidP="00C67463">
      <w:pPr>
        <w:spacing w:after="80"/>
        <w:jc w:val="both"/>
      </w:pPr>
      <w:r>
        <w:rPr>
          <w:b/>
        </w:rPr>
        <w:t xml:space="preserve">Gestión adaptativa.  </w:t>
      </w:r>
      <w:r w:rsidRPr="00143B83">
        <w:t xml:space="preserve">La gestión adaptativa intenta reducir las incertidumbres a lo largo del tiempo en un proceso estructurado de "aprendizaje </w:t>
      </w:r>
      <w:r>
        <w:t>con la práctica</w:t>
      </w:r>
      <w:r w:rsidRPr="00143B83">
        <w:t xml:space="preserve">". Las acciones de gestión se utilizan o interpretan como experimentos para aprender más sobre el sistema de recursos al mismo tiempo que se gestiona. </w:t>
      </w:r>
      <w:r>
        <w:t xml:space="preserve">Los nuevos conocimientos se generan </w:t>
      </w:r>
      <w:r w:rsidRPr="00143B83">
        <w:t xml:space="preserve">mediante el uso deliberado de procesos de aprendizaje en lugar de </w:t>
      </w:r>
      <w:r>
        <w:t>apegarse</w:t>
      </w:r>
      <w:r w:rsidRPr="00143B83">
        <w:t xml:space="preserve"> a soluciones técnicas rígidas que pueden no ser óptimas. En un </w:t>
      </w:r>
      <w:r w:rsidRPr="00143B83">
        <w:lastRenderedPageBreak/>
        <w:t xml:space="preserve">enfoque adaptativo, algunas zonas pueden ser explotadas intensamente de forma deliberada para determinar la respuesta de la población, mientras que otras zonas se mantienen como reservas o se explotan sólo ligeramente para reducir el riesgo de sobrepesca en la población global. </w:t>
      </w:r>
    </w:p>
    <w:p w14:paraId="6CC55229" w14:textId="77777777" w:rsidR="00F961C2" w:rsidRDefault="00F961C2" w:rsidP="00B264B3">
      <w:pPr>
        <w:spacing w:after="80"/>
        <w:jc w:val="both"/>
      </w:pPr>
      <w:r>
        <w:rPr>
          <w:b/>
        </w:rPr>
        <w:t>Há</w:t>
      </w:r>
      <w:r w:rsidRPr="002D0D48">
        <w:rPr>
          <w:b/>
        </w:rPr>
        <w:t>bitat</w:t>
      </w:r>
      <w:r>
        <w:rPr>
          <w:b/>
        </w:rPr>
        <w:t>.</w:t>
      </w:r>
      <w:r>
        <w:t xml:space="preserve"> </w:t>
      </w:r>
      <w:r w:rsidRPr="009F6CB4">
        <w:t>El lugar o tipo de sitio en el que un organismo se encuentra de forma natural.</w:t>
      </w:r>
    </w:p>
    <w:p w14:paraId="68EDE940" w14:textId="77777777" w:rsidR="00F961C2" w:rsidRDefault="00F961C2" w:rsidP="00B264B3">
      <w:pPr>
        <w:spacing w:after="80"/>
        <w:jc w:val="both"/>
      </w:pPr>
      <w:r>
        <w:rPr>
          <w:b/>
        </w:rPr>
        <w:t>Incertidumbre.</w:t>
      </w:r>
      <w:r>
        <w:t xml:space="preserve"> El conocimiento incompleto sobre el estado o proceso de la naturaleza: incluyendo los valores reales de los puntos de referencia y otros parámetros poblacionales y la importancia relativa de influencias internas y externas sobre el recurso pesquero.</w:t>
      </w:r>
    </w:p>
    <w:p w14:paraId="0A1A2DEB" w14:textId="77777777" w:rsidR="00F961C2" w:rsidRDefault="00F961C2" w:rsidP="00B264B3">
      <w:pPr>
        <w:spacing w:after="80"/>
        <w:jc w:val="both"/>
      </w:pPr>
      <w:r>
        <w:rPr>
          <w:b/>
        </w:rPr>
        <w:t>Indicador de comportamiento (IC).</w:t>
      </w:r>
      <w:r>
        <w:t xml:space="preserve"> </w:t>
      </w:r>
      <w:r w:rsidRPr="00DE2DD9">
        <w:t>El nivel más bajo del subcriterio de un criterio del MSC en el árbol de decisi</w:t>
      </w:r>
      <w:r>
        <w:t>ón</w:t>
      </w:r>
      <w:r w:rsidRPr="00DE2DD9">
        <w:t xml:space="preserve">; el nivel en el que el certificador puntúa el </w:t>
      </w:r>
      <w:r>
        <w:t xml:space="preserve">comportamiento </w:t>
      </w:r>
      <w:r w:rsidRPr="00DE2DD9">
        <w:t xml:space="preserve">de la pesquería. </w:t>
      </w:r>
    </w:p>
    <w:p w14:paraId="296058E7" w14:textId="77777777" w:rsidR="00F961C2" w:rsidRDefault="00F961C2" w:rsidP="00B264B3">
      <w:pPr>
        <w:spacing w:after="80"/>
        <w:jc w:val="both"/>
      </w:pPr>
      <w:r>
        <w:rPr>
          <w:b/>
        </w:rPr>
        <w:t>Mortalidad.</w:t>
      </w:r>
      <w:r>
        <w:t xml:space="preserve"> </w:t>
      </w:r>
      <w:r w:rsidRPr="00DE2DD9">
        <w:t>La muerte de los peces de cualquier</w:t>
      </w:r>
      <w:r>
        <w:t xml:space="preserve"> origen. </w:t>
      </w:r>
    </w:p>
    <w:p w14:paraId="703F6929" w14:textId="77777777" w:rsidR="00F961C2" w:rsidRDefault="00F961C2" w:rsidP="00B264B3">
      <w:pPr>
        <w:spacing w:after="80"/>
        <w:jc w:val="both"/>
      </w:pPr>
      <w:r>
        <w:rPr>
          <w:b/>
        </w:rPr>
        <w:t>Muestra.</w:t>
      </w:r>
      <w:r>
        <w:t xml:space="preserve"> </w:t>
      </w:r>
      <w:r w:rsidRPr="009D4DF9">
        <w:t xml:space="preserve">Una proporción o un segmento de una población de peces que se extrae para su estudio y se supone que es representativa de </w:t>
      </w:r>
      <w:r>
        <w:t>toda la población</w:t>
      </w:r>
      <w:r w:rsidRPr="009D4DF9">
        <w:t>.</w:t>
      </w:r>
    </w:p>
    <w:p w14:paraId="4BB24287" w14:textId="77777777" w:rsidR="00F961C2" w:rsidRDefault="00F961C2" w:rsidP="00B264B3">
      <w:pPr>
        <w:spacing w:after="80"/>
        <w:jc w:val="both"/>
      </w:pPr>
      <w:r>
        <w:rPr>
          <w:b/>
        </w:rPr>
        <w:t>Objetivo.</w:t>
      </w:r>
      <w:r>
        <w:t xml:space="preserve"> </w:t>
      </w:r>
      <w:r w:rsidRPr="00DE2DD9">
        <w:t xml:space="preserve">Un objetivo es una meta explícita que debe alcanzarse a corto o largo plazo. Los objetivos </w:t>
      </w:r>
      <w:r>
        <w:t>generalmente están impulsados por políticas</w:t>
      </w:r>
      <w:r w:rsidRPr="00DE2DD9">
        <w:t xml:space="preserve"> y deben ser alcanzables y de carácter </w:t>
      </w:r>
      <w:r>
        <w:t>precautorio</w:t>
      </w:r>
      <w:r w:rsidRPr="00DE2DD9">
        <w:t xml:space="preserve"> cuando sea necesario.</w:t>
      </w:r>
    </w:p>
    <w:p w14:paraId="10AF1FF8" w14:textId="77777777" w:rsidR="00F961C2" w:rsidRDefault="00F961C2" w:rsidP="00B264B3">
      <w:pPr>
        <w:spacing w:after="80"/>
        <w:jc w:val="both"/>
      </w:pPr>
      <w:r>
        <w:rPr>
          <w:b/>
        </w:rPr>
        <w:t>Partes interesadas.</w:t>
      </w:r>
      <w:r>
        <w:t xml:space="preserve"> </w:t>
      </w:r>
      <w:r w:rsidRPr="009D4DF9">
        <w:t>Individuo o grupo</w:t>
      </w:r>
      <w:r>
        <w:t xml:space="preserve"> con interés</w:t>
      </w:r>
      <w:r w:rsidRPr="009D4DF9">
        <w:t xml:space="preserve"> en la conservación, gestión y uso de un recurso. </w:t>
      </w:r>
    </w:p>
    <w:p w14:paraId="296A284A" w14:textId="77777777" w:rsidR="00F961C2" w:rsidRDefault="00F961C2" w:rsidP="00C67463">
      <w:pPr>
        <w:spacing w:after="80"/>
        <w:jc w:val="both"/>
      </w:pPr>
      <w:r>
        <w:rPr>
          <w:b/>
        </w:rPr>
        <w:t>Pesca comercial.</w:t>
      </w:r>
      <w:r>
        <w:t xml:space="preserve"> </w:t>
      </w:r>
      <w:r w:rsidRPr="00127A52">
        <w:t>La pesca realizada con fines comerciales o empresariales.</w:t>
      </w:r>
    </w:p>
    <w:p w14:paraId="68986563" w14:textId="77777777" w:rsidR="00F961C2" w:rsidRDefault="00F961C2" w:rsidP="00B264B3">
      <w:pPr>
        <w:spacing w:after="80"/>
        <w:jc w:val="both"/>
      </w:pPr>
      <w:r>
        <w:rPr>
          <w:b/>
        </w:rPr>
        <w:t>Pesca tradicional.</w:t>
      </w:r>
      <w:r>
        <w:t xml:space="preserve"> </w:t>
      </w:r>
      <w:r w:rsidRPr="00D25E75">
        <w:t xml:space="preserve">La pesca con el fin de satisfacer las necesidades personales, domésticas o comunitarias no comerciales, incluidas las necesidades ceremoniales, espirituales y educativas, y la utilización del pescado y otros productos naturales marinos y de agua dulce de acuerdo con las costumbres indígenas </w:t>
      </w:r>
      <w:r>
        <w:t>relevantes</w:t>
      </w:r>
      <w:r w:rsidRPr="00D25E75">
        <w:t>.</w:t>
      </w:r>
    </w:p>
    <w:p w14:paraId="3976843F" w14:textId="77777777" w:rsidR="00F961C2" w:rsidRDefault="00F961C2" w:rsidP="00B264B3">
      <w:pPr>
        <w:spacing w:after="80"/>
        <w:jc w:val="both"/>
      </w:pPr>
      <w:r>
        <w:rPr>
          <w:b/>
        </w:rPr>
        <w:t>Pesquería.</w:t>
      </w:r>
      <w:r>
        <w:t xml:space="preserve"> </w:t>
      </w:r>
      <w:r w:rsidRPr="00EE6392">
        <w:t xml:space="preserve">La FAO define una pesquería como una unidad determinada por una autoridad u otra entidad que se dedica a la captura de peces. Normalmente, la unidad se define en términos de algunos o </w:t>
      </w:r>
      <w:r>
        <w:t xml:space="preserve">de </w:t>
      </w:r>
      <w:r w:rsidRPr="00EE6392">
        <w:t>todos los siguientes elementos: personas implicada</w:t>
      </w:r>
      <w:r>
        <w:t xml:space="preserve">s, especies </w:t>
      </w:r>
      <w:r w:rsidRPr="00EE6392">
        <w:t xml:space="preserve">o tipo de pescado, zona de agua o fondo marino, método de pesca, clase de embarcaciones y finalidad de las actividades. Los requisitos del MSC también utilizan este término para referirse a una Unidad de Evaluación (o a un grupo de tales UoAs) que está siendo evaluada o certificada según el Estándar </w:t>
      </w:r>
      <w:r>
        <w:t>del MSC</w:t>
      </w:r>
      <w:r w:rsidRPr="00EE6392">
        <w:t xml:space="preserve"> </w:t>
      </w:r>
      <w:r>
        <w:t>de Pesquerías.</w:t>
      </w:r>
    </w:p>
    <w:p w14:paraId="12BC3357" w14:textId="77777777" w:rsidR="00F961C2" w:rsidRDefault="00F961C2" w:rsidP="00B264B3">
      <w:pPr>
        <w:spacing w:after="80"/>
        <w:jc w:val="both"/>
      </w:pPr>
      <w:r>
        <w:rPr>
          <w:b/>
        </w:rPr>
        <w:t>Población.</w:t>
      </w:r>
      <w:r>
        <w:t xml:space="preserve"> </w:t>
      </w:r>
      <w:r w:rsidRPr="00A56EC5">
        <w:t xml:space="preserve">Grupo de individuos de una especie de pez que ocupa un área de distribución espacial bien definida e independiente de otros grupos de la misma especie, que puede considerarse como una entidad </w:t>
      </w:r>
      <w:r>
        <w:t>par</w:t>
      </w:r>
      <w:r w:rsidRPr="00A56EC5">
        <w:t>a efectos de gestión o evaluación.</w:t>
      </w:r>
    </w:p>
    <w:p w14:paraId="590A4AE6" w14:textId="77777777" w:rsidR="00F961C2" w:rsidRDefault="00F961C2" w:rsidP="00B264B3">
      <w:pPr>
        <w:spacing w:after="80"/>
        <w:jc w:val="both"/>
      </w:pPr>
      <w:r>
        <w:rPr>
          <w:b/>
        </w:rPr>
        <w:t>Punto de referencia.</w:t>
      </w:r>
      <w:r>
        <w:t xml:space="preserve"> </w:t>
      </w:r>
      <w:r w:rsidRPr="00F8318E">
        <w:t xml:space="preserve">Una referencia con la que se puede evaluar el </w:t>
      </w:r>
      <w:r>
        <w:t xml:space="preserve">comportamiento </w:t>
      </w:r>
      <w:r w:rsidRPr="00F8318E">
        <w:t>del indicador.</w:t>
      </w:r>
    </w:p>
    <w:p w14:paraId="7AE83F87" w14:textId="77777777" w:rsidR="00F961C2" w:rsidRDefault="00F961C2" w:rsidP="00B264B3">
      <w:pPr>
        <w:spacing w:after="80"/>
        <w:jc w:val="both"/>
      </w:pPr>
      <w:r>
        <w:rPr>
          <w:b/>
        </w:rPr>
        <w:t>Regla de Control de la Captura</w:t>
      </w:r>
      <w:r w:rsidRPr="00B46A9A">
        <w:rPr>
          <w:b/>
        </w:rPr>
        <w:t xml:space="preserve"> (</w:t>
      </w:r>
      <w:r>
        <w:rPr>
          <w:b/>
        </w:rPr>
        <w:t>RCC</w:t>
      </w:r>
      <w:r w:rsidRPr="00B46A9A">
        <w:rPr>
          <w:b/>
        </w:rPr>
        <w:t>)</w:t>
      </w:r>
      <w:r>
        <w:rPr>
          <w:b/>
        </w:rPr>
        <w:t>.</w:t>
      </w:r>
      <w:r>
        <w:t xml:space="preserve"> </w:t>
      </w:r>
      <w:r w:rsidRPr="0019704D">
        <w:t>Un</w:t>
      </w:r>
      <w:r>
        <w:t>a RCC</w:t>
      </w:r>
      <w:r w:rsidRPr="0019704D">
        <w:t xml:space="preserve"> es un c</w:t>
      </w:r>
      <w:r>
        <w:t xml:space="preserve">onjunto de reglas o acciones </w:t>
      </w:r>
      <w:r w:rsidRPr="0019704D">
        <w:t>acordadas</w:t>
      </w:r>
      <w:r>
        <w:t xml:space="preserve"> previamente</w:t>
      </w:r>
      <w:r w:rsidRPr="0019704D">
        <w:t xml:space="preserve"> que se utilizan para determinar una acción de gestión en respuesta a los cambios en los indicadores del estado de la población con respecto a los puntos de referencia "</w:t>
      </w:r>
      <w:r>
        <w:t>activadores</w:t>
      </w:r>
      <w:r w:rsidRPr="0019704D">
        <w:t xml:space="preserve">" definidos. </w:t>
      </w:r>
      <w:r>
        <w:t>Las RCC</w:t>
      </w:r>
      <w:r w:rsidRPr="0019704D">
        <w:t xml:space="preserve"> se describen a veces como un conjunto de reglas "si" y "entonces", que definen las circunstancias que conducirán a las respuestas de gestión (es decir, si la población cae a x, entonces la gestión responderá con y). </w:t>
      </w:r>
    </w:p>
    <w:p w14:paraId="3ADA266A" w14:textId="77777777" w:rsidR="00F961C2" w:rsidRDefault="00F961C2" w:rsidP="00B264B3">
      <w:pPr>
        <w:spacing w:after="80"/>
        <w:jc w:val="both"/>
      </w:pPr>
      <w:r>
        <w:rPr>
          <w:b/>
        </w:rPr>
        <w:t>Rendimiento Máximo Sostenible.</w:t>
      </w:r>
      <w:r>
        <w:t xml:space="preserve"> </w:t>
      </w:r>
      <w:r w:rsidRPr="008213CD">
        <w:t>El mayor rendimiento teórico de equilibrio que puede extraerse de forma continua (</w:t>
      </w:r>
      <w:r>
        <w:t>en promedio</w:t>
      </w:r>
      <w:r w:rsidRPr="008213CD">
        <w:t>) de una población en las condiciones ambientales (</w:t>
      </w:r>
      <w:r>
        <w:t>promedio</w:t>
      </w:r>
      <w:r w:rsidRPr="008213CD">
        <w:t>) existentes sin que el proceso de reproducción se vea afectado de forma significativa.</w:t>
      </w:r>
    </w:p>
    <w:p w14:paraId="5E007A76" w14:textId="77777777" w:rsidR="00F961C2" w:rsidRDefault="00F961C2" w:rsidP="00B264B3">
      <w:pPr>
        <w:spacing w:after="80"/>
        <w:jc w:val="both"/>
      </w:pPr>
      <w:r>
        <w:rPr>
          <w:b/>
        </w:rPr>
        <w:lastRenderedPageBreak/>
        <w:t>Restricción de artes de pesca.</w:t>
      </w:r>
      <w:r>
        <w:t xml:space="preserve"> </w:t>
      </w:r>
      <w:r w:rsidRPr="008C3508">
        <w:t>Tipo de control de entrada utilizado como herramienta de gestión para restringir la cantidad y/o el tipo de arte de pesca que pueden utilizar l</w:t>
      </w:r>
      <w:r>
        <w:t>os pescadores en una pesquería en particular</w:t>
      </w:r>
      <w:r w:rsidRPr="008C3508">
        <w:t>.</w:t>
      </w:r>
    </w:p>
    <w:p w14:paraId="5366E56C" w14:textId="77777777" w:rsidR="00F961C2" w:rsidRDefault="00F961C2" w:rsidP="00B264B3">
      <w:pPr>
        <w:spacing w:after="80"/>
        <w:jc w:val="both"/>
      </w:pPr>
      <w:r>
        <w:rPr>
          <w:b/>
        </w:rPr>
        <w:t>Sobrepesca del reclutamiento.</w:t>
      </w:r>
      <w:r>
        <w:t xml:space="preserve"> Esfuerzo pesquero o</w:t>
      </w:r>
      <w:r w:rsidRPr="00F8318E">
        <w:t xml:space="preserve"> captura excesivos que reducen el reclutamiento hasta el punto de que la biomasa de la población cae por debajo del punto de referencia límite definido</w:t>
      </w:r>
      <w:r>
        <w:t xml:space="preserve"> previamente</w:t>
      </w:r>
      <w:r w:rsidRPr="00F8318E">
        <w:t>.</w:t>
      </w:r>
    </w:p>
    <w:p w14:paraId="2D7C30EF" w14:textId="77777777" w:rsidR="00F961C2" w:rsidRDefault="00F961C2" w:rsidP="00C67463">
      <w:pPr>
        <w:spacing w:after="80"/>
        <w:jc w:val="both"/>
      </w:pPr>
      <w:r>
        <w:rPr>
          <w:b/>
          <w:bCs/>
        </w:rPr>
        <w:t>Subproducto</w:t>
      </w:r>
      <w:r>
        <w:rPr>
          <w:b/>
        </w:rPr>
        <w:t>.</w:t>
      </w:r>
      <w:r>
        <w:t xml:space="preserve"> Captura no dirigida que tiene valor comercial y es retenida por los pescadores. </w:t>
      </w:r>
    </w:p>
    <w:p w14:paraId="106E0C5B" w14:textId="77777777" w:rsidR="00F961C2" w:rsidRDefault="00F961C2" w:rsidP="00F82234">
      <w:pPr>
        <w:spacing w:after="80"/>
      </w:pPr>
      <w:r>
        <w:rPr>
          <w:b/>
        </w:rPr>
        <w:t>Tamaño de la malla.</w:t>
      </w:r>
      <w:r>
        <w:t xml:space="preserve"> </w:t>
      </w:r>
      <w:r w:rsidRPr="008432FA">
        <w:t>El tamaño de malla permitido en las redes y trampas.</w:t>
      </w:r>
    </w:p>
    <w:p w14:paraId="68DCB621" w14:textId="77777777" w:rsidR="00F961C2" w:rsidRDefault="00F961C2" w:rsidP="00B264B3">
      <w:pPr>
        <w:spacing w:after="80"/>
        <w:jc w:val="both"/>
        <w:rPr>
          <w:b/>
        </w:rPr>
      </w:pPr>
      <w:r>
        <w:rPr>
          <w:b/>
        </w:rPr>
        <w:t>Tasa de explotación.</w:t>
      </w:r>
      <w:r>
        <w:t xml:space="preserve"> Relación de las capturas (toneladas) dividida entre</w:t>
      </w:r>
      <w:r w:rsidRPr="00C67463">
        <w:t xml:space="preserve"> la biomasa reproductora (toneladas).  </w:t>
      </w:r>
    </w:p>
    <w:p w14:paraId="7643FD3B" w14:textId="77777777" w:rsidR="00F961C2" w:rsidRDefault="00F961C2" w:rsidP="00B264B3">
      <w:pPr>
        <w:spacing w:after="80"/>
        <w:jc w:val="both"/>
      </w:pPr>
      <w:r w:rsidRPr="002D0D48">
        <w:rPr>
          <w:b/>
        </w:rPr>
        <w:t>Temporal</w:t>
      </w:r>
      <w:r>
        <w:rPr>
          <w:b/>
        </w:rPr>
        <w:t>.</w:t>
      </w:r>
      <w:r>
        <w:t xml:space="preserve"> Perteneciente o relativo al tiempo. </w:t>
      </w:r>
    </w:p>
    <w:p w14:paraId="2956BA32" w14:textId="77777777" w:rsidR="00F961C2" w:rsidRDefault="00F961C2" w:rsidP="00CE2480">
      <w:pPr>
        <w:spacing w:after="80"/>
        <w:jc w:val="both"/>
      </w:pPr>
      <w:r>
        <w:rPr>
          <w:b/>
        </w:rPr>
        <w:t>Unidad de Evaluación</w:t>
      </w:r>
      <w:r w:rsidRPr="00A71F07">
        <w:rPr>
          <w:b/>
        </w:rPr>
        <w:t xml:space="preserve"> (UoA)</w:t>
      </w:r>
      <w:r>
        <w:rPr>
          <w:b/>
        </w:rPr>
        <w:t>.</w:t>
      </w:r>
      <w:r>
        <w:t xml:space="preserve"> </w:t>
      </w:r>
      <w:r w:rsidRPr="00352957">
        <w:t xml:space="preserve">La(s) población(es) objetivo combinada(s) con el método/artes de pesca y la práctica (incluyendo el/los tipo(s) de embarcación(es)) que persigue(n) esa población, y cualquier flota, o grupo de embarcaciones, u operador pesquero individual u otros pescadores elegibles que estén incluidos en una evaluación de pesquería del MSC. En algunas pesquerías, la UoA y la UoC pueden definirse </w:t>
      </w:r>
      <w:r>
        <w:t>con</w:t>
      </w:r>
      <w:r w:rsidRPr="00352957">
        <w:t xml:space="preserve"> más </w:t>
      </w:r>
      <w:r>
        <w:t xml:space="preserve">detalle </w:t>
      </w:r>
      <w:r w:rsidRPr="00352957">
        <w:t>en función de las temporadas y/o zonas de pesca específicas que se incluyan.</w:t>
      </w:r>
    </w:p>
    <w:sectPr w:rsidR="00F961C2" w:rsidSect="00794BEA">
      <w:footerReference w:type="default" r:id="rId24"/>
      <w:pgSz w:w="11907" w:h="16840" w:code="9"/>
      <w:pgMar w:top="851" w:right="1440" w:bottom="567" w:left="1440" w:header="720" w:footer="4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D69D" w14:textId="77777777" w:rsidR="00015889" w:rsidRDefault="00015889" w:rsidP="006361FD">
      <w:pPr>
        <w:pStyle w:val="TDC1"/>
        <w:spacing w:before="0" w:after="0"/>
      </w:pPr>
      <w:r>
        <w:separator/>
      </w:r>
    </w:p>
  </w:endnote>
  <w:endnote w:type="continuationSeparator" w:id="0">
    <w:p w14:paraId="1113D523" w14:textId="77777777" w:rsidR="00015889" w:rsidRDefault="00015889" w:rsidP="006361FD">
      <w:pPr>
        <w:pStyle w:val="TDC1"/>
        <w:spacing w:before="0" w:after="0"/>
      </w:pPr>
      <w:r>
        <w:continuationSeparator/>
      </w:r>
    </w:p>
  </w:endnote>
  <w:endnote w:type="continuationNotice" w:id="1">
    <w:p w14:paraId="12443162" w14:textId="77777777" w:rsidR="00015889" w:rsidRDefault="00015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ta Offc Pro">
    <w:altName w:val="Calibri"/>
    <w:charset w:val="00"/>
    <w:family w:val="swiss"/>
    <w:pitch w:val="variable"/>
    <w:sig w:usb0="A00002FF" w:usb1="5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91854"/>
      <w:docPartObj>
        <w:docPartGallery w:val="Page Numbers (Bottom of Page)"/>
        <w:docPartUnique/>
      </w:docPartObj>
    </w:sdtPr>
    <w:sdtEndPr>
      <w:rPr>
        <w:noProof/>
      </w:rPr>
    </w:sdtEndPr>
    <w:sdtContent>
      <w:p w14:paraId="501CD776" w14:textId="1BCBA9C5" w:rsidR="00015889" w:rsidRDefault="00015889">
        <w:pPr>
          <w:pStyle w:val="Piedepgina"/>
        </w:pPr>
        <w:r>
          <w:fldChar w:fldCharType="begin"/>
        </w:r>
        <w:r>
          <w:instrText xml:space="preserve"> PAGE   \* MERGEFORMAT </w:instrText>
        </w:r>
        <w:r>
          <w:fldChar w:fldCharType="separate"/>
        </w:r>
        <w:r w:rsidR="00D50F08">
          <w:rPr>
            <w:noProof/>
          </w:rPr>
          <w:t>1</w:t>
        </w:r>
        <w:r>
          <w:rPr>
            <w:noProof/>
          </w:rPr>
          <w:fldChar w:fldCharType="end"/>
        </w:r>
      </w:p>
    </w:sdtContent>
  </w:sdt>
  <w:p w14:paraId="4935AB12" w14:textId="77777777" w:rsidR="00015889" w:rsidRDefault="00015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73507"/>
      <w:docPartObj>
        <w:docPartGallery w:val="Page Numbers (Bottom of Page)"/>
        <w:docPartUnique/>
      </w:docPartObj>
    </w:sdtPr>
    <w:sdtEndPr>
      <w:rPr>
        <w:noProof/>
      </w:rPr>
    </w:sdtEndPr>
    <w:sdtContent>
      <w:p w14:paraId="143D274C" w14:textId="783CAFD1" w:rsidR="00015889" w:rsidRDefault="00015889">
        <w:pPr>
          <w:pStyle w:val="Piedepgina"/>
        </w:pPr>
        <w:r>
          <w:fldChar w:fldCharType="begin"/>
        </w:r>
        <w:r>
          <w:instrText xml:space="preserve"> PAGE   \* MERGEFORMAT </w:instrText>
        </w:r>
        <w:r>
          <w:fldChar w:fldCharType="separate"/>
        </w:r>
        <w:r w:rsidR="007917C4">
          <w:rPr>
            <w:noProof/>
          </w:rPr>
          <w:t>16</w:t>
        </w:r>
        <w:r>
          <w:rPr>
            <w:noProof/>
          </w:rPr>
          <w:fldChar w:fldCharType="end"/>
        </w:r>
      </w:p>
    </w:sdtContent>
  </w:sdt>
  <w:p w14:paraId="271ECDBC" w14:textId="77777777" w:rsidR="00015889" w:rsidRDefault="000158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77104"/>
      <w:docPartObj>
        <w:docPartGallery w:val="Page Numbers (Bottom of Page)"/>
        <w:docPartUnique/>
      </w:docPartObj>
    </w:sdtPr>
    <w:sdtEndPr>
      <w:rPr>
        <w:noProof/>
      </w:rPr>
    </w:sdtEndPr>
    <w:sdtContent>
      <w:p w14:paraId="56848040" w14:textId="7D13F60E" w:rsidR="00015889" w:rsidRDefault="00015889">
        <w:pPr>
          <w:pStyle w:val="Piedepgina"/>
        </w:pPr>
        <w:r>
          <w:fldChar w:fldCharType="begin"/>
        </w:r>
        <w:r>
          <w:instrText xml:space="preserve"> PAGE   \* MERGEFORMAT </w:instrText>
        </w:r>
        <w:r>
          <w:fldChar w:fldCharType="separate"/>
        </w:r>
        <w:r w:rsidR="009649C3">
          <w:rPr>
            <w:noProof/>
          </w:rPr>
          <w:t>21</w:t>
        </w:r>
        <w:r>
          <w:rPr>
            <w:noProof/>
          </w:rPr>
          <w:fldChar w:fldCharType="end"/>
        </w:r>
      </w:p>
    </w:sdtContent>
  </w:sdt>
  <w:p w14:paraId="2638B412" w14:textId="77777777" w:rsidR="00015889" w:rsidRDefault="00015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ED889" w14:textId="77777777" w:rsidR="00015889" w:rsidRDefault="00015889" w:rsidP="006361FD">
      <w:pPr>
        <w:pStyle w:val="TDC1"/>
        <w:spacing w:before="0" w:after="0"/>
      </w:pPr>
      <w:r>
        <w:separator/>
      </w:r>
    </w:p>
  </w:footnote>
  <w:footnote w:type="continuationSeparator" w:id="0">
    <w:p w14:paraId="507B5B5F" w14:textId="77777777" w:rsidR="00015889" w:rsidRDefault="00015889" w:rsidP="006361FD">
      <w:pPr>
        <w:pStyle w:val="TDC1"/>
        <w:spacing w:before="0" w:after="0"/>
      </w:pPr>
      <w:r>
        <w:continuationSeparator/>
      </w:r>
    </w:p>
  </w:footnote>
  <w:footnote w:type="continuationNotice" w:id="1">
    <w:p w14:paraId="23EAE097" w14:textId="77777777" w:rsidR="00015889" w:rsidRDefault="00015889">
      <w:pPr>
        <w:spacing w:after="0"/>
      </w:pPr>
    </w:p>
  </w:footnote>
  <w:footnote w:id="2">
    <w:p w14:paraId="5D17F49A" w14:textId="637A6561" w:rsidR="00015889" w:rsidRDefault="00015889" w:rsidP="007B17A7">
      <w:pPr>
        <w:pStyle w:val="Textonotapie"/>
      </w:pPr>
      <w:r>
        <w:rPr>
          <w:rStyle w:val="Refdenotaalpie"/>
        </w:rPr>
        <w:footnoteRef/>
      </w:r>
      <w:r>
        <w:t xml:space="preserve"> Véase </w:t>
      </w:r>
      <w:hyperlink r:id="rId1" w:history="1">
        <w:r w:rsidRPr="00524225">
          <w:rPr>
            <w:rStyle w:val="Hipervnculo"/>
          </w:rPr>
          <w:t>http://www.dfo-mpo.gc.ca/fm-gp/peches-fisheries/ifmp-gmp/index-eng.htm</w:t>
        </w:r>
      </w:hyperlink>
      <w:r>
        <w:t xml:space="preserve"> </w:t>
      </w:r>
    </w:p>
  </w:footnote>
  <w:footnote w:id="3">
    <w:p w14:paraId="018E6474" w14:textId="77777777" w:rsidR="00015889" w:rsidRDefault="00015889" w:rsidP="00AD06BD">
      <w:pPr>
        <w:pStyle w:val="Textonotapie"/>
      </w:pPr>
      <w:r>
        <w:rPr>
          <w:rStyle w:val="Refdenotaalpie"/>
        </w:rPr>
        <w:footnoteRef/>
      </w:r>
      <w:r>
        <w:t xml:space="preserve"> </w:t>
      </w:r>
      <w:hyperlink r:id="rId2" w:history="1">
        <w:r w:rsidRPr="00296B07">
          <w:rPr>
            <w:rStyle w:val="Hipervnculo"/>
          </w:rPr>
          <w:t>http://www.fao.org/3/a-bt986e.pdf</w:t>
        </w:r>
      </w:hyperlink>
      <w:r>
        <w:t xml:space="preserve"> </w:t>
      </w:r>
    </w:p>
  </w:footnote>
  <w:footnote w:id="4">
    <w:p w14:paraId="1397F14F" w14:textId="1B4574A3" w:rsidR="00015889" w:rsidRPr="008E6DA0" w:rsidRDefault="00015889" w:rsidP="000560E7">
      <w:pPr>
        <w:pStyle w:val="Textonotapie"/>
      </w:pPr>
      <w:r>
        <w:rPr>
          <w:rStyle w:val="Refdenotaalpie"/>
        </w:rPr>
        <w:footnoteRef/>
      </w:r>
      <w:r>
        <w:t xml:space="preserve"> Una “estrategia parcial” representa un acuerdo cohesivo </w:t>
      </w:r>
      <w:r w:rsidRPr="000560E7">
        <w:t xml:space="preserve">que puede comprender una o más medidas, una comprensión de cómo funcionan para lograr un resultado y una conciencia de la necesidad de cambiar las medidas </w:t>
      </w:r>
      <w:r>
        <w:t>en caso de que dejen</w:t>
      </w:r>
      <w:r w:rsidRPr="000560E7">
        <w:t xml:space="preserve"> de ser eficaces. </w:t>
      </w:r>
      <w:r>
        <w:t xml:space="preserve">Es posible </w:t>
      </w:r>
      <w:r w:rsidRPr="000560E7">
        <w:t>que no se haya</w:t>
      </w:r>
      <w:r>
        <w:t>n</w:t>
      </w:r>
      <w:r w:rsidRPr="000560E7">
        <w:t xml:space="preserve"> diseñado para gestionar el impacto en ese componente específicamente.</w:t>
      </w:r>
    </w:p>
  </w:footnote>
  <w:footnote w:id="5">
    <w:p w14:paraId="577381A3" w14:textId="13731903" w:rsidR="00015889" w:rsidRPr="00B363C7" w:rsidRDefault="00015889" w:rsidP="00C102D4">
      <w:pPr>
        <w:pStyle w:val="Textonotapie"/>
        <w:rPr>
          <w:rFonts w:ascii="Meta Offc Pro" w:hAnsi="Meta Offc Pro"/>
          <w:sz w:val="18"/>
          <w:szCs w:val="18"/>
        </w:rPr>
      </w:pPr>
      <w:r w:rsidRPr="00B363C7">
        <w:rPr>
          <w:rStyle w:val="Refdenotaalpie"/>
          <w:rFonts w:ascii="Meta Offc Pro" w:hAnsi="Meta Offc Pro"/>
          <w:sz w:val="18"/>
          <w:szCs w:val="18"/>
        </w:rPr>
        <w:footnoteRef/>
      </w:r>
      <w:r w:rsidRPr="00B363C7">
        <w:rPr>
          <w:rFonts w:ascii="Meta Offc Pro" w:hAnsi="Meta Offc Pro"/>
          <w:sz w:val="18"/>
          <w:szCs w:val="18"/>
        </w:rPr>
        <w:t xml:space="preserve"> </w:t>
      </w:r>
      <w:r>
        <w:rPr>
          <w:rFonts w:ascii="Meta Offc Pro" w:hAnsi="Meta Offc Pro"/>
          <w:sz w:val="18"/>
          <w:szCs w:val="18"/>
        </w:rPr>
        <w:t>Véase</w:t>
      </w:r>
      <w:r w:rsidRPr="00B363C7">
        <w:rPr>
          <w:rFonts w:ascii="Meta Offc Pro" w:hAnsi="Meta Offc Pro"/>
          <w:sz w:val="18"/>
          <w:szCs w:val="18"/>
        </w:rPr>
        <w:t xml:space="preserve"> </w:t>
      </w:r>
      <w:hyperlink r:id="rId3" w:history="1">
        <w:r w:rsidRPr="00B363C7">
          <w:rPr>
            <w:rStyle w:val="Hipervnculo"/>
            <w:rFonts w:ascii="Meta Offc Pro" w:hAnsi="Meta Offc Pro"/>
            <w:sz w:val="18"/>
            <w:szCs w:val="18"/>
          </w:rPr>
          <w:t>https://www.msc.org/for-business/fisheries/developing-world-and-small-scale-fisheries/fips</w:t>
        </w:r>
      </w:hyperlink>
      <w:r w:rsidRPr="00B363C7">
        <w:rPr>
          <w:rFonts w:ascii="Meta Offc Pro" w:hAnsi="Meta Offc Pro"/>
          <w:sz w:val="18"/>
          <w:szCs w:val="18"/>
        </w:rPr>
        <w:t xml:space="preserve"> </w:t>
      </w:r>
    </w:p>
  </w:footnote>
  <w:footnote w:id="6">
    <w:p w14:paraId="16E6B93E" w14:textId="77777777" w:rsidR="00015889" w:rsidRPr="00B363C7" w:rsidRDefault="00015889" w:rsidP="00C102D4">
      <w:pPr>
        <w:pStyle w:val="Textonotapie"/>
        <w:rPr>
          <w:rFonts w:ascii="Meta Offc Pro" w:hAnsi="Meta Offc Pro"/>
          <w:sz w:val="18"/>
          <w:szCs w:val="18"/>
        </w:rPr>
      </w:pPr>
      <w:r w:rsidRPr="00B363C7">
        <w:rPr>
          <w:rStyle w:val="Refdenotaalpie"/>
          <w:rFonts w:ascii="Meta Offc Pro" w:hAnsi="Meta Offc Pro"/>
          <w:sz w:val="18"/>
          <w:szCs w:val="18"/>
        </w:rPr>
        <w:footnoteRef/>
      </w:r>
      <w:r w:rsidRPr="00B363C7">
        <w:rPr>
          <w:rFonts w:ascii="Meta Offc Pro" w:hAnsi="Meta Offc Pro"/>
          <w:sz w:val="18"/>
          <w:szCs w:val="18"/>
        </w:rPr>
        <w:t xml:space="preserve"> </w:t>
      </w:r>
      <w:hyperlink r:id="rId4" w:history="1">
        <w:r w:rsidRPr="00B363C7">
          <w:rPr>
            <w:rStyle w:val="Hipervnculo"/>
            <w:rFonts w:ascii="Meta Offc Pro" w:hAnsi="Meta Offc Pro"/>
            <w:sz w:val="18"/>
            <w:szCs w:val="18"/>
          </w:rPr>
          <w:t>https://www.msc.org/docs/default-source/default-document-library/for-business/fishery-improvement-tools/benchmarking-and-tracking-tool--guidance-document.pdf?sfvrsn=840c1bb_20</w:t>
        </w:r>
      </w:hyperlink>
      <w:r w:rsidRPr="00B363C7">
        <w:rPr>
          <w:rFonts w:ascii="Meta Offc Pro" w:hAnsi="Meta Offc Pro"/>
          <w:sz w:val="18"/>
          <w:szCs w:val="18"/>
        </w:rPr>
        <w:t xml:space="preserve"> </w:t>
      </w:r>
    </w:p>
  </w:footnote>
  <w:footnote w:id="7">
    <w:p w14:paraId="6B6787AC" w14:textId="77777777" w:rsidR="00015889" w:rsidRPr="00B363C7" w:rsidRDefault="00015889" w:rsidP="00C102D4">
      <w:pPr>
        <w:pStyle w:val="Textonotapie"/>
        <w:rPr>
          <w:rFonts w:ascii="Meta Offc Pro" w:hAnsi="Meta Offc Pro"/>
          <w:sz w:val="18"/>
          <w:szCs w:val="18"/>
        </w:rPr>
      </w:pPr>
      <w:r w:rsidRPr="00B363C7">
        <w:rPr>
          <w:rStyle w:val="Refdenotaalpie"/>
          <w:rFonts w:ascii="Meta Offc Pro" w:hAnsi="Meta Offc Pro"/>
          <w:sz w:val="18"/>
          <w:szCs w:val="18"/>
        </w:rPr>
        <w:footnoteRef/>
      </w:r>
      <w:r w:rsidRPr="00B363C7">
        <w:rPr>
          <w:rFonts w:ascii="Meta Offc Pro" w:hAnsi="Meta Offc Pro"/>
          <w:sz w:val="18"/>
          <w:szCs w:val="18"/>
        </w:rPr>
        <w:t xml:space="preserve"> </w:t>
      </w:r>
      <w:hyperlink r:id="rId5" w:history="1">
        <w:r w:rsidRPr="00B363C7">
          <w:rPr>
            <w:rStyle w:val="Hipervnculo"/>
            <w:rFonts w:ascii="Meta Offc Pro" w:hAnsi="Meta Offc Pro"/>
            <w:sz w:val="18"/>
            <w:szCs w:val="18"/>
          </w:rPr>
          <w:t>https://www.msc.org/docs/default-source/default-document-library/for-business/fishery-improvement-tools/msc-benchmarking-and-tracking-tool-excel-spreadsheet-v2-1.xlsx?sfvrsn=76d27110_14</w:t>
        </w:r>
      </w:hyperlink>
      <w:r w:rsidRPr="00B363C7">
        <w:rPr>
          <w:rFonts w:ascii="Meta Offc Pro" w:hAnsi="Meta Offc Pro"/>
          <w:sz w:val="18"/>
          <w:szCs w:val="18"/>
        </w:rPr>
        <w:t xml:space="preserve"> </w:t>
      </w:r>
    </w:p>
  </w:footnote>
  <w:footnote w:id="8">
    <w:p w14:paraId="37E7DFDD" w14:textId="691BA88A" w:rsidR="00015889" w:rsidRPr="00B363C7" w:rsidRDefault="00015889" w:rsidP="00C102D4">
      <w:pPr>
        <w:pStyle w:val="Textonotapie"/>
        <w:rPr>
          <w:rFonts w:ascii="Meta Offc Pro" w:hAnsi="Meta Offc Pro"/>
          <w:sz w:val="18"/>
          <w:szCs w:val="18"/>
        </w:rPr>
      </w:pPr>
      <w:r w:rsidRPr="00B363C7">
        <w:rPr>
          <w:rStyle w:val="Refdenotaalpie"/>
          <w:rFonts w:ascii="Meta Offc Pro" w:hAnsi="Meta Offc Pro"/>
          <w:sz w:val="18"/>
          <w:szCs w:val="18"/>
        </w:rPr>
        <w:footnoteRef/>
      </w:r>
      <w:r w:rsidRPr="00B363C7">
        <w:rPr>
          <w:rFonts w:ascii="Meta Offc Pro" w:hAnsi="Meta Offc Pro"/>
          <w:sz w:val="18"/>
          <w:szCs w:val="18"/>
        </w:rPr>
        <w:t xml:space="preserve"> </w:t>
      </w:r>
      <w:r>
        <w:rPr>
          <w:rFonts w:ascii="Meta Offc Pro" w:hAnsi="Meta Offc Pro"/>
          <w:b/>
          <w:i/>
          <w:sz w:val="18"/>
          <w:szCs w:val="18"/>
        </w:rPr>
        <w:t>Es</w:t>
      </w:r>
      <w:r w:rsidRPr="00B363C7">
        <w:rPr>
          <w:rFonts w:ascii="Meta Offc Pro" w:hAnsi="Meta Offc Pro"/>
          <w:b/>
          <w:i/>
          <w:sz w:val="18"/>
          <w:szCs w:val="18"/>
        </w:rPr>
        <w:t>pecific</w:t>
      </w:r>
      <w:r>
        <w:rPr>
          <w:rFonts w:ascii="Meta Offc Pro" w:hAnsi="Meta Offc Pro"/>
          <w:b/>
          <w:i/>
          <w:sz w:val="18"/>
          <w:szCs w:val="18"/>
        </w:rPr>
        <w:t>o</w:t>
      </w:r>
      <w:r w:rsidRPr="00B363C7">
        <w:rPr>
          <w:rFonts w:ascii="Meta Offc Pro" w:hAnsi="Meta Offc Pro"/>
          <w:sz w:val="18"/>
          <w:szCs w:val="18"/>
        </w:rPr>
        <w:t xml:space="preserve"> – </w:t>
      </w:r>
      <w:r w:rsidRPr="00833D18">
        <w:rPr>
          <w:rFonts w:ascii="Meta Offc Pro" w:hAnsi="Meta Offc Pro"/>
          <w:sz w:val="18"/>
          <w:szCs w:val="18"/>
        </w:rPr>
        <w:t>se centra en un área específica de mejora</w:t>
      </w:r>
      <w:r w:rsidRPr="00B363C7">
        <w:rPr>
          <w:rFonts w:ascii="Meta Offc Pro" w:hAnsi="Meta Offc Pro"/>
          <w:sz w:val="18"/>
          <w:szCs w:val="18"/>
        </w:rPr>
        <w:t xml:space="preserve">; </w:t>
      </w:r>
      <w:r w:rsidRPr="00B363C7">
        <w:rPr>
          <w:rFonts w:ascii="Meta Offc Pro" w:hAnsi="Meta Offc Pro"/>
          <w:b/>
          <w:i/>
          <w:sz w:val="18"/>
          <w:szCs w:val="18"/>
        </w:rPr>
        <w:t>Me</w:t>
      </w:r>
      <w:r>
        <w:rPr>
          <w:rFonts w:ascii="Meta Offc Pro" w:hAnsi="Meta Offc Pro"/>
          <w:b/>
          <w:i/>
          <w:sz w:val="18"/>
          <w:szCs w:val="18"/>
        </w:rPr>
        <w:t>di</w:t>
      </w:r>
      <w:r w:rsidRPr="00B363C7">
        <w:rPr>
          <w:rFonts w:ascii="Meta Offc Pro" w:hAnsi="Meta Offc Pro"/>
          <w:b/>
          <w:i/>
          <w:sz w:val="18"/>
          <w:szCs w:val="18"/>
        </w:rPr>
        <w:t>ble</w:t>
      </w:r>
      <w:r w:rsidRPr="00B363C7">
        <w:rPr>
          <w:rFonts w:ascii="Meta Offc Pro" w:hAnsi="Meta Offc Pro"/>
          <w:sz w:val="18"/>
          <w:szCs w:val="18"/>
        </w:rPr>
        <w:t xml:space="preserve"> – </w:t>
      </w:r>
      <w:r>
        <w:rPr>
          <w:rFonts w:ascii="Meta Offc Pro" w:hAnsi="Meta Offc Pro"/>
          <w:sz w:val="18"/>
          <w:szCs w:val="18"/>
        </w:rPr>
        <w:t>puede</w:t>
      </w:r>
      <w:r w:rsidRPr="00833D18">
        <w:rPr>
          <w:rFonts w:ascii="Meta Offc Pro" w:hAnsi="Meta Offc Pro"/>
          <w:sz w:val="18"/>
          <w:szCs w:val="18"/>
        </w:rPr>
        <w:t xml:space="preserve"> medir algún in</w:t>
      </w:r>
      <w:r>
        <w:rPr>
          <w:rFonts w:ascii="Meta Offc Pro" w:hAnsi="Meta Offc Pro"/>
          <w:sz w:val="18"/>
          <w:szCs w:val="18"/>
        </w:rPr>
        <w:t>dicador para comprobar si lo ha</w:t>
      </w:r>
      <w:r w:rsidRPr="00833D18">
        <w:rPr>
          <w:rFonts w:ascii="Meta Offc Pro" w:hAnsi="Meta Offc Pro"/>
          <w:sz w:val="18"/>
          <w:szCs w:val="18"/>
        </w:rPr>
        <w:t xml:space="preserve"> conseguido</w:t>
      </w:r>
      <w:r w:rsidRPr="00B363C7">
        <w:rPr>
          <w:rFonts w:ascii="Meta Offc Pro" w:hAnsi="Meta Offc Pro"/>
          <w:sz w:val="18"/>
          <w:szCs w:val="18"/>
        </w:rPr>
        <w:t xml:space="preserve">; </w:t>
      </w:r>
      <w:r w:rsidRPr="00B363C7">
        <w:rPr>
          <w:rFonts w:ascii="Meta Offc Pro" w:hAnsi="Meta Offc Pro"/>
          <w:b/>
          <w:i/>
          <w:sz w:val="18"/>
          <w:szCs w:val="18"/>
        </w:rPr>
        <w:t>A</w:t>
      </w:r>
      <w:r>
        <w:rPr>
          <w:rFonts w:ascii="Meta Offc Pro" w:hAnsi="Meta Offc Pro"/>
          <w:b/>
          <w:i/>
          <w:sz w:val="18"/>
          <w:szCs w:val="18"/>
        </w:rPr>
        <w:t>cordado</w:t>
      </w:r>
      <w:r w:rsidRPr="00B363C7">
        <w:rPr>
          <w:rFonts w:ascii="Meta Offc Pro" w:hAnsi="Meta Offc Pro"/>
          <w:sz w:val="18"/>
          <w:szCs w:val="18"/>
        </w:rPr>
        <w:t xml:space="preserve"> – </w:t>
      </w:r>
      <w:r w:rsidRPr="00833D18">
        <w:rPr>
          <w:rFonts w:ascii="Meta Offc Pro" w:hAnsi="Meta Offc Pro"/>
          <w:sz w:val="18"/>
          <w:szCs w:val="18"/>
        </w:rPr>
        <w:t xml:space="preserve">por las partes interesadas </w:t>
      </w:r>
      <w:r>
        <w:rPr>
          <w:rFonts w:ascii="Meta Offc Pro" w:hAnsi="Meta Offc Pro"/>
          <w:sz w:val="18"/>
          <w:szCs w:val="18"/>
        </w:rPr>
        <w:t>apropiadas</w:t>
      </w:r>
      <w:r w:rsidRPr="00B363C7">
        <w:rPr>
          <w:rFonts w:ascii="Meta Offc Pro" w:hAnsi="Meta Offc Pro"/>
          <w:sz w:val="18"/>
          <w:szCs w:val="18"/>
        </w:rPr>
        <w:t xml:space="preserve">; </w:t>
      </w:r>
      <w:r w:rsidRPr="00B363C7">
        <w:rPr>
          <w:rFonts w:ascii="Meta Offc Pro" w:hAnsi="Meta Offc Pro"/>
          <w:b/>
          <w:i/>
          <w:sz w:val="18"/>
          <w:szCs w:val="18"/>
        </w:rPr>
        <w:t>Realist</w:t>
      </w:r>
      <w:r>
        <w:rPr>
          <w:rFonts w:ascii="Meta Offc Pro" w:hAnsi="Meta Offc Pro"/>
          <w:b/>
          <w:i/>
          <w:sz w:val="18"/>
          <w:szCs w:val="18"/>
        </w:rPr>
        <w:t>a</w:t>
      </w:r>
      <w:r w:rsidRPr="00B363C7">
        <w:rPr>
          <w:rFonts w:ascii="Meta Offc Pro" w:hAnsi="Meta Offc Pro"/>
          <w:sz w:val="18"/>
          <w:szCs w:val="18"/>
        </w:rPr>
        <w:t xml:space="preserve"> – </w:t>
      </w:r>
      <w:r w:rsidRPr="00833D18">
        <w:rPr>
          <w:rFonts w:ascii="Meta Offc Pro" w:hAnsi="Meta Offc Pro"/>
          <w:sz w:val="18"/>
          <w:szCs w:val="18"/>
        </w:rPr>
        <w:t xml:space="preserve">dentro de sus </w:t>
      </w:r>
      <w:r>
        <w:rPr>
          <w:rFonts w:ascii="Meta Offc Pro" w:hAnsi="Meta Offc Pro"/>
          <w:sz w:val="18"/>
          <w:szCs w:val="18"/>
        </w:rPr>
        <w:t>escalas de tiempo</w:t>
      </w:r>
      <w:r w:rsidRPr="00833D18">
        <w:rPr>
          <w:rFonts w:ascii="Meta Offc Pro" w:hAnsi="Meta Offc Pro"/>
          <w:sz w:val="18"/>
          <w:szCs w:val="18"/>
        </w:rPr>
        <w:t xml:space="preserve"> y recursos</w:t>
      </w:r>
      <w:r w:rsidRPr="00B363C7">
        <w:rPr>
          <w:rFonts w:ascii="Meta Offc Pro" w:hAnsi="Meta Offc Pro"/>
          <w:sz w:val="18"/>
          <w:szCs w:val="18"/>
        </w:rPr>
        <w:t xml:space="preserve">; </w:t>
      </w:r>
      <w:r w:rsidRPr="00B363C7">
        <w:rPr>
          <w:rFonts w:ascii="Meta Offc Pro" w:hAnsi="Meta Offc Pro"/>
          <w:b/>
          <w:i/>
          <w:sz w:val="18"/>
          <w:szCs w:val="18"/>
        </w:rPr>
        <w:t>Ti</w:t>
      </w:r>
      <w:r>
        <w:rPr>
          <w:rFonts w:ascii="Meta Offc Pro" w:hAnsi="Meta Offc Pro"/>
          <w:b/>
          <w:i/>
          <w:sz w:val="18"/>
          <w:szCs w:val="18"/>
        </w:rPr>
        <w:t>empo límite</w:t>
      </w:r>
      <w:r w:rsidRPr="00B363C7">
        <w:rPr>
          <w:rFonts w:ascii="Meta Offc Pro" w:hAnsi="Meta Offc Pro"/>
          <w:sz w:val="18"/>
          <w:szCs w:val="18"/>
        </w:rPr>
        <w:t xml:space="preserve">– </w:t>
      </w:r>
      <w:r w:rsidRPr="00833D18">
        <w:rPr>
          <w:rFonts w:ascii="Meta Offc Pro" w:hAnsi="Meta Offc Pro"/>
          <w:sz w:val="18"/>
          <w:szCs w:val="18"/>
        </w:rPr>
        <w:t>incluye un</w:t>
      </w:r>
      <w:r>
        <w:rPr>
          <w:rFonts w:ascii="Meta Offc Pro" w:hAnsi="Meta Offc Pro"/>
          <w:sz w:val="18"/>
          <w:szCs w:val="18"/>
        </w:rPr>
        <w:t>a escala de tiempo establecida</w:t>
      </w:r>
      <w:r w:rsidRPr="00833D18">
        <w:rPr>
          <w:rFonts w:ascii="Meta Offc Pro" w:hAnsi="Meta Offc Pro"/>
          <w:sz w:val="18"/>
          <w:szCs w:val="18"/>
        </w:rPr>
        <w:t xml:space="preserve"> para su consecución</w:t>
      </w:r>
      <w:r>
        <w:rPr>
          <w:rFonts w:ascii="Meta Offc Pro" w:hAnsi="Meta Offc Pro"/>
          <w:sz w:val="18"/>
          <w:szCs w:val="18"/>
        </w:rPr>
        <w:t xml:space="preserve"> (adaptado de </w:t>
      </w:r>
      <w:r w:rsidRPr="00B363C7">
        <w:rPr>
          <w:rFonts w:ascii="Meta Offc Pro" w:hAnsi="Meta Offc Pro"/>
          <w:sz w:val="18"/>
          <w:szCs w:val="18"/>
        </w:rPr>
        <w:t xml:space="preserve">Hindson </w:t>
      </w:r>
      <w:r w:rsidRPr="00B363C7">
        <w:rPr>
          <w:rFonts w:ascii="Meta Offc Pro" w:hAnsi="Meta Offc Pro"/>
          <w:i/>
          <w:sz w:val="18"/>
          <w:szCs w:val="18"/>
        </w:rPr>
        <w:t>et al</w:t>
      </w:r>
      <w:r w:rsidRPr="00B363C7">
        <w:rPr>
          <w:rFonts w:ascii="Meta Offc Pro" w:hAnsi="Meta Offc Pro"/>
          <w:sz w:val="18"/>
          <w:szCs w:val="18"/>
        </w:rPr>
        <w: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FDC9" w14:textId="0DF7140B" w:rsidR="00015889" w:rsidRDefault="00015889">
    <w:pPr>
      <w:pStyle w:val="Encabezado"/>
    </w:pPr>
    <w:r>
      <w:rPr>
        <w:b/>
        <w:noProof/>
        <w:color w:val="215895"/>
        <w:sz w:val="20"/>
        <w:lang w:val="es-MX" w:eastAsia="es-MX"/>
      </w:rPr>
      <mc:AlternateContent>
        <mc:Choice Requires="wps">
          <w:drawing>
            <wp:anchor distT="0" distB="0" distL="114300" distR="114300" simplePos="0" relativeHeight="251658240" behindDoc="0" locked="0" layoutInCell="1" allowOverlap="1" wp14:anchorId="5AC89168" wp14:editId="07AC32BA">
              <wp:simplePos x="0" y="0"/>
              <wp:positionH relativeFrom="margin">
                <wp:align>right</wp:align>
              </wp:positionH>
              <wp:positionV relativeFrom="paragraph">
                <wp:posOffset>455965</wp:posOffset>
              </wp:positionV>
              <wp:extent cx="3009900" cy="274675"/>
              <wp:effectExtent l="0" t="0" r="0" b="0"/>
              <wp:wrapNone/>
              <wp:docPr id="597" name="Text Box 597"/>
              <wp:cNvGraphicFramePr/>
              <a:graphic xmlns:a="http://schemas.openxmlformats.org/drawingml/2006/main">
                <a:graphicData uri="http://schemas.microsoft.com/office/word/2010/wordprocessingShape">
                  <wps:wsp>
                    <wps:cNvSpPr txBox="1"/>
                    <wps:spPr>
                      <a:xfrm>
                        <a:off x="0" y="0"/>
                        <a:ext cx="3009900" cy="274675"/>
                      </a:xfrm>
                      <a:prstGeom prst="rect">
                        <a:avLst/>
                      </a:prstGeom>
                      <a:solidFill>
                        <a:sysClr val="window" lastClr="FFFFFF"/>
                      </a:solidFill>
                      <a:ln w="6350">
                        <a:noFill/>
                      </a:ln>
                    </wps:spPr>
                    <wps:txbx>
                      <w:txbxContent>
                        <w:p w14:paraId="2ADB4A15" w14:textId="6D3AAD34" w:rsidR="00015889" w:rsidRDefault="00015889" w:rsidP="00985BFD">
                          <w:pPr>
                            <w:jc w:val="right"/>
                          </w:pPr>
                          <w:r>
                            <w:rPr>
                              <w:b/>
                              <w:color w:val="215895"/>
                              <w:sz w:val="20"/>
                            </w:rPr>
                            <w:t>Consejo de Administración Marina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89168" id="_x0000_t202" coordsize="21600,21600" o:spt="202" path="m,l,21600r21600,l21600,xe">
              <v:stroke joinstyle="miter"/>
              <v:path gradientshapeok="t" o:connecttype="rect"/>
            </v:shapetype>
            <v:shape id="Text Box 597" o:spid="_x0000_s1028" type="#_x0000_t202" style="position:absolute;left:0;text-align:left;margin-left:185.8pt;margin-top:35.9pt;width:237pt;height:21.6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" fillcolor="window" stroked="f" strokeweight=".5pt">
              <v:textbox>
                <w:txbxContent>
                  <w:p w14:paraId="2ADB4A15" w14:textId="6D3AAD34" w:rsidR="00015889" w:rsidRDefault="00015889" w:rsidP="00985BFD">
                    <w:pPr>
                      <w:jc w:val="right"/>
                    </w:pPr>
                    <w:r>
                      <w:rPr>
                        <w:b/>
                        <w:color w:val="215895"/>
                        <w:sz w:val="20"/>
                      </w:rPr>
                      <w:t>Consejo de Administración Marina</w:t>
                    </w:r>
                  </w:p>
                </w:txbxContent>
              </v:textbox>
              <w10:wrap anchorx="margin"/>
            </v:shape>
          </w:pict>
        </mc:Fallback>
      </mc:AlternateContent>
    </w:r>
    <w:r>
      <w:rPr>
        <w:noProof/>
        <w:lang w:val="es-MX" w:eastAsia="es-MX"/>
      </w:rPr>
      <mc:AlternateContent>
        <mc:Choice Requires="wpg">
          <w:drawing>
            <wp:inline distT="0" distB="0" distL="0" distR="0" wp14:anchorId="4F2FACC3" wp14:editId="730383F6">
              <wp:extent cx="1152601" cy="800365"/>
              <wp:effectExtent l="0" t="0" r="0" b="0"/>
              <wp:docPr id="46" name="Group 46"/>
              <wp:cNvGraphicFramePr/>
              <a:graphic xmlns:a="http://schemas.openxmlformats.org/drawingml/2006/main">
                <a:graphicData uri="http://schemas.microsoft.com/office/word/2010/wordprocessingGroup">
                  <wpg:wgp>
                    <wpg:cNvGrpSpPr/>
                    <wpg:grpSpPr>
                      <a:xfrm>
                        <a:off x="0" y="0"/>
                        <a:ext cx="1152601" cy="800365"/>
                        <a:chOff x="0" y="0"/>
                        <a:chExt cx="1152601" cy="800365"/>
                      </a:xfrm>
                    </wpg:grpSpPr>
                    <wps:wsp>
                      <wps:cNvPr id="47" name="Shape 8"/>
                      <wps:cNvSpPr/>
                      <wps:spPr>
                        <a:xfrm>
                          <a:off x="0" y="0"/>
                          <a:ext cx="1152601" cy="800365"/>
                        </a:xfrm>
                        <a:custGeom>
                          <a:avLst/>
                          <a:gdLst/>
                          <a:ahLst/>
                          <a:cxnLst/>
                          <a:rect l="0" t="0" r="0" b="0"/>
                          <a:pathLst>
                            <a:path w="1152601" h="800365">
                              <a:moveTo>
                                <a:pt x="759147" y="2891"/>
                              </a:moveTo>
                              <a:cubicBezTo>
                                <a:pt x="916583" y="7709"/>
                                <a:pt x="1043705" y="69228"/>
                                <a:pt x="1085583" y="179488"/>
                              </a:cubicBezTo>
                              <a:cubicBezTo>
                                <a:pt x="1152601" y="355306"/>
                                <a:pt x="974941" y="588897"/>
                                <a:pt x="696468" y="694625"/>
                              </a:cubicBezTo>
                              <a:cubicBezTo>
                                <a:pt x="418008" y="800365"/>
                                <a:pt x="133388" y="744422"/>
                                <a:pt x="67005" y="568616"/>
                              </a:cubicBezTo>
                              <a:cubicBezTo>
                                <a:pt x="0" y="392797"/>
                                <a:pt x="175806" y="162901"/>
                                <a:pt x="454889" y="57174"/>
                              </a:cubicBezTo>
                              <a:cubicBezTo>
                                <a:pt x="559311" y="17521"/>
                                <a:pt x="664686" y="0"/>
                                <a:pt x="759147" y="2891"/>
                              </a:cubicBezTo>
                              <a:close/>
                            </a:path>
                          </a:pathLst>
                        </a:custGeom>
                        <a:ln w="0" cap="flat">
                          <a:miter lim="100000"/>
                        </a:ln>
                      </wps:spPr>
                      <wps:style>
                        <a:lnRef idx="0">
                          <a:srgbClr val="FFFEFD"/>
                        </a:lnRef>
                        <a:fillRef idx="1">
                          <a:srgbClr val="215895"/>
                        </a:fillRef>
                        <a:effectRef idx="0">
                          <a:scrgbClr r="0" g="0" b="0"/>
                        </a:effectRef>
                        <a:fontRef idx="none"/>
                      </wps:style>
                      <wps:bodyPr/>
                    </wps:wsp>
                    <wps:wsp>
                      <wps:cNvPr id="48" name="Shape 9"/>
                      <wps:cNvSpPr/>
                      <wps:spPr>
                        <a:xfrm>
                          <a:off x="86665" y="395880"/>
                          <a:ext cx="57175" cy="60236"/>
                        </a:xfrm>
                        <a:custGeom>
                          <a:avLst/>
                          <a:gdLst/>
                          <a:ahLst/>
                          <a:cxnLst/>
                          <a:rect l="0" t="0" r="0" b="0"/>
                          <a:pathLst>
                            <a:path w="57175" h="60236">
                              <a:moveTo>
                                <a:pt x="14757" y="0"/>
                              </a:moveTo>
                              <a:cubicBezTo>
                                <a:pt x="16599" y="2451"/>
                                <a:pt x="17831" y="4915"/>
                                <a:pt x="23978" y="6756"/>
                              </a:cubicBezTo>
                              <a:lnTo>
                                <a:pt x="45491" y="13525"/>
                              </a:lnTo>
                              <a:cubicBezTo>
                                <a:pt x="48565" y="14135"/>
                                <a:pt x="52261" y="15367"/>
                                <a:pt x="57175" y="14757"/>
                              </a:cubicBezTo>
                              <a:lnTo>
                                <a:pt x="54102" y="25197"/>
                              </a:lnTo>
                              <a:cubicBezTo>
                                <a:pt x="51029" y="22746"/>
                                <a:pt x="47955" y="20904"/>
                                <a:pt x="43650" y="19672"/>
                              </a:cubicBezTo>
                              <a:lnTo>
                                <a:pt x="23368" y="13525"/>
                              </a:lnTo>
                              <a:lnTo>
                                <a:pt x="36893" y="33198"/>
                              </a:lnTo>
                              <a:lnTo>
                                <a:pt x="14757" y="42418"/>
                              </a:lnTo>
                              <a:lnTo>
                                <a:pt x="36271" y="49174"/>
                              </a:lnTo>
                              <a:cubicBezTo>
                                <a:pt x="36893" y="49174"/>
                                <a:pt x="41808" y="50406"/>
                                <a:pt x="46114" y="50406"/>
                              </a:cubicBezTo>
                              <a:lnTo>
                                <a:pt x="43040" y="60236"/>
                              </a:lnTo>
                              <a:cubicBezTo>
                                <a:pt x="41186" y="59017"/>
                                <a:pt x="38735" y="56553"/>
                                <a:pt x="32588" y="54699"/>
                              </a:cubicBezTo>
                              <a:lnTo>
                                <a:pt x="5537" y="46723"/>
                              </a:lnTo>
                              <a:lnTo>
                                <a:pt x="0" y="49174"/>
                              </a:lnTo>
                              <a:lnTo>
                                <a:pt x="2464" y="39954"/>
                              </a:lnTo>
                              <a:cubicBezTo>
                                <a:pt x="4928" y="39345"/>
                                <a:pt x="6147" y="39345"/>
                                <a:pt x="9843" y="38113"/>
                              </a:cubicBezTo>
                              <a:lnTo>
                                <a:pt x="27661" y="30734"/>
                              </a:lnTo>
                              <a:lnTo>
                                <a:pt x="15989" y="12903"/>
                              </a:lnTo>
                              <a:cubicBezTo>
                                <a:pt x="14757" y="11062"/>
                                <a:pt x="14148" y="10452"/>
                                <a:pt x="12294" y="8598"/>
                              </a:cubicBezTo>
                              <a:lnTo>
                                <a:pt x="147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9" name="Shape 10"/>
                      <wps:cNvSpPr/>
                      <wps:spPr>
                        <a:xfrm>
                          <a:off x="127857" y="345467"/>
                          <a:ext cx="18136" cy="29128"/>
                        </a:xfrm>
                        <a:custGeom>
                          <a:avLst/>
                          <a:gdLst/>
                          <a:ahLst/>
                          <a:cxnLst/>
                          <a:rect l="0" t="0" r="0" b="0"/>
                          <a:pathLst>
                            <a:path w="18136" h="29128">
                              <a:moveTo>
                                <a:pt x="0" y="0"/>
                              </a:moveTo>
                              <a:lnTo>
                                <a:pt x="18136" y="1873"/>
                              </a:lnTo>
                              <a:lnTo>
                                <a:pt x="18136" y="8299"/>
                              </a:lnTo>
                              <a:lnTo>
                                <a:pt x="11684" y="7379"/>
                              </a:lnTo>
                              <a:lnTo>
                                <a:pt x="18136" y="17051"/>
                              </a:lnTo>
                              <a:lnTo>
                                <a:pt x="18136" y="29128"/>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0" name="Shape 11"/>
                      <wps:cNvSpPr/>
                      <wps:spPr>
                        <a:xfrm>
                          <a:off x="145993" y="347340"/>
                          <a:ext cx="31661" cy="41764"/>
                        </a:xfrm>
                        <a:custGeom>
                          <a:avLst/>
                          <a:gdLst/>
                          <a:ahLst/>
                          <a:cxnLst/>
                          <a:rect l="0" t="0" r="0" b="0"/>
                          <a:pathLst>
                            <a:path w="31661" h="41764">
                              <a:moveTo>
                                <a:pt x="0" y="0"/>
                              </a:moveTo>
                              <a:lnTo>
                                <a:pt x="17526" y="1810"/>
                              </a:lnTo>
                              <a:cubicBezTo>
                                <a:pt x="25514" y="2432"/>
                                <a:pt x="28575" y="2432"/>
                                <a:pt x="31661" y="1810"/>
                              </a:cubicBezTo>
                              <a:lnTo>
                                <a:pt x="26124" y="11030"/>
                              </a:lnTo>
                              <a:cubicBezTo>
                                <a:pt x="24892" y="10421"/>
                                <a:pt x="22441" y="9189"/>
                                <a:pt x="18745" y="8579"/>
                              </a:cubicBezTo>
                              <a:lnTo>
                                <a:pt x="11989" y="7957"/>
                              </a:lnTo>
                              <a:lnTo>
                                <a:pt x="3988" y="21482"/>
                              </a:lnTo>
                              <a:lnTo>
                                <a:pt x="7061" y="25788"/>
                              </a:lnTo>
                              <a:cubicBezTo>
                                <a:pt x="8293" y="27629"/>
                                <a:pt x="10757" y="30703"/>
                                <a:pt x="13830" y="32557"/>
                              </a:cubicBezTo>
                              <a:lnTo>
                                <a:pt x="8293" y="41764"/>
                              </a:lnTo>
                              <a:cubicBezTo>
                                <a:pt x="7061" y="39313"/>
                                <a:pt x="6452" y="37472"/>
                                <a:pt x="2146" y="30703"/>
                              </a:cubicBezTo>
                              <a:lnTo>
                                <a:pt x="0" y="27255"/>
                              </a:lnTo>
                              <a:lnTo>
                                <a:pt x="0" y="15178"/>
                              </a:lnTo>
                              <a:lnTo>
                                <a:pt x="927" y="16567"/>
                              </a:lnTo>
                              <a:lnTo>
                                <a:pt x="6452" y="7347"/>
                              </a:lnTo>
                              <a:lnTo>
                                <a:pt x="0" y="6426"/>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1" name="Shape 12"/>
                      <wps:cNvSpPr/>
                      <wps:spPr>
                        <a:xfrm>
                          <a:off x="159210" y="286039"/>
                          <a:ext cx="16714" cy="26131"/>
                        </a:xfrm>
                        <a:custGeom>
                          <a:avLst/>
                          <a:gdLst/>
                          <a:ahLst/>
                          <a:cxnLst/>
                          <a:rect l="0" t="0" r="0" b="0"/>
                          <a:pathLst>
                            <a:path w="16714" h="26131">
                              <a:moveTo>
                                <a:pt x="16714" y="0"/>
                              </a:moveTo>
                              <a:lnTo>
                                <a:pt x="16714" y="6042"/>
                              </a:lnTo>
                              <a:lnTo>
                                <a:pt x="7988" y="10249"/>
                              </a:lnTo>
                              <a:lnTo>
                                <a:pt x="16714" y="17230"/>
                              </a:lnTo>
                              <a:lnTo>
                                <a:pt x="16714" y="26131"/>
                              </a:lnTo>
                              <a:lnTo>
                                <a:pt x="7988" y="18860"/>
                              </a:lnTo>
                              <a:cubicBezTo>
                                <a:pt x="4305" y="15786"/>
                                <a:pt x="1842" y="14554"/>
                                <a:pt x="0" y="13945"/>
                              </a:cubicBezTo>
                              <a:lnTo>
                                <a:pt x="5537" y="7175"/>
                              </a:lnTo>
                              <a:lnTo>
                                <a:pt x="1671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 name="Shape 13"/>
                      <wps:cNvSpPr/>
                      <wps:spPr>
                        <a:xfrm>
                          <a:off x="175924" y="285382"/>
                          <a:ext cx="37997" cy="42872"/>
                        </a:xfrm>
                        <a:custGeom>
                          <a:avLst/>
                          <a:gdLst/>
                          <a:ahLst/>
                          <a:cxnLst/>
                          <a:rect l="0" t="0" r="0" b="0"/>
                          <a:pathLst>
                            <a:path w="37997" h="42872">
                              <a:moveTo>
                                <a:pt x="188" y="537"/>
                              </a:moveTo>
                              <a:cubicBezTo>
                                <a:pt x="3876" y="0"/>
                                <a:pt x="7257" y="1076"/>
                                <a:pt x="9715" y="2918"/>
                              </a:cubicBezTo>
                              <a:cubicBezTo>
                                <a:pt x="15252" y="7833"/>
                                <a:pt x="14020" y="14602"/>
                                <a:pt x="13410" y="17053"/>
                              </a:cubicBezTo>
                              <a:cubicBezTo>
                                <a:pt x="21399" y="18285"/>
                                <a:pt x="30009" y="18285"/>
                                <a:pt x="37997" y="18285"/>
                              </a:cubicBezTo>
                              <a:lnTo>
                                <a:pt x="34302" y="23200"/>
                              </a:lnTo>
                              <a:cubicBezTo>
                                <a:pt x="26313" y="24432"/>
                                <a:pt x="22008" y="24432"/>
                                <a:pt x="6641" y="23822"/>
                              </a:cubicBezTo>
                              <a:lnTo>
                                <a:pt x="15252" y="31201"/>
                              </a:lnTo>
                              <a:cubicBezTo>
                                <a:pt x="17716" y="33042"/>
                                <a:pt x="18935" y="34261"/>
                                <a:pt x="23850" y="36116"/>
                              </a:cubicBezTo>
                              <a:lnTo>
                                <a:pt x="17716" y="42872"/>
                              </a:lnTo>
                              <a:cubicBezTo>
                                <a:pt x="15252" y="39799"/>
                                <a:pt x="12788" y="37348"/>
                                <a:pt x="9715" y="34884"/>
                              </a:cubicBezTo>
                              <a:lnTo>
                                <a:pt x="0" y="26788"/>
                              </a:lnTo>
                              <a:lnTo>
                                <a:pt x="0" y="17887"/>
                              </a:lnTo>
                              <a:lnTo>
                                <a:pt x="6641" y="23200"/>
                              </a:lnTo>
                              <a:cubicBezTo>
                                <a:pt x="7873" y="19517"/>
                                <a:pt x="10946" y="12760"/>
                                <a:pt x="6032" y="8455"/>
                              </a:cubicBezTo>
                              <a:cubicBezTo>
                                <a:pt x="4495" y="7528"/>
                                <a:pt x="2498" y="6604"/>
                                <a:pt x="39" y="6680"/>
                              </a:cubicBezTo>
                              <a:lnTo>
                                <a:pt x="0" y="6699"/>
                              </a:lnTo>
                              <a:lnTo>
                                <a:pt x="0" y="657"/>
                              </a:lnTo>
                              <a:lnTo>
                                <a:pt x="188" y="537"/>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 name="Shape 14"/>
                      <wps:cNvSpPr/>
                      <wps:spPr>
                        <a:xfrm>
                          <a:off x="201615" y="245886"/>
                          <a:ext cx="38113" cy="38722"/>
                        </a:xfrm>
                        <a:custGeom>
                          <a:avLst/>
                          <a:gdLst/>
                          <a:ahLst/>
                          <a:cxnLst/>
                          <a:rect l="0" t="0" r="0" b="0"/>
                          <a:pathLst>
                            <a:path w="38113" h="38722">
                              <a:moveTo>
                                <a:pt x="6769" y="0"/>
                              </a:moveTo>
                              <a:cubicBezTo>
                                <a:pt x="8001" y="2451"/>
                                <a:pt x="9233" y="4915"/>
                                <a:pt x="14148" y="9220"/>
                              </a:cubicBezTo>
                              <a:lnTo>
                                <a:pt x="28283" y="23978"/>
                              </a:lnTo>
                              <a:cubicBezTo>
                                <a:pt x="31966" y="27661"/>
                                <a:pt x="33820" y="29502"/>
                                <a:pt x="38113" y="31344"/>
                              </a:cubicBezTo>
                              <a:lnTo>
                                <a:pt x="31356" y="38722"/>
                              </a:lnTo>
                              <a:cubicBezTo>
                                <a:pt x="30124" y="36271"/>
                                <a:pt x="28893" y="33807"/>
                                <a:pt x="23368" y="28270"/>
                              </a:cubicBezTo>
                              <a:lnTo>
                                <a:pt x="8611" y="13525"/>
                              </a:lnTo>
                              <a:cubicBezTo>
                                <a:pt x="4928" y="9830"/>
                                <a:pt x="2464" y="7988"/>
                                <a:pt x="0" y="6756"/>
                              </a:cubicBezTo>
                              <a:lnTo>
                                <a:pt x="676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 name="Shape 15"/>
                      <wps:cNvSpPr/>
                      <wps:spPr>
                        <a:xfrm>
                          <a:off x="230516" y="197939"/>
                          <a:ext cx="62078" cy="58395"/>
                        </a:xfrm>
                        <a:custGeom>
                          <a:avLst/>
                          <a:gdLst/>
                          <a:ahLst/>
                          <a:cxnLst/>
                          <a:rect l="0" t="0" r="0" b="0"/>
                          <a:pathLst>
                            <a:path w="62078" h="58395">
                              <a:moveTo>
                                <a:pt x="33198" y="0"/>
                              </a:moveTo>
                              <a:cubicBezTo>
                                <a:pt x="34430" y="1842"/>
                                <a:pt x="35039" y="4305"/>
                                <a:pt x="38113" y="7988"/>
                              </a:cubicBezTo>
                              <a:lnTo>
                                <a:pt x="53480" y="26429"/>
                              </a:lnTo>
                              <a:cubicBezTo>
                                <a:pt x="57785" y="31966"/>
                                <a:pt x="60249" y="33198"/>
                                <a:pt x="62078" y="33807"/>
                              </a:cubicBezTo>
                              <a:lnTo>
                                <a:pt x="55321" y="39332"/>
                              </a:lnTo>
                              <a:cubicBezTo>
                                <a:pt x="53480" y="38113"/>
                                <a:pt x="51016" y="37490"/>
                                <a:pt x="48565" y="36881"/>
                              </a:cubicBezTo>
                              <a:lnTo>
                                <a:pt x="18440" y="30112"/>
                              </a:lnTo>
                              <a:lnTo>
                                <a:pt x="29502" y="43650"/>
                              </a:lnTo>
                              <a:cubicBezTo>
                                <a:pt x="31966" y="46711"/>
                                <a:pt x="35649" y="50406"/>
                                <a:pt x="39345" y="52857"/>
                              </a:cubicBezTo>
                              <a:lnTo>
                                <a:pt x="31966" y="58395"/>
                              </a:lnTo>
                              <a:cubicBezTo>
                                <a:pt x="30124" y="54089"/>
                                <a:pt x="25819" y="49174"/>
                                <a:pt x="25197" y="48565"/>
                              </a:cubicBezTo>
                              <a:lnTo>
                                <a:pt x="8611" y="27661"/>
                              </a:lnTo>
                              <a:cubicBezTo>
                                <a:pt x="4915" y="27051"/>
                                <a:pt x="3683" y="27051"/>
                                <a:pt x="0" y="27051"/>
                              </a:cubicBezTo>
                              <a:lnTo>
                                <a:pt x="7988" y="20282"/>
                              </a:lnTo>
                              <a:cubicBezTo>
                                <a:pt x="10452" y="21514"/>
                                <a:pt x="11062" y="21514"/>
                                <a:pt x="16599" y="22746"/>
                              </a:cubicBezTo>
                              <a:lnTo>
                                <a:pt x="48565" y="30112"/>
                              </a:lnTo>
                              <a:lnTo>
                                <a:pt x="35649" y="14135"/>
                              </a:lnTo>
                              <a:cubicBezTo>
                                <a:pt x="30734" y="7988"/>
                                <a:pt x="28893" y="6756"/>
                                <a:pt x="26429" y="4915"/>
                              </a:cubicBezTo>
                              <a:lnTo>
                                <a:pt x="331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 name="Shape 16"/>
                      <wps:cNvSpPr/>
                      <wps:spPr>
                        <a:xfrm>
                          <a:off x="290761" y="164741"/>
                          <a:ext cx="44260" cy="50406"/>
                        </a:xfrm>
                        <a:custGeom>
                          <a:avLst/>
                          <a:gdLst/>
                          <a:ahLst/>
                          <a:cxnLst/>
                          <a:rect l="0" t="0" r="0" b="0"/>
                          <a:pathLst>
                            <a:path w="44260" h="50406">
                              <a:moveTo>
                                <a:pt x="20282" y="0"/>
                              </a:moveTo>
                              <a:lnTo>
                                <a:pt x="20892" y="7379"/>
                              </a:lnTo>
                              <a:cubicBezTo>
                                <a:pt x="15367" y="8598"/>
                                <a:pt x="12903" y="9220"/>
                                <a:pt x="9220" y="12294"/>
                              </a:cubicBezTo>
                              <a:lnTo>
                                <a:pt x="17818" y="25197"/>
                              </a:lnTo>
                              <a:lnTo>
                                <a:pt x="29502" y="17208"/>
                              </a:lnTo>
                              <a:lnTo>
                                <a:pt x="30112" y="24587"/>
                              </a:lnTo>
                              <a:cubicBezTo>
                                <a:pt x="25197" y="25819"/>
                                <a:pt x="23355" y="27051"/>
                                <a:pt x="20282" y="28270"/>
                              </a:cubicBezTo>
                              <a:lnTo>
                                <a:pt x="29502" y="41796"/>
                              </a:lnTo>
                              <a:cubicBezTo>
                                <a:pt x="34417" y="38722"/>
                                <a:pt x="36881" y="36881"/>
                                <a:pt x="43028" y="28893"/>
                              </a:cubicBezTo>
                              <a:lnTo>
                                <a:pt x="44260" y="36881"/>
                              </a:lnTo>
                              <a:lnTo>
                                <a:pt x="25197" y="50406"/>
                              </a:lnTo>
                              <a:cubicBezTo>
                                <a:pt x="23965" y="47943"/>
                                <a:pt x="23355" y="44260"/>
                                <a:pt x="20282" y="39954"/>
                              </a:cubicBezTo>
                              <a:lnTo>
                                <a:pt x="7988" y="21514"/>
                              </a:lnTo>
                              <a:cubicBezTo>
                                <a:pt x="6147" y="19050"/>
                                <a:pt x="3073" y="15977"/>
                                <a:pt x="0" y="13525"/>
                              </a:cubicBezTo>
                              <a:lnTo>
                                <a:pt x="2028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 name="Shape 17"/>
                      <wps:cNvSpPr/>
                      <wps:spPr>
                        <a:xfrm>
                          <a:off x="378661" y="118025"/>
                          <a:ext cx="37503" cy="46723"/>
                        </a:xfrm>
                        <a:custGeom>
                          <a:avLst/>
                          <a:gdLst/>
                          <a:ahLst/>
                          <a:cxnLst/>
                          <a:rect l="0" t="0" r="0" b="0"/>
                          <a:pathLst>
                            <a:path w="37503" h="46723">
                              <a:moveTo>
                                <a:pt x="18440" y="0"/>
                              </a:moveTo>
                              <a:lnTo>
                                <a:pt x="21514" y="6147"/>
                              </a:lnTo>
                              <a:cubicBezTo>
                                <a:pt x="19063" y="5537"/>
                                <a:pt x="15989" y="4915"/>
                                <a:pt x="12294" y="6756"/>
                              </a:cubicBezTo>
                              <a:cubicBezTo>
                                <a:pt x="8611" y="8598"/>
                                <a:pt x="7379" y="11684"/>
                                <a:pt x="8611" y="14745"/>
                              </a:cubicBezTo>
                              <a:cubicBezTo>
                                <a:pt x="10452" y="19050"/>
                                <a:pt x="14757" y="19050"/>
                                <a:pt x="21514" y="19672"/>
                              </a:cubicBezTo>
                              <a:cubicBezTo>
                                <a:pt x="28893" y="19672"/>
                                <a:pt x="31966" y="22136"/>
                                <a:pt x="33807" y="25819"/>
                              </a:cubicBezTo>
                              <a:cubicBezTo>
                                <a:pt x="37503" y="32576"/>
                                <a:pt x="34430" y="39954"/>
                                <a:pt x="26441" y="44260"/>
                              </a:cubicBezTo>
                              <a:cubicBezTo>
                                <a:pt x="22746" y="46101"/>
                                <a:pt x="20904" y="46101"/>
                                <a:pt x="19063" y="46723"/>
                              </a:cubicBezTo>
                              <a:lnTo>
                                <a:pt x="14757" y="38113"/>
                              </a:lnTo>
                              <a:cubicBezTo>
                                <a:pt x="17209" y="39345"/>
                                <a:pt x="20904" y="41186"/>
                                <a:pt x="24587" y="39345"/>
                              </a:cubicBezTo>
                              <a:cubicBezTo>
                                <a:pt x="28283" y="37503"/>
                                <a:pt x="29502" y="33185"/>
                                <a:pt x="27661" y="30734"/>
                              </a:cubicBezTo>
                              <a:cubicBezTo>
                                <a:pt x="26441" y="27661"/>
                                <a:pt x="23355" y="27051"/>
                                <a:pt x="22136" y="27051"/>
                              </a:cubicBezTo>
                              <a:cubicBezTo>
                                <a:pt x="10452" y="25819"/>
                                <a:pt x="6147" y="25197"/>
                                <a:pt x="3073" y="19672"/>
                              </a:cubicBezTo>
                              <a:cubicBezTo>
                                <a:pt x="0" y="12903"/>
                                <a:pt x="2464" y="4915"/>
                                <a:pt x="9220" y="1842"/>
                              </a:cubicBezTo>
                              <a:cubicBezTo>
                                <a:pt x="12916" y="0"/>
                                <a:pt x="15989" y="0"/>
                                <a:pt x="1844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 name="Shape 18"/>
                      <wps:cNvSpPr/>
                      <wps:spPr>
                        <a:xfrm>
                          <a:off x="425381" y="89746"/>
                          <a:ext cx="35649" cy="49797"/>
                        </a:xfrm>
                        <a:custGeom>
                          <a:avLst/>
                          <a:gdLst/>
                          <a:ahLst/>
                          <a:cxnLst/>
                          <a:rect l="0" t="0" r="0" b="0"/>
                          <a:pathLst>
                            <a:path w="35649" h="49797">
                              <a:moveTo>
                                <a:pt x="30734" y="0"/>
                              </a:moveTo>
                              <a:lnTo>
                                <a:pt x="30734" y="7379"/>
                              </a:lnTo>
                              <a:cubicBezTo>
                                <a:pt x="25210" y="7988"/>
                                <a:pt x="23965" y="7988"/>
                                <a:pt x="19050" y="9830"/>
                              </a:cubicBezTo>
                              <a:lnTo>
                                <a:pt x="30124" y="36881"/>
                              </a:lnTo>
                              <a:cubicBezTo>
                                <a:pt x="31966" y="40576"/>
                                <a:pt x="33198" y="43650"/>
                                <a:pt x="35649" y="46723"/>
                              </a:cubicBezTo>
                              <a:lnTo>
                                <a:pt x="27051" y="49797"/>
                              </a:lnTo>
                              <a:cubicBezTo>
                                <a:pt x="27051" y="47333"/>
                                <a:pt x="25819" y="44260"/>
                                <a:pt x="23965" y="39345"/>
                              </a:cubicBezTo>
                              <a:lnTo>
                                <a:pt x="12903" y="12294"/>
                              </a:lnTo>
                              <a:cubicBezTo>
                                <a:pt x="10452" y="13525"/>
                                <a:pt x="7988" y="14757"/>
                                <a:pt x="1232" y="20904"/>
                              </a:cubicBezTo>
                              <a:lnTo>
                                <a:pt x="0" y="12916"/>
                              </a:lnTo>
                              <a:lnTo>
                                <a:pt x="307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19"/>
                      <wps:cNvSpPr/>
                      <wps:spPr>
                        <a:xfrm>
                          <a:off x="484392" y="71917"/>
                          <a:ext cx="36881" cy="49797"/>
                        </a:xfrm>
                        <a:custGeom>
                          <a:avLst/>
                          <a:gdLst/>
                          <a:ahLst/>
                          <a:cxnLst/>
                          <a:rect l="0" t="0" r="0" b="0"/>
                          <a:pathLst>
                            <a:path w="36881" h="49797">
                              <a:moveTo>
                                <a:pt x="22746" y="0"/>
                              </a:moveTo>
                              <a:lnTo>
                                <a:pt x="21514" y="7379"/>
                              </a:lnTo>
                              <a:cubicBezTo>
                                <a:pt x="15977" y="7379"/>
                                <a:pt x="13526" y="7379"/>
                                <a:pt x="9220" y="9220"/>
                              </a:cubicBezTo>
                              <a:lnTo>
                                <a:pt x="14135" y="23978"/>
                              </a:lnTo>
                              <a:lnTo>
                                <a:pt x="27051" y="19672"/>
                              </a:lnTo>
                              <a:lnTo>
                                <a:pt x="25819" y="26441"/>
                              </a:lnTo>
                              <a:cubicBezTo>
                                <a:pt x="20295" y="27051"/>
                                <a:pt x="18440" y="27051"/>
                                <a:pt x="15367" y="27661"/>
                              </a:cubicBezTo>
                              <a:lnTo>
                                <a:pt x="20904" y="43650"/>
                              </a:lnTo>
                              <a:cubicBezTo>
                                <a:pt x="25819" y="41808"/>
                                <a:pt x="28893" y="40576"/>
                                <a:pt x="36881" y="34430"/>
                              </a:cubicBezTo>
                              <a:lnTo>
                                <a:pt x="36271" y="42418"/>
                              </a:lnTo>
                              <a:lnTo>
                                <a:pt x="14135" y="49797"/>
                              </a:lnTo>
                              <a:cubicBezTo>
                                <a:pt x="14135" y="47333"/>
                                <a:pt x="13526" y="44260"/>
                                <a:pt x="11684" y="38735"/>
                              </a:cubicBezTo>
                              <a:lnTo>
                                <a:pt x="4915" y="17831"/>
                              </a:lnTo>
                              <a:cubicBezTo>
                                <a:pt x="4305" y="14757"/>
                                <a:pt x="2464" y="11062"/>
                                <a:pt x="0" y="7379"/>
                              </a:cubicBezTo>
                              <a:lnTo>
                                <a:pt x="2274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 name="Shape 20"/>
                      <wps:cNvSpPr/>
                      <wps:spPr>
                        <a:xfrm>
                          <a:off x="536638" y="50401"/>
                          <a:ext cx="52260" cy="52870"/>
                        </a:xfrm>
                        <a:custGeom>
                          <a:avLst/>
                          <a:gdLst/>
                          <a:ahLst/>
                          <a:cxnLst/>
                          <a:rect l="0" t="0" r="0" b="0"/>
                          <a:pathLst>
                            <a:path w="52260" h="52870">
                              <a:moveTo>
                                <a:pt x="52260" y="0"/>
                              </a:moveTo>
                              <a:cubicBezTo>
                                <a:pt x="51638" y="3073"/>
                                <a:pt x="51638" y="4305"/>
                                <a:pt x="51638" y="7379"/>
                              </a:cubicBezTo>
                              <a:lnTo>
                                <a:pt x="50419" y="46101"/>
                              </a:lnTo>
                              <a:lnTo>
                                <a:pt x="45491" y="47333"/>
                              </a:lnTo>
                              <a:lnTo>
                                <a:pt x="30747" y="24587"/>
                              </a:lnTo>
                              <a:lnTo>
                                <a:pt x="28283" y="51638"/>
                              </a:lnTo>
                              <a:lnTo>
                                <a:pt x="22746" y="52870"/>
                              </a:lnTo>
                              <a:lnTo>
                                <a:pt x="6769" y="22746"/>
                              </a:lnTo>
                              <a:cubicBezTo>
                                <a:pt x="6160" y="21514"/>
                                <a:pt x="3086" y="15989"/>
                                <a:pt x="0" y="12294"/>
                              </a:cubicBezTo>
                              <a:lnTo>
                                <a:pt x="8611" y="10452"/>
                              </a:lnTo>
                              <a:cubicBezTo>
                                <a:pt x="8611" y="10452"/>
                                <a:pt x="8611" y="11684"/>
                                <a:pt x="9233" y="12916"/>
                              </a:cubicBezTo>
                              <a:cubicBezTo>
                                <a:pt x="9843" y="14757"/>
                                <a:pt x="11684" y="19063"/>
                                <a:pt x="12916" y="20904"/>
                              </a:cubicBezTo>
                              <a:lnTo>
                                <a:pt x="22746" y="39345"/>
                              </a:lnTo>
                              <a:lnTo>
                                <a:pt x="25819" y="6147"/>
                              </a:lnTo>
                              <a:lnTo>
                                <a:pt x="26441" y="6147"/>
                              </a:lnTo>
                              <a:lnTo>
                                <a:pt x="44260" y="34430"/>
                              </a:lnTo>
                              <a:lnTo>
                                <a:pt x="44882" y="12294"/>
                              </a:lnTo>
                              <a:cubicBezTo>
                                <a:pt x="44882" y="9843"/>
                                <a:pt x="44882" y="6147"/>
                                <a:pt x="44260" y="3696"/>
                              </a:cubicBezTo>
                              <a:lnTo>
                                <a:pt x="43650" y="1854"/>
                              </a:lnTo>
                              <a:lnTo>
                                <a:pt x="5226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21"/>
                      <wps:cNvSpPr/>
                      <wps:spPr>
                        <a:xfrm>
                          <a:off x="617785" y="41800"/>
                          <a:ext cx="20600" cy="47943"/>
                        </a:xfrm>
                        <a:custGeom>
                          <a:avLst/>
                          <a:gdLst/>
                          <a:ahLst/>
                          <a:cxnLst/>
                          <a:rect l="0" t="0" r="0" b="0"/>
                          <a:pathLst>
                            <a:path w="20600" h="47943">
                              <a:moveTo>
                                <a:pt x="17209" y="0"/>
                              </a:moveTo>
                              <a:lnTo>
                                <a:pt x="20600" y="5190"/>
                              </a:lnTo>
                              <a:lnTo>
                                <a:pt x="20600" y="16175"/>
                              </a:lnTo>
                              <a:lnTo>
                                <a:pt x="19063" y="13525"/>
                              </a:lnTo>
                              <a:lnTo>
                                <a:pt x="15367" y="26429"/>
                              </a:lnTo>
                              <a:lnTo>
                                <a:pt x="20600" y="25813"/>
                              </a:lnTo>
                              <a:lnTo>
                                <a:pt x="20600" y="30832"/>
                              </a:lnTo>
                              <a:lnTo>
                                <a:pt x="13526" y="31966"/>
                              </a:lnTo>
                              <a:lnTo>
                                <a:pt x="11684" y="36881"/>
                              </a:lnTo>
                              <a:cubicBezTo>
                                <a:pt x="11062" y="38722"/>
                                <a:pt x="10452" y="43028"/>
                                <a:pt x="11062" y="46711"/>
                              </a:cubicBezTo>
                              <a:lnTo>
                                <a:pt x="0" y="47943"/>
                              </a:lnTo>
                              <a:cubicBezTo>
                                <a:pt x="1232" y="46101"/>
                                <a:pt x="2464" y="44260"/>
                                <a:pt x="4915" y="36258"/>
                              </a:cubicBezTo>
                              <a:lnTo>
                                <a:pt x="172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1" name="Shape 22"/>
                      <wps:cNvSpPr/>
                      <wps:spPr>
                        <a:xfrm>
                          <a:off x="638385" y="46991"/>
                          <a:ext cx="25514" cy="37837"/>
                        </a:xfrm>
                        <a:custGeom>
                          <a:avLst/>
                          <a:gdLst/>
                          <a:ahLst/>
                          <a:cxnLst/>
                          <a:rect l="0" t="0" r="0" b="0"/>
                          <a:pathLst>
                            <a:path w="25514" h="37837">
                              <a:moveTo>
                                <a:pt x="0" y="0"/>
                              </a:moveTo>
                              <a:lnTo>
                                <a:pt x="16281" y="24921"/>
                              </a:lnTo>
                              <a:cubicBezTo>
                                <a:pt x="20587" y="31690"/>
                                <a:pt x="23050" y="34141"/>
                                <a:pt x="25514" y="35996"/>
                              </a:cubicBezTo>
                              <a:lnTo>
                                <a:pt x="15062" y="37837"/>
                              </a:lnTo>
                              <a:cubicBezTo>
                                <a:pt x="14440" y="35996"/>
                                <a:pt x="13818" y="33532"/>
                                <a:pt x="11989" y="29849"/>
                              </a:cubicBezTo>
                              <a:lnTo>
                                <a:pt x="8293" y="24312"/>
                              </a:lnTo>
                              <a:lnTo>
                                <a:pt x="0" y="25641"/>
                              </a:lnTo>
                              <a:lnTo>
                                <a:pt x="0" y="20622"/>
                              </a:lnTo>
                              <a:lnTo>
                                <a:pt x="5232" y="20006"/>
                              </a:lnTo>
                              <a:lnTo>
                                <a:pt x="0" y="1098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 name="Shape 23"/>
                      <wps:cNvSpPr/>
                      <wps:spPr>
                        <a:xfrm>
                          <a:off x="688473" y="35650"/>
                          <a:ext cx="13545" cy="44869"/>
                        </a:xfrm>
                        <a:custGeom>
                          <a:avLst/>
                          <a:gdLst/>
                          <a:ahLst/>
                          <a:cxnLst/>
                          <a:rect l="0" t="0" r="0" b="0"/>
                          <a:pathLst>
                            <a:path w="13545" h="44869">
                              <a:moveTo>
                                <a:pt x="8611" y="0"/>
                              </a:moveTo>
                              <a:lnTo>
                                <a:pt x="13545" y="1344"/>
                              </a:lnTo>
                              <a:lnTo>
                                <a:pt x="13545" y="6031"/>
                              </a:lnTo>
                              <a:lnTo>
                                <a:pt x="7988" y="3696"/>
                              </a:lnTo>
                              <a:lnTo>
                                <a:pt x="8611" y="23355"/>
                              </a:lnTo>
                              <a:lnTo>
                                <a:pt x="13545" y="21155"/>
                              </a:lnTo>
                              <a:lnTo>
                                <a:pt x="13545" y="29454"/>
                              </a:lnTo>
                              <a:lnTo>
                                <a:pt x="8611" y="23978"/>
                              </a:lnTo>
                              <a:lnTo>
                                <a:pt x="9220" y="35039"/>
                              </a:lnTo>
                              <a:cubicBezTo>
                                <a:pt x="9855" y="38722"/>
                                <a:pt x="9855" y="39954"/>
                                <a:pt x="11062" y="44869"/>
                              </a:cubicBezTo>
                              <a:lnTo>
                                <a:pt x="2464" y="44869"/>
                              </a:lnTo>
                              <a:cubicBezTo>
                                <a:pt x="3086" y="40576"/>
                                <a:pt x="3086" y="37503"/>
                                <a:pt x="3086" y="33198"/>
                              </a:cubicBezTo>
                              <a:lnTo>
                                <a:pt x="1232" y="9842"/>
                              </a:lnTo>
                              <a:cubicBezTo>
                                <a:pt x="1232" y="4305"/>
                                <a:pt x="610" y="1841"/>
                                <a:pt x="0" y="622"/>
                              </a:cubicBezTo>
                              <a:lnTo>
                                <a:pt x="861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3" name="Shape 24"/>
                      <wps:cNvSpPr/>
                      <wps:spPr>
                        <a:xfrm>
                          <a:off x="702018" y="36994"/>
                          <a:ext cx="20263" cy="42305"/>
                        </a:xfrm>
                        <a:custGeom>
                          <a:avLst/>
                          <a:gdLst/>
                          <a:ahLst/>
                          <a:cxnLst/>
                          <a:rect l="0" t="0" r="0" b="0"/>
                          <a:pathLst>
                            <a:path w="20263" h="42305">
                              <a:moveTo>
                                <a:pt x="0" y="0"/>
                              </a:moveTo>
                              <a:lnTo>
                                <a:pt x="8047" y="2193"/>
                              </a:lnTo>
                              <a:cubicBezTo>
                                <a:pt x="10890" y="4498"/>
                                <a:pt x="12274" y="7571"/>
                                <a:pt x="12274" y="10340"/>
                              </a:cubicBezTo>
                              <a:cubicBezTo>
                                <a:pt x="12897" y="17706"/>
                                <a:pt x="6737" y="21401"/>
                                <a:pt x="4896" y="22633"/>
                              </a:cubicBezTo>
                              <a:cubicBezTo>
                                <a:pt x="9201" y="29390"/>
                                <a:pt x="14725" y="36159"/>
                                <a:pt x="20263" y="42305"/>
                              </a:cubicBezTo>
                              <a:lnTo>
                                <a:pt x="14128" y="42305"/>
                              </a:lnTo>
                              <a:cubicBezTo>
                                <a:pt x="11049" y="39842"/>
                                <a:pt x="8896" y="37841"/>
                                <a:pt x="6207" y="34998"/>
                              </a:cubicBezTo>
                              <a:lnTo>
                                <a:pt x="0" y="28109"/>
                              </a:lnTo>
                              <a:lnTo>
                                <a:pt x="0" y="19811"/>
                              </a:lnTo>
                              <a:lnTo>
                                <a:pt x="2130" y="18861"/>
                              </a:lnTo>
                              <a:cubicBezTo>
                                <a:pt x="4283" y="17248"/>
                                <a:pt x="5823" y="14943"/>
                                <a:pt x="5518" y="11559"/>
                              </a:cubicBezTo>
                              <a:cubicBezTo>
                                <a:pt x="5518" y="10028"/>
                                <a:pt x="4902" y="7879"/>
                                <a:pt x="3210" y="6036"/>
                              </a:cubicBezTo>
                              <a:lnTo>
                                <a:pt x="0" y="468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6" name="Shape 25"/>
                      <wps:cNvSpPr/>
                      <wps:spPr>
                        <a:xfrm>
                          <a:off x="748715" y="34415"/>
                          <a:ext cx="18447" cy="44882"/>
                        </a:xfrm>
                        <a:custGeom>
                          <a:avLst/>
                          <a:gdLst/>
                          <a:ahLst/>
                          <a:cxnLst/>
                          <a:rect l="0" t="0" r="0" b="0"/>
                          <a:pathLst>
                            <a:path w="18447" h="44882">
                              <a:moveTo>
                                <a:pt x="2464" y="0"/>
                              </a:moveTo>
                              <a:lnTo>
                                <a:pt x="6769" y="0"/>
                              </a:lnTo>
                              <a:lnTo>
                                <a:pt x="18447" y="2044"/>
                              </a:lnTo>
                              <a:lnTo>
                                <a:pt x="18447" y="8847"/>
                              </a:lnTo>
                              <a:lnTo>
                                <a:pt x="11074" y="4305"/>
                              </a:lnTo>
                              <a:cubicBezTo>
                                <a:pt x="10452" y="7379"/>
                                <a:pt x="10452" y="10452"/>
                                <a:pt x="10452" y="12916"/>
                              </a:cubicBezTo>
                              <a:lnTo>
                                <a:pt x="9220" y="30124"/>
                              </a:lnTo>
                              <a:lnTo>
                                <a:pt x="9220" y="40577"/>
                              </a:lnTo>
                              <a:lnTo>
                                <a:pt x="18447" y="36444"/>
                              </a:lnTo>
                              <a:lnTo>
                                <a:pt x="18447" y="42492"/>
                              </a:lnTo>
                              <a:lnTo>
                                <a:pt x="11074" y="44882"/>
                              </a:lnTo>
                              <a:lnTo>
                                <a:pt x="0" y="44882"/>
                              </a:lnTo>
                              <a:cubicBezTo>
                                <a:pt x="1232" y="41808"/>
                                <a:pt x="2464" y="39345"/>
                                <a:pt x="2464" y="31356"/>
                              </a:cubicBezTo>
                              <a:lnTo>
                                <a:pt x="3696" y="12306"/>
                              </a:lnTo>
                              <a:cubicBezTo>
                                <a:pt x="3696" y="6160"/>
                                <a:pt x="2464" y="2464"/>
                                <a:pt x="246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7" name="Shape 26"/>
                      <wps:cNvSpPr/>
                      <wps:spPr>
                        <a:xfrm>
                          <a:off x="767161" y="36459"/>
                          <a:ext cx="17215" cy="40448"/>
                        </a:xfrm>
                        <a:custGeom>
                          <a:avLst/>
                          <a:gdLst/>
                          <a:ahLst/>
                          <a:cxnLst/>
                          <a:rect l="0" t="0" r="0" b="0"/>
                          <a:pathLst>
                            <a:path w="17215" h="40448">
                              <a:moveTo>
                                <a:pt x="0" y="0"/>
                              </a:moveTo>
                              <a:lnTo>
                                <a:pt x="1537" y="269"/>
                              </a:lnTo>
                              <a:cubicBezTo>
                                <a:pt x="5842" y="1807"/>
                                <a:pt x="9843" y="4420"/>
                                <a:pt x="12922" y="9030"/>
                              </a:cubicBezTo>
                              <a:cubicBezTo>
                                <a:pt x="15996" y="13336"/>
                                <a:pt x="17215" y="17641"/>
                                <a:pt x="16605" y="22556"/>
                              </a:cubicBezTo>
                              <a:cubicBezTo>
                                <a:pt x="16300" y="28087"/>
                                <a:pt x="13840" y="33465"/>
                                <a:pt x="9689" y="37307"/>
                              </a:cubicBezTo>
                              <a:lnTo>
                                <a:pt x="0" y="40448"/>
                              </a:lnTo>
                              <a:lnTo>
                                <a:pt x="0" y="34400"/>
                              </a:lnTo>
                              <a:lnTo>
                                <a:pt x="4839" y="32233"/>
                              </a:lnTo>
                              <a:cubicBezTo>
                                <a:pt x="7683" y="28852"/>
                                <a:pt x="8915" y="24702"/>
                                <a:pt x="9227" y="21324"/>
                              </a:cubicBezTo>
                              <a:cubicBezTo>
                                <a:pt x="9227" y="18251"/>
                                <a:pt x="8611" y="14253"/>
                                <a:pt x="6228" y="10640"/>
                              </a:cubicBezTo>
                              <a:lnTo>
                                <a:pt x="0" y="6803"/>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8" name="Shape 27"/>
                      <wps:cNvSpPr/>
                      <wps:spPr>
                        <a:xfrm>
                          <a:off x="809573" y="39955"/>
                          <a:ext cx="26441" cy="46711"/>
                        </a:xfrm>
                        <a:custGeom>
                          <a:avLst/>
                          <a:gdLst/>
                          <a:ahLst/>
                          <a:cxnLst/>
                          <a:rect l="0" t="0" r="0" b="0"/>
                          <a:pathLst>
                            <a:path w="26441" h="46711">
                              <a:moveTo>
                                <a:pt x="17831" y="610"/>
                              </a:moveTo>
                              <a:cubicBezTo>
                                <a:pt x="22123" y="1232"/>
                                <a:pt x="24600" y="3073"/>
                                <a:pt x="26441" y="4305"/>
                              </a:cubicBezTo>
                              <a:lnTo>
                                <a:pt x="25819" y="11062"/>
                              </a:lnTo>
                              <a:cubicBezTo>
                                <a:pt x="23978" y="9220"/>
                                <a:pt x="21514" y="6756"/>
                                <a:pt x="17831" y="6147"/>
                              </a:cubicBezTo>
                              <a:cubicBezTo>
                                <a:pt x="14135" y="5537"/>
                                <a:pt x="10452" y="7988"/>
                                <a:pt x="9842" y="11062"/>
                              </a:cubicBezTo>
                              <a:cubicBezTo>
                                <a:pt x="9233" y="15367"/>
                                <a:pt x="12916" y="18440"/>
                                <a:pt x="17831" y="22123"/>
                              </a:cubicBezTo>
                              <a:cubicBezTo>
                                <a:pt x="23368" y="27038"/>
                                <a:pt x="24600" y="30734"/>
                                <a:pt x="23978" y="35039"/>
                              </a:cubicBezTo>
                              <a:cubicBezTo>
                                <a:pt x="22758" y="42418"/>
                                <a:pt x="16612" y="46711"/>
                                <a:pt x="7379" y="45491"/>
                              </a:cubicBezTo>
                              <a:cubicBezTo>
                                <a:pt x="3683" y="44869"/>
                                <a:pt x="1854" y="43637"/>
                                <a:pt x="0" y="43028"/>
                              </a:cubicBezTo>
                              <a:lnTo>
                                <a:pt x="1232" y="33198"/>
                              </a:lnTo>
                              <a:cubicBezTo>
                                <a:pt x="3073" y="36271"/>
                                <a:pt x="4928" y="39345"/>
                                <a:pt x="9233" y="39954"/>
                              </a:cubicBezTo>
                              <a:cubicBezTo>
                                <a:pt x="12916" y="40564"/>
                                <a:pt x="15989" y="38113"/>
                                <a:pt x="16612" y="35039"/>
                              </a:cubicBezTo>
                              <a:cubicBezTo>
                                <a:pt x="17208" y="31966"/>
                                <a:pt x="14757" y="29502"/>
                                <a:pt x="13525" y="28892"/>
                              </a:cubicBezTo>
                              <a:cubicBezTo>
                                <a:pt x="5550" y="21514"/>
                                <a:pt x="1854" y="18440"/>
                                <a:pt x="3073" y="11671"/>
                              </a:cubicBezTo>
                              <a:cubicBezTo>
                                <a:pt x="4305" y="4305"/>
                                <a:pt x="10452" y="0"/>
                                <a:pt x="17831" y="6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9" name="Shape 28"/>
                      <wps:cNvSpPr/>
                      <wps:spPr>
                        <a:xfrm>
                          <a:off x="857521" y="49791"/>
                          <a:ext cx="47333" cy="52857"/>
                        </a:xfrm>
                        <a:custGeom>
                          <a:avLst/>
                          <a:gdLst/>
                          <a:ahLst/>
                          <a:cxnLst/>
                          <a:rect l="0" t="0" r="0" b="0"/>
                          <a:pathLst>
                            <a:path w="47333" h="52857">
                              <a:moveTo>
                                <a:pt x="12916" y="0"/>
                              </a:moveTo>
                              <a:lnTo>
                                <a:pt x="22746" y="3073"/>
                              </a:lnTo>
                              <a:cubicBezTo>
                                <a:pt x="21514" y="4305"/>
                                <a:pt x="19672" y="6756"/>
                                <a:pt x="17831" y="12294"/>
                              </a:cubicBezTo>
                              <a:lnTo>
                                <a:pt x="15367" y="20904"/>
                              </a:lnTo>
                              <a:lnTo>
                                <a:pt x="33820" y="26429"/>
                              </a:lnTo>
                              <a:lnTo>
                                <a:pt x="36271" y="18440"/>
                              </a:lnTo>
                              <a:cubicBezTo>
                                <a:pt x="38125" y="12903"/>
                                <a:pt x="37503" y="9830"/>
                                <a:pt x="37503" y="7379"/>
                              </a:cubicBezTo>
                              <a:lnTo>
                                <a:pt x="47333" y="10452"/>
                              </a:lnTo>
                              <a:cubicBezTo>
                                <a:pt x="45504" y="12903"/>
                                <a:pt x="44260" y="14745"/>
                                <a:pt x="42418" y="20904"/>
                              </a:cubicBezTo>
                              <a:lnTo>
                                <a:pt x="36271" y="41186"/>
                              </a:lnTo>
                              <a:cubicBezTo>
                                <a:pt x="34442" y="47943"/>
                                <a:pt x="34442" y="50406"/>
                                <a:pt x="34442" y="52857"/>
                              </a:cubicBezTo>
                              <a:lnTo>
                                <a:pt x="24587" y="50406"/>
                              </a:lnTo>
                              <a:cubicBezTo>
                                <a:pt x="26441" y="47943"/>
                                <a:pt x="27673" y="46101"/>
                                <a:pt x="30124" y="39345"/>
                              </a:cubicBezTo>
                              <a:lnTo>
                                <a:pt x="31966" y="31966"/>
                              </a:lnTo>
                              <a:lnTo>
                                <a:pt x="14148" y="26429"/>
                              </a:lnTo>
                              <a:lnTo>
                                <a:pt x="11684" y="33185"/>
                              </a:lnTo>
                              <a:cubicBezTo>
                                <a:pt x="9843" y="39954"/>
                                <a:pt x="9843" y="43028"/>
                                <a:pt x="9843" y="45491"/>
                              </a:cubicBezTo>
                              <a:lnTo>
                                <a:pt x="0" y="43028"/>
                              </a:lnTo>
                              <a:cubicBezTo>
                                <a:pt x="1232" y="41186"/>
                                <a:pt x="3073" y="38722"/>
                                <a:pt x="4915" y="31966"/>
                              </a:cubicBezTo>
                              <a:lnTo>
                                <a:pt x="11074" y="11062"/>
                              </a:lnTo>
                              <a:cubicBezTo>
                                <a:pt x="12916" y="5525"/>
                                <a:pt x="12916" y="1842"/>
                                <a:pt x="1291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0" name="Shape 29"/>
                      <wps:cNvSpPr/>
                      <wps:spPr>
                        <a:xfrm>
                          <a:off x="917774" y="73766"/>
                          <a:ext cx="28880" cy="44869"/>
                        </a:xfrm>
                        <a:custGeom>
                          <a:avLst/>
                          <a:gdLst/>
                          <a:ahLst/>
                          <a:cxnLst/>
                          <a:rect l="0" t="0" r="0" b="0"/>
                          <a:pathLst>
                            <a:path w="28880" h="44869">
                              <a:moveTo>
                                <a:pt x="19672" y="0"/>
                              </a:moveTo>
                              <a:lnTo>
                                <a:pt x="28880" y="4915"/>
                              </a:lnTo>
                              <a:cubicBezTo>
                                <a:pt x="27038" y="6756"/>
                                <a:pt x="25184" y="8598"/>
                                <a:pt x="22123" y="14745"/>
                              </a:cubicBezTo>
                              <a:lnTo>
                                <a:pt x="13526" y="33185"/>
                              </a:lnTo>
                              <a:cubicBezTo>
                                <a:pt x="11049" y="37490"/>
                                <a:pt x="10452" y="39954"/>
                                <a:pt x="9220" y="44869"/>
                              </a:cubicBezTo>
                              <a:lnTo>
                                <a:pt x="0" y="40564"/>
                              </a:lnTo>
                              <a:cubicBezTo>
                                <a:pt x="2451" y="38113"/>
                                <a:pt x="4293" y="36271"/>
                                <a:pt x="7366" y="29502"/>
                              </a:cubicBezTo>
                              <a:lnTo>
                                <a:pt x="16586" y="10452"/>
                              </a:lnTo>
                              <a:cubicBezTo>
                                <a:pt x="19050" y="6147"/>
                                <a:pt x="19672" y="3073"/>
                                <a:pt x="1967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1" name="Shape 30"/>
                      <wps:cNvSpPr/>
                      <wps:spPr>
                        <a:xfrm>
                          <a:off x="951578" y="97118"/>
                          <a:ext cx="28050" cy="41808"/>
                        </a:xfrm>
                        <a:custGeom>
                          <a:avLst/>
                          <a:gdLst/>
                          <a:ahLst/>
                          <a:cxnLst/>
                          <a:rect l="0" t="0" r="0" b="0"/>
                          <a:pathLst>
                            <a:path w="28050" h="41808">
                              <a:moveTo>
                                <a:pt x="27038" y="0"/>
                              </a:moveTo>
                              <a:lnTo>
                                <a:pt x="28050" y="778"/>
                              </a:lnTo>
                              <a:lnTo>
                                <a:pt x="28050" y="12827"/>
                              </a:lnTo>
                              <a:lnTo>
                                <a:pt x="20282" y="23368"/>
                              </a:lnTo>
                              <a:cubicBezTo>
                                <a:pt x="21514" y="23978"/>
                                <a:pt x="23666" y="25051"/>
                                <a:pt x="26049" y="25127"/>
                              </a:cubicBezTo>
                              <a:lnTo>
                                <a:pt x="28050" y="23945"/>
                              </a:lnTo>
                              <a:lnTo>
                                <a:pt x="28050" y="29602"/>
                              </a:lnTo>
                              <a:lnTo>
                                <a:pt x="20282" y="25819"/>
                              </a:lnTo>
                              <a:lnTo>
                                <a:pt x="19063" y="25210"/>
                              </a:lnTo>
                              <a:lnTo>
                                <a:pt x="14757" y="30734"/>
                              </a:lnTo>
                              <a:cubicBezTo>
                                <a:pt x="12294" y="33807"/>
                                <a:pt x="9830" y="38735"/>
                                <a:pt x="7988" y="41808"/>
                              </a:cubicBezTo>
                              <a:lnTo>
                                <a:pt x="0" y="35662"/>
                              </a:lnTo>
                              <a:cubicBezTo>
                                <a:pt x="2451" y="33807"/>
                                <a:pt x="6147" y="31356"/>
                                <a:pt x="10452" y="25210"/>
                              </a:cubicBezTo>
                              <a:lnTo>
                                <a:pt x="21514" y="11074"/>
                              </a:lnTo>
                              <a:cubicBezTo>
                                <a:pt x="25832" y="4305"/>
                                <a:pt x="26429" y="1842"/>
                                <a:pt x="2703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2" name="Shape 31"/>
                      <wps:cNvSpPr/>
                      <wps:spPr>
                        <a:xfrm>
                          <a:off x="979628" y="97895"/>
                          <a:ext cx="15599" cy="29655"/>
                        </a:xfrm>
                        <a:custGeom>
                          <a:avLst/>
                          <a:gdLst/>
                          <a:ahLst/>
                          <a:cxnLst/>
                          <a:rect l="0" t="0" r="0" b="0"/>
                          <a:pathLst>
                            <a:path w="15599" h="29655">
                              <a:moveTo>
                                <a:pt x="0" y="0"/>
                              </a:moveTo>
                              <a:lnTo>
                                <a:pt x="6989" y="5369"/>
                              </a:lnTo>
                              <a:cubicBezTo>
                                <a:pt x="13758" y="10906"/>
                                <a:pt x="15599" y="18285"/>
                                <a:pt x="11294" y="24432"/>
                              </a:cubicBezTo>
                              <a:cubicBezTo>
                                <a:pt x="8221" y="28426"/>
                                <a:pt x="4531" y="29655"/>
                                <a:pt x="1072" y="29347"/>
                              </a:cubicBezTo>
                              <a:lnTo>
                                <a:pt x="0" y="28825"/>
                              </a:lnTo>
                              <a:lnTo>
                                <a:pt x="0" y="23167"/>
                              </a:lnTo>
                              <a:lnTo>
                                <a:pt x="5147" y="20127"/>
                              </a:lnTo>
                              <a:cubicBezTo>
                                <a:pt x="6989" y="18285"/>
                                <a:pt x="8221" y="15821"/>
                                <a:pt x="7611" y="12748"/>
                              </a:cubicBezTo>
                              <a:cubicBezTo>
                                <a:pt x="6989" y="10297"/>
                                <a:pt x="5757" y="8443"/>
                                <a:pt x="3915" y="7211"/>
                              </a:cubicBezTo>
                              <a:cubicBezTo>
                                <a:pt x="3306" y="7833"/>
                                <a:pt x="2061" y="9675"/>
                                <a:pt x="842" y="10906"/>
                              </a:cubicBezTo>
                              <a:lnTo>
                                <a:pt x="0" y="12049"/>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3" name="Shape 32"/>
                      <wps:cNvSpPr/>
                      <wps:spPr>
                        <a:xfrm>
                          <a:off x="164741" y="148426"/>
                          <a:ext cx="767779" cy="488411"/>
                        </a:xfrm>
                        <a:custGeom>
                          <a:avLst/>
                          <a:gdLst/>
                          <a:ahLst/>
                          <a:cxnLst/>
                          <a:rect l="0" t="0" r="0" b="0"/>
                          <a:pathLst>
                            <a:path w="767779" h="488411">
                              <a:moveTo>
                                <a:pt x="762930" y="264"/>
                              </a:moveTo>
                              <a:cubicBezTo>
                                <a:pt x="766107" y="282"/>
                                <a:pt x="767779" y="337"/>
                                <a:pt x="767779" y="337"/>
                              </a:cubicBezTo>
                              <a:cubicBezTo>
                                <a:pt x="264947" y="84551"/>
                                <a:pt x="168427" y="488411"/>
                                <a:pt x="168427" y="488411"/>
                              </a:cubicBezTo>
                              <a:cubicBezTo>
                                <a:pt x="145072" y="354413"/>
                                <a:pt x="0" y="261589"/>
                                <a:pt x="0" y="261589"/>
                              </a:cubicBezTo>
                              <a:cubicBezTo>
                                <a:pt x="74993" y="249295"/>
                                <a:pt x="162903" y="338424"/>
                                <a:pt x="162903" y="338424"/>
                              </a:cubicBezTo>
                              <a:cubicBezTo>
                                <a:pt x="328876" y="8204"/>
                                <a:pt x="715279" y="0"/>
                                <a:pt x="762930" y="26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4" name="Shape 33"/>
                      <wps:cNvSpPr/>
                      <wps:spPr>
                        <a:xfrm>
                          <a:off x="812051" y="205931"/>
                          <a:ext cx="57760" cy="57163"/>
                        </a:xfrm>
                        <a:custGeom>
                          <a:avLst/>
                          <a:gdLst/>
                          <a:ahLst/>
                          <a:cxnLst/>
                          <a:rect l="0" t="0" r="0" b="0"/>
                          <a:pathLst>
                            <a:path w="57760" h="57163">
                              <a:moveTo>
                                <a:pt x="19647" y="4915"/>
                              </a:moveTo>
                              <a:cubicBezTo>
                                <a:pt x="33172" y="0"/>
                                <a:pt x="47930" y="6147"/>
                                <a:pt x="52857" y="19672"/>
                              </a:cubicBezTo>
                              <a:cubicBezTo>
                                <a:pt x="57760" y="32575"/>
                                <a:pt x="51003" y="47333"/>
                                <a:pt x="38100" y="52248"/>
                              </a:cubicBezTo>
                              <a:cubicBezTo>
                                <a:pt x="24587" y="57163"/>
                                <a:pt x="9830" y="51016"/>
                                <a:pt x="4902" y="37490"/>
                              </a:cubicBezTo>
                              <a:cubicBezTo>
                                <a:pt x="0" y="24587"/>
                                <a:pt x="6756" y="9830"/>
                                <a:pt x="19647" y="491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5" name="Shape 34"/>
                      <wps:cNvSpPr/>
                      <wps:spPr>
                        <a:xfrm>
                          <a:off x="423537" y="244652"/>
                          <a:ext cx="527431" cy="330111"/>
                        </a:xfrm>
                        <a:custGeom>
                          <a:avLst/>
                          <a:gdLst/>
                          <a:ahLst/>
                          <a:cxnLst/>
                          <a:rect l="0" t="0" r="0" b="0"/>
                          <a:pathLst>
                            <a:path w="527431" h="330111">
                              <a:moveTo>
                                <a:pt x="334404" y="0"/>
                              </a:moveTo>
                              <a:cubicBezTo>
                                <a:pt x="334404" y="0"/>
                                <a:pt x="282766" y="96507"/>
                                <a:pt x="376809" y="105118"/>
                              </a:cubicBezTo>
                              <a:cubicBezTo>
                                <a:pt x="376809" y="105118"/>
                                <a:pt x="435839" y="111265"/>
                                <a:pt x="527431" y="36881"/>
                              </a:cubicBezTo>
                              <a:cubicBezTo>
                                <a:pt x="527431" y="36881"/>
                                <a:pt x="486855" y="326415"/>
                                <a:pt x="0" y="330111"/>
                              </a:cubicBezTo>
                              <a:cubicBezTo>
                                <a:pt x="0" y="330111"/>
                                <a:pt x="375590" y="270485"/>
                                <a:pt x="463487" y="104508"/>
                              </a:cubicBezTo>
                              <a:cubicBezTo>
                                <a:pt x="463487" y="104508"/>
                                <a:pt x="335013" y="190563"/>
                                <a:pt x="295059" y="94666"/>
                              </a:cubicBezTo>
                              <a:cubicBezTo>
                                <a:pt x="295059" y="94666"/>
                                <a:pt x="276009" y="49797"/>
                                <a:pt x="33440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6" name="Shape 35"/>
                      <wps:cNvSpPr/>
                      <wps:spPr>
                        <a:xfrm>
                          <a:off x="503445" y="659581"/>
                          <a:ext cx="40576" cy="48577"/>
                        </a:xfrm>
                        <a:custGeom>
                          <a:avLst/>
                          <a:gdLst/>
                          <a:ahLst/>
                          <a:cxnLst/>
                          <a:rect l="0" t="0" r="0" b="0"/>
                          <a:pathLst>
                            <a:path w="40576" h="48577">
                              <a:moveTo>
                                <a:pt x="23978" y="622"/>
                              </a:moveTo>
                              <a:cubicBezTo>
                                <a:pt x="28283" y="0"/>
                                <a:pt x="31356" y="622"/>
                                <a:pt x="33198" y="622"/>
                              </a:cubicBezTo>
                              <a:lnTo>
                                <a:pt x="34430" y="8001"/>
                              </a:lnTo>
                              <a:cubicBezTo>
                                <a:pt x="31966" y="6769"/>
                                <a:pt x="27661" y="5537"/>
                                <a:pt x="22746" y="6769"/>
                              </a:cubicBezTo>
                              <a:cubicBezTo>
                                <a:pt x="12916" y="8001"/>
                                <a:pt x="6769" y="16612"/>
                                <a:pt x="8611" y="26441"/>
                              </a:cubicBezTo>
                              <a:cubicBezTo>
                                <a:pt x="9843" y="35662"/>
                                <a:pt x="17208" y="42418"/>
                                <a:pt x="27661" y="40576"/>
                              </a:cubicBezTo>
                              <a:cubicBezTo>
                                <a:pt x="34430" y="39345"/>
                                <a:pt x="37503" y="36284"/>
                                <a:pt x="39954" y="33820"/>
                              </a:cubicBezTo>
                              <a:lnTo>
                                <a:pt x="40576" y="40576"/>
                              </a:lnTo>
                              <a:cubicBezTo>
                                <a:pt x="37503" y="42418"/>
                                <a:pt x="33820" y="44882"/>
                                <a:pt x="27051" y="46114"/>
                              </a:cubicBezTo>
                              <a:cubicBezTo>
                                <a:pt x="9843" y="48577"/>
                                <a:pt x="3086" y="36284"/>
                                <a:pt x="1854" y="28283"/>
                              </a:cubicBezTo>
                              <a:cubicBezTo>
                                <a:pt x="0" y="16612"/>
                                <a:pt x="8001" y="3073"/>
                                <a:pt x="23978" y="62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7" name="Shape 36"/>
                      <wps:cNvSpPr/>
                      <wps:spPr>
                        <a:xfrm>
                          <a:off x="564928" y="647676"/>
                          <a:ext cx="25284" cy="45012"/>
                        </a:xfrm>
                        <a:custGeom>
                          <a:avLst/>
                          <a:gdLst/>
                          <a:ahLst/>
                          <a:cxnLst/>
                          <a:rect l="0" t="0" r="0" b="0"/>
                          <a:pathLst>
                            <a:path w="25284" h="45012">
                              <a:moveTo>
                                <a:pt x="25284" y="0"/>
                              </a:moveTo>
                              <a:lnTo>
                                <a:pt x="25284" y="6376"/>
                              </a:lnTo>
                              <a:lnTo>
                                <a:pt x="19660" y="5150"/>
                              </a:lnTo>
                              <a:cubicBezTo>
                                <a:pt x="11062" y="7614"/>
                                <a:pt x="7366" y="16834"/>
                                <a:pt x="9220" y="24823"/>
                              </a:cubicBezTo>
                              <a:cubicBezTo>
                                <a:pt x="10751" y="30658"/>
                                <a:pt x="14129" y="34808"/>
                                <a:pt x="18201" y="37269"/>
                              </a:cubicBezTo>
                              <a:lnTo>
                                <a:pt x="25284" y="38514"/>
                              </a:lnTo>
                              <a:lnTo>
                                <a:pt x="25284" y="44775"/>
                              </a:lnTo>
                              <a:lnTo>
                                <a:pt x="20687" y="45012"/>
                              </a:lnTo>
                              <a:cubicBezTo>
                                <a:pt x="11326" y="43458"/>
                                <a:pt x="4299" y="36202"/>
                                <a:pt x="2451" y="27896"/>
                              </a:cubicBezTo>
                              <a:cubicBezTo>
                                <a:pt x="0" y="18054"/>
                                <a:pt x="5524" y="3918"/>
                                <a:pt x="20892" y="235"/>
                              </a:cubicBezTo>
                              <a:lnTo>
                                <a:pt x="2528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8" name="Shape 37"/>
                      <wps:cNvSpPr/>
                      <wps:spPr>
                        <a:xfrm>
                          <a:off x="590212" y="647388"/>
                          <a:ext cx="25732" cy="45063"/>
                        </a:xfrm>
                        <a:custGeom>
                          <a:avLst/>
                          <a:gdLst/>
                          <a:ahLst/>
                          <a:cxnLst/>
                          <a:rect l="0" t="0" r="0" b="0"/>
                          <a:pathLst>
                            <a:path w="25732" h="45063">
                              <a:moveTo>
                                <a:pt x="5363" y="0"/>
                              </a:moveTo>
                              <a:cubicBezTo>
                                <a:pt x="14235" y="1553"/>
                                <a:pt x="20341" y="8816"/>
                                <a:pt x="22646" y="17122"/>
                              </a:cubicBezTo>
                              <a:cubicBezTo>
                                <a:pt x="25732" y="30635"/>
                                <a:pt x="17731" y="41709"/>
                                <a:pt x="5437" y="44782"/>
                              </a:cubicBezTo>
                              <a:lnTo>
                                <a:pt x="0" y="45063"/>
                              </a:lnTo>
                              <a:lnTo>
                                <a:pt x="0" y="38802"/>
                              </a:lnTo>
                              <a:lnTo>
                                <a:pt x="6060" y="39867"/>
                              </a:lnTo>
                              <a:cubicBezTo>
                                <a:pt x="15902" y="37404"/>
                                <a:pt x="17731" y="26952"/>
                                <a:pt x="15902" y="20195"/>
                              </a:cubicBezTo>
                              <a:cubicBezTo>
                                <a:pt x="14975" y="15585"/>
                                <a:pt x="12054" y="11280"/>
                                <a:pt x="8134" y="8435"/>
                              </a:cubicBezTo>
                              <a:lnTo>
                                <a:pt x="0" y="6663"/>
                              </a:lnTo>
                              <a:lnTo>
                                <a:pt x="0" y="287"/>
                              </a:lnTo>
                              <a:lnTo>
                                <a:pt x="536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9" name="Shape 38"/>
                      <wps:cNvSpPr/>
                      <wps:spPr>
                        <a:xfrm>
                          <a:off x="632530" y="622709"/>
                          <a:ext cx="50419" cy="52870"/>
                        </a:xfrm>
                        <a:custGeom>
                          <a:avLst/>
                          <a:gdLst/>
                          <a:ahLst/>
                          <a:cxnLst/>
                          <a:rect l="0" t="0" r="0" b="0"/>
                          <a:pathLst>
                            <a:path w="50419" h="52870">
                              <a:moveTo>
                                <a:pt x="35674" y="0"/>
                              </a:moveTo>
                              <a:cubicBezTo>
                                <a:pt x="35674" y="1841"/>
                                <a:pt x="35674" y="3073"/>
                                <a:pt x="37503" y="8598"/>
                              </a:cubicBezTo>
                              <a:lnTo>
                                <a:pt x="45504" y="31344"/>
                              </a:lnTo>
                              <a:cubicBezTo>
                                <a:pt x="46723" y="34417"/>
                                <a:pt x="47333" y="36881"/>
                                <a:pt x="50419" y="41796"/>
                              </a:cubicBezTo>
                              <a:lnTo>
                                <a:pt x="43040" y="44869"/>
                              </a:lnTo>
                              <a:cubicBezTo>
                                <a:pt x="42418" y="41796"/>
                                <a:pt x="42418" y="41796"/>
                                <a:pt x="41808" y="40564"/>
                              </a:cubicBezTo>
                              <a:cubicBezTo>
                                <a:pt x="39967" y="42405"/>
                                <a:pt x="36284" y="47333"/>
                                <a:pt x="30124" y="49797"/>
                              </a:cubicBezTo>
                              <a:cubicBezTo>
                                <a:pt x="21526" y="52870"/>
                                <a:pt x="14148" y="47943"/>
                                <a:pt x="10465" y="38113"/>
                              </a:cubicBezTo>
                              <a:lnTo>
                                <a:pt x="4928" y="21514"/>
                              </a:lnTo>
                              <a:cubicBezTo>
                                <a:pt x="2464" y="14745"/>
                                <a:pt x="1245" y="13525"/>
                                <a:pt x="0" y="12294"/>
                              </a:cubicBezTo>
                              <a:lnTo>
                                <a:pt x="9233" y="9220"/>
                              </a:lnTo>
                              <a:cubicBezTo>
                                <a:pt x="9233" y="12294"/>
                                <a:pt x="9233" y="14135"/>
                                <a:pt x="11087" y="19672"/>
                              </a:cubicBezTo>
                              <a:lnTo>
                                <a:pt x="16612" y="35039"/>
                              </a:lnTo>
                              <a:cubicBezTo>
                                <a:pt x="17831" y="37490"/>
                                <a:pt x="18453" y="39332"/>
                                <a:pt x="19672" y="40564"/>
                              </a:cubicBezTo>
                              <a:cubicBezTo>
                                <a:pt x="23381" y="44869"/>
                                <a:pt x="28905" y="44869"/>
                                <a:pt x="31356" y="43637"/>
                              </a:cubicBezTo>
                              <a:cubicBezTo>
                                <a:pt x="36284" y="42405"/>
                                <a:pt x="38735" y="37490"/>
                                <a:pt x="38735" y="33185"/>
                              </a:cubicBezTo>
                              <a:cubicBezTo>
                                <a:pt x="38735" y="31966"/>
                                <a:pt x="38125" y="31344"/>
                                <a:pt x="37503" y="28893"/>
                              </a:cubicBezTo>
                              <a:lnTo>
                                <a:pt x="31356" y="12294"/>
                              </a:lnTo>
                              <a:cubicBezTo>
                                <a:pt x="30747" y="10439"/>
                                <a:pt x="29515" y="5524"/>
                                <a:pt x="26441" y="3073"/>
                              </a:cubicBezTo>
                              <a:lnTo>
                                <a:pt x="3567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0" name="Shape 39"/>
                      <wps:cNvSpPr/>
                      <wps:spPr>
                        <a:xfrm>
                          <a:off x="692791" y="595040"/>
                          <a:ext cx="57772" cy="56553"/>
                        </a:xfrm>
                        <a:custGeom>
                          <a:avLst/>
                          <a:gdLst/>
                          <a:ahLst/>
                          <a:cxnLst/>
                          <a:rect l="0" t="0" r="0" b="0"/>
                          <a:pathLst>
                            <a:path w="57772" h="56553">
                              <a:moveTo>
                                <a:pt x="39332" y="0"/>
                              </a:moveTo>
                              <a:cubicBezTo>
                                <a:pt x="39942" y="2464"/>
                                <a:pt x="40551" y="4928"/>
                                <a:pt x="42418" y="9220"/>
                              </a:cubicBezTo>
                              <a:lnTo>
                                <a:pt x="52248" y="31356"/>
                              </a:lnTo>
                              <a:cubicBezTo>
                                <a:pt x="54699" y="37503"/>
                                <a:pt x="56553" y="39345"/>
                                <a:pt x="57772" y="40576"/>
                              </a:cubicBezTo>
                              <a:lnTo>
                                <a:pt x="50394" y="44260"/>
                              </a:lnTo>
                              <a:cubicBezTo>
                                <a:pt x="48552" y="42418"/>
                                <a:pt x="46711" y="41186"/>
                                <a:pt x="44247" y="39967"/>
                              </a:cubicBezTo>
                              <a:lnTo>
                                <a:pt x="17209" y="25210"/>
                              </a:lnTo>
                              <a:lnTo>
                                <a:pt x="24587" y="41808"/>
                              </a:lnTo>
                              <a:cubicBezTo>
                                <a:pt x="25806" y="44882"/>
                                <a:pt x="28880" y="49797"/>
                                <a:pt x="31344" y="52870"/>
                              </a:cubicBezTo>
                              <a:lnTo>
                                <a:pt x="22733" y="56553"/>
                              </a:lnTo>
                              <a:cubicBezTo>
                                <a:pt x="22123" y="51638"/>
                                <a:pt x="19672" y="46101"/>
                                <a:pt x="19037" y="45491"/>
                              </a:cubicBezTo>
                              <a:lnTo>
                                <a:pt x="7988" y="20904"/>
                              </a:lnTo>
                              <a:cubicBezTo>
                                <a:pt x="4915" y="19063"/>
                                <a:pt x="3670" y="18453"/>
                                <a:pt x="0" y="17831"/>
                              </a:cubicBezTo>
                              <a:lnTo>
                                <a:pt x="9830" y="13526"/>
                              </a:lnTo>
                              <a:cubicBezTo>
                                <a:pt x="11671" y="14757"/>
                                <a:pt x="12294" y="15989"/>
                                <a:pt x="17209" y="18453"/>
                              </a:cubicBezTo>
                              <a:lnTo>
                                <a:pt x="46101" y="33198"/>
                              </a:lnTo>
                              <a:lnTo>
                                <a:pt x="38100" y="14757"/>
                              </a:lnTo>
                              <a:cubicBezTo>
                                <a:pt x="34417" y="7379"/>
                                <a:pt x="33185" y="5537"/>
                                <a:pt x="31344" y="3683"/>
                              </a:cubicBezTo>
                              <a:lnTo>
                                <a:pt x="3933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1" name="Shape 40"/>
                      <wps:cNvSpPr/>
                      <wps:spPr>
                        <a:xfrm>
                          <a:off x="762855" y="566154"/>
                          <a:ext cx="46114" cy="52870"/>
                        </a:xfrm>
                        <a:custGeom>
                          <a:avLst/>
                          <a:gdLst/>
                          <a:ahLst/>
                          <a:cxnLst/>
                          <a:rect l="0" t="0" r="0" b="0"/>
                          <a:pathLst>
                            <a:path w="46114" h="52870">
                              <a:moveTo>
                                <a:pt x="25819" y="0"/>
                              </a:moveTo>
                              <a:lnTo>
                                <a:pt x="29515" y="6147"/>
                              </a:lnTo>
                              <a:cubicBezTo>
                                <a:pt x="26441" y="6147"/>
                                <a:pt x="22136" y="6769"/>
                                <a:pt x="17831" y="9220"/>
                              </a:cubicBezTo>
                              <a:cubicBezTo>
                                <a:pt x="9233" y="14135"/>
                                <a:pt x="6769" y="23978"/>
                                <a:pt x="11684" y="32576"/>
                              </a:cubicBezTo>
                              <a:cubicBezTo>
                                <a:pt x="15989" y="40576"/>
                                <a:pt x="25210" y="44260"/>
                                <a:pt x="33820" y="39345"/>
                              </a:cubicBezTo>
                              <a:cubicBezTo>
                                <a:pt x="39954" y="35649"/>
                                <a:pt x="41808" y="31356"/>
                                <a:pt x="43028" y="28893"/>
                              </a:cubicBezTo>
                              <a:lnTo>
                                <a:pt x="46114" y="35039"/>
                              </a:lnTo>
                              <a:cubicBezTo>
                                <a:pt x="44260" y="37503"/>
                                <a:pt x="41808" y="41186"/>
                                <a:pt x="35662" y="44882"/>
                              </a:cubicBezTo>
                              <a:cubicBezTo>
                                <a:pt x="20904" y="52870"/>
                                <a:pt x="9842" y="43650"/>
                                <a:pt x="5537" y="36881"/>
                              </a:cubicBezTo>
                              <a:cubicBezTo>
                                <a:pt x="0" y="26429"/>
                                <a:pt x="2464" y="11062"/>
                                <a:pt x="16612" y="3073"/>
                              </a:cubicBezTo>
                              <a:cubicBezTo>
                                <a:pt x="20904" y="622"/>
                                <a:pt x="23368" y="622"/>
                                <a:pt x="258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2" name="Shape 41"/>
                      <wps:cNvSpPr/>
                      <wps:spPr>
                        <a:xfrm>
                          <a:off x="811425" y="544634"/>
                          <a:ext cx="32588" cy="43040"/>
                        </a:xfrm>
                        <a:custGeom>
                          <a:avLst/>
                          <a:gdLst/>
                          <a:ahLst/>
                          <a:cxnLst/>
                          <a:rect l="0" t="0" r="0" b="0"/>
                          <a:pathLst>
                            <a:path w="32588" h="43040">
                              <a:moveTo>
                                <a:pt x="8598" y="0"/>
                              </a:moveTo>
                              <a:cubicBezTo>
                                <a:pt x="9220" y="3073"/>
                                <a:pt x="9830" y="5537"/>
                                <a:pt x="13513" y="11074"/>
                              </a:cubicBezTo>
                              <a:lnTo>
                                <a:pt x="24587" y="28283"/>
                              </a:lnTo>
                              <a:cubicBezTo>
                                <a:pt x="27661" y="32576"/>
                                <a:pt x="28893" y="34430"/>
                                <a:pt x="32588" y="37503"/>
                              </a:cubicBezTo>
                              <a:lnTo>
                                <a:pt x="24587" y="43040"/>
                              </a:lnTo>
                              <a:cubicBezTo>
                                <a:pt x="23355" y="39954"/>
                                <a:pt x="22746" y="37503"/>
                                <a:pt x="19050" y="31356"/>
                              </a:cubicBezTo>
                              <a:lnTo>
                                <a:pt x="7379" y="13526"/>
                              </a:lnTo>
                              <a:cubicBezTo>
                                <a:pt x="4293" y="9220"/>
                                <a:pt x="2464" y="7379"/>
                                <a:pt x="0" y="5537"/>
                              </a:cubicBezTo>
                              <a:lnTo>
                                <a:pt x="85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3" name="Shape 42"/>
                      <wps:cNvSpPr/>
                      <wps:spPr>
                        <a:xfrm>
                          <a:off x="844009" y="521890"/>
                          <a:ext cx="44247" cy="41796"/>
                        </a:xfrm>
                        <a:custGeom>
                          <a:avLst/>
                          <a:gdLst/>
                          <a:ahLst/>
                          <a:cxnLst/>
                          <a:rect l="0" t="0" r="0" b="0"/>
                          <a:pathLst>
                            <a:path w="44247" h="41796">
                              <a:moveTo>
                                <a:pt x="7988" y="0"/>
                              </a:moveTo>
                              <a:cubicBezTo>
                                <a:pt x="8598" y="2464"/>
                                <a:pt x="9220" y="4305"/>
                                <a:pt x="13513" y="9830"/>
                              </a:cubicBezTo>
                              <a:lnTo>
                                <a:pt x="30734" y="33198"/>
                              </a:lnTo>
                              <a:cubicBezTo>
                                <a:pt x="36881" y="27661"/>
                                <a:pt x="39332" y="23978"/>
                                <a:pt x="41796" y="19672"/>
                              </a:cubicBezTo>
                              <a:lnTo>
                                <a:pt x="44247" y="28283"/>
                              </a:lnTo>
                              <a:lnTo>
                                <a:pt x="27051" y="41796"/>
                              </a:lnTo>
                              <a:cubicBezTo>
                                <a:pt x="25806" y="38735"/>
                                <a:pt x="25806" y="36881"/>
                                <a:pt x="19660" y="28905"/>
                              </a:cubicBezTo>
                              <a:lnTo>
                                <a:pt x="7988" y="13525"/>
                              </a:lnTo>
                              <a:cubicBezTo>
                                <a:pt x="3683" y="8611"/>
                                <a:pt x="1842" y="7379"/>
                                <a:pt x="0" y="6160"/>
                              </a:cubicBezTo>
                              <a:lnTo>
                                <a:pt x="798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4" name="Shape 43"/>
                      <wps:cNvSpPr/>
                      <wps:spPr>
                        <a:xfrm>
                          <a:off x="1021126" y="524733"/>
                          <a:ext cx="32195" cy="42647"/>
                        </a:xfrm>
                        <a:custGeom>
                          <a:avLst/>
                          <a:gdLst/>
                          <a:ahLst/>
                          <a:cxnLst/>
                          <a:rect l="0" t="0" r="0" b="0"/>
                          <a:pathLst>
                            <a:path w="32195" h="42647">
                              <a:moveTo>
                                <a:pt x="0" y="0"/>
                              </a:moveTo>
                              <a:lnTo>
                                <a:pt x="32195" y="0"/>
                              </a:lnTo>
                              <a:lnTo>
                                <a:pt x="32195" y="6515"/>
                              </a:lnTo>
                              <a:lnTo>
                                <a:pt x="19914" y="6515"/>
                              </a:lnTo>
                              <a:lnTo>
                                <a:pt x="19914" y="42647"/>
                              </a:lnTo>
                              <a:lnTo>
                                <a:pt x="12129" y="42647"/>
                              </a:lnTo>
                              <a:lnTo>
                                <a:pt x="12129" y="6515"/>
                              </a:lnTo>
                              <a:lnTo>
                                <a:pt x="0" y="6515"/>
                              </a:lnTo>
                              <a:lnTo>
                                <a:pt x="0" y="0"/>
                              </a:lnTo>
                              <a:close/>
                            </a:path>
                          </a:pathLst>
                        </a:custGeom>
                        <a:ln w="0" cap="flat">
                          <a:miter lim="100000"/>
                        </a:ln>
                      </wps:spPr>
                      <wps:style>
                        <a:lnRef idx="0">
                          <a:srgbClr val="000000">
                            <a:alpha val="0"/>
                          </a:srgbClr>
                        </a:lnRef>
                        <a:fillRef idx="1">
                          <a:srgbClr val="215895"/>
                        </a:fillRef>
                        <a:effectRef idx="0">
                          <a:scrgbClr r="0" g="0" b="0"/>
                        </a:effectRef>
                        <a:fontRef idx="none"/>
                      </wps:style>
                      <wps:bodyPr/>
                    </wps:wsp>
                    <wps:wsp>
                      <wps:cNvPr id="595" name="Shape 44"/>
                      <wps:cNvSpPr/>
                      <wps:spPr>
                        <a:xfrm>
                          <a:off x="1057069" y="524739"/>
                          <a:ext cx="45466" cy="42634"/>
                        </a:xfrm>
                        <a:custGeom>
                          <a:avLst/>
                          <a:gdLst/>
                          <a:ahLst/>
                          <a:cxnLst/>
                          <a:rect l="0" t="0" r="0" b="0"/>
                          <a:pathLst>
                            <a:path w="45466" h="42634">
                              <a:moveTo>
                                <a:pt x="2845" y="0"/>
                              </a:moveTo>
                              <a:lnTo>
                                <a:pt x="13068" y="0"/>
                              </a:lnTo>
                              <a:lnTo>
                                <a:pt x="18644" y="17183"/>
                              </a:lnTo>
                              <a:cubicBezTo>
                                <a:pt x="20155" y="22149"/>
                                <a:pt x="21463" y="27203"/>
                                <a:pt x="22581" y="31940"/>
                              </a:cubicBezTo>
                              <a:lnTo>
                                <a:pt x="22771" y="31940"/>
                              </a:lnTo>
                              <a:cubicBezTo>
                                <a:pt x="23876" y="27356"/>
                                <a:pt x="25337" y="22085"/>
                                <a:pt x="26988" y="17069"/>
                              </a:cubicBezTo>
                              <a:lnTo>
                                <a:pt x="32855" y="0"/>
                              </a:lnTo>
                              <a:lnTo>
                                <a:pt x="43002" y="0"/>
                              </a:lnTo>
                              <a:lnTo>
                                <a:pt x="45466" y="42634"/>
                              </a:lnTo>
                              <a:lnTo>
                                <a:pt x="37871" y="42634"/>
                              </a:lnTo>
                              <a:lnTo>
                                <a:pt x="37046" y="25260"/>
                              </a:lnTo>
                              <a:cubicBezTo>
                                <a:pt x="36779" y="19710"/>
                                <a:pt x="36474" y="13094"/>
                                <a:pt x="36525" y="7302"/>
                              </a:cubicBezTo>
                              <a:lnTo>
                                <a:pt x="36322" y="7302"/>
                              </a:lnTo>
                              <a:cubicBezTo>
                                <a:pt x="34938" y="12522"/>
                                <a:pt x="33198" y="18275"/>
                                <a:pt x="31280" y="23647"/>
                              </a:cubicBezTo>
                              <a:lnTo>
                                <a:pt x="25070" y="42139"/>
                              </a:lnTo>
                              <a:lnTo>
                                <a:pt x="19075" y="42139"/>
                              </a:lnTo>
                              <a:lnTo>
                                <a:pt x="13386" y="23901"/>
                              </a:lnTo>
                              <a:cubicBezTo>
                                <a:pt x="11748" y="18491"/>
                                <a:pt x="10224" y="12675"/>
                                <a:pt x="9093" y="7302"/>
                              </a:cubicBezTo>
                              <a:lnTo>
                                <a:pt x="8954" y="7302"/>
                              </a:lnTo>
                              <a:cubicBezTo>
                                <a:pt x="8763" y="12929"/>
                                <a:pt x="8534" y="19672"/>
                                <a:pt x="8217" y="25514"/>
                              </a:cubicBezTo>
                              <a:lnTo>
                                <a:pt x="7239" y="42634"/>
                              </a:lnTo>
                              <a:lnTo>
                                <a:pt x="0" y="42634"/>
                              </a:lnTo>
                              <a:lnTo>
                                <a:pt x="2845" y="0"/>
                              </a:lnTo>
                              <a:close/>
                            </a:path>
                          </a:pathLst>
                        </a:custGeom>
                        <a:ln w="0" cap="flat">
                          <a:miter lim="100000"/>
                        </a:ln>
                      </wps:spPr>
                      <wps:style>
                        <a:lnRef idx="0">
                          <a:srgbClr val="000000">
                            <a:alpha val="0"/>
                          </a:srgbClr>
                        </a:lnRef>
                        <a:fillRef idx="1">
                          <a:srgbClr val="21589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4C75F4" id="Group 46" o:spid="_x0000_s1026" style="width:90.75pt;height:63pt;mso-position-horizontal-relative:char;mso-position-vertical-relative:line" coordsize="11526,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">
              <v:shape id="Shape 8" o:spid="_x0000_s1027" style="position:absolute;width:11526;height:8003;visibility:visible;mso-wrap-style:square;v-text-anchor:top" coordsize="1152601,80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" path="m759147,2891v157436,4818,284558,66337,326436,176597c1152601,355306,974941,588897,696468,694625,418008,800365,133388,744422,67005,568616,,392797,175806,162901,454889,57174,559311,17521,664686,,759147,2891xe" fillcolor="#215895" stroked="f" strokeweight="0">
                <v:stroke miterlimit="1" joinstyle="miter"/>
                <v:path arrowok="t" textboxrect="0,0,1152601,800365"/>
              </v:shape>
              <v:shape id="Shape 9" o:spid="_x0000_s1028" style="position:absolute;left:866;top:3958;width:572;height:603;visibility:visible;mso-wrap-style:square;v-text-anchor:top" coordsize="57175,6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" path="m14757,v1842,2451,3074,4915,9221,6756l45491,13525v3074,610,6770,1842,11684,1232l54102,25197c51029,22746,47955,20904,43650,19672l23368,13525,36893,33198,14757,42418r21514,6756c36893,49174,41808,50406,46114,50406r-3074,9830c41186,59017,38735,56553,32588,54699l5537,46723,,49174,2464,39954v2464,-609,3683,-609,7379,-1841l27661,30734,15989,12903c14757,11062,14148,10452,12294,8598l14757,xe" fillcolor="#fffefd" stroked="f" strokeweight="0">
                <v:stroke miterlimit="1" joinstyle="miter"/>
                <v:path arrowok="t" textboxrect="0,0,57175,60236"/>
              </v:shape>
              <v:shape id="Shape 10" o:spid="_x0000_s1029" style="position:absolute;left:1278;top:3454;width:181;height:291;visibility:visible;mso-wrap-style:square;v-text-anchor:top" coordsize="18136,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" path="m,l18136,1873r,6426l11684,7379r6452,9672l18136,29128,,xe" fillcolor="#fffefd" stroked="f" strokeweight="0">
                <v:stroke miterlimit="1" joinstyle="miter"/>
                <v:path arrowok="t" textboxrect="0,0,18136,29128"/>
              </v:shape>
              <v:shape id="Shape 11" o:spid="_x0000_s1030" style="position:absolute;left:1459;top:3473;width:317;height:418;visibility:visible;mso-wrap-style:square;v-text-anchor:top" coordsize="31661,4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" path="m,l17526,1810v7988,622,11049,622,14135,l26124,11030c24892,10421,22441,9189,18745,8579l11989,7957,3988,21482r3073,4306c8293,27629,10757,30703,13830,32557l8293,41764c7061,39313,6452,37472,2146,30703l,27255,,15178r927,1389l6452,7347,,6426,,xe" fillcolor="#fffefd" stroked="f" strokeweight="0">
                <v:stroke miterlimit="1" joinstyle="miter"/>
                <v:path arrowok="t" textboxrect="0,0,31661,41764"/>
              </v:shape>
              <v:shape id="Shape 12" o:spid="_x0000_s1031" style="position:absolute;left:1592;top:2860;width:167;height:261;visibility:visible;mso-wrap-style:square;v-text-anchor:top" coordsize="16714,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" path="m16714,r,6042l7988,10249r8726,6981l16714,26131,7988,18860c4305,15786,1842,14554,,13945l5537,7175,16714,xe" fillcolor="#fffefd" stroked="f" strokeweight="0">
                <v:stroke miterlimit="1" joinstyle="miter"/>
                <v:path arrowok="t" textboxrect="0,0,16714,26131"/>
              </v:shape>
              <v:shape id="Shape 13" o:spid="_x0000_s1032" style="position:absolute;left:1759;top:2853;width:380;height:429;visibility:visible;mso-wrap-style:square;v-text-anchor:top" coordsize="37997,4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" path="m188,537c3876,,7257,1076,9715,2918v5537,4915,4305,11684,3695,14135c21399,18285,30009,18285,37997,18285r-3695,4915c26313,24432,22008,24432,6641,23822r8611,7379c17716,33042,18935,34261,23850,36116r-6134,6756c15252,39799,12788,37348,9715,34884l,26788,,17887r6641,5313c7873,19517,10946,12760,6032,8455,4495,7528,2498,6604,39,6680l,6699,,657,188,537xe" fillcolor="#fffefd" stroked="f" strokeweight="0">
                <v:stroke miterlimit="1" joinstyle="miter"/>
                <v:path arrowok="t" textboxrect="0,0,37997,42872"/>
              </v:shape>
              <v:shape id="Shape 14" o:spid="_x0000_s1033" style="position:absolute;left:2016;top:2458;width:381;height:388;visibility:visible;mso-wrap-style:square;v-text-anchor:top" coordsize="38113,3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" path="m6769,v1232,2451,2464,4915,7379,9220l28283,23978v3683,3683,5537,5524,9830,7366l31356,38722c30124,36271,28893,33807,23368,28270l8611,13525c4928,9830,2464,7988,,6756l6769,xe" fillcolor="#fffefd" stroked="f" strokeweight="0">
                <v:stroke miterlimit="1" joinstyle="miter"/>
                <v:path arrowok="t" textboxrect="0,0,38113,38722"/>
              </v:shape>
              <v:shape id="Shape 15" o:spid="_x0000_s1034" style="position:absolute;left:2305;top:1979;width:620;height:584;visibility:visible;mso-wrap-style:square;v-text-anchor:top" coordsize="62078,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" path="m33198,v1232,1842,1841,4305,4915,7988l53480,26429v4305,5537,6769,6769,8598,7378l55321,39332c53480,38113,51016,37490,48565,36881l18440,30112,29502,43650v2464,3061,6147,6756,9843,9207l31966,58395c30124,54089,25819,49174,25197,48565l8611,27661c4915,27051,3683,27051,,27051l7988,20282v2464,1232,3074,1232,8611,2464l48565,30112,35649,14135c30734,7988,28893,6756,26429,4915l33198,xe" fillcolor="#fffefd" stroked="f" strokeweight="0">
                <v:stroke miterlimit="1" joinstyle="miter"/>
                <v:path arrowok="t" textboxrect="0,0,62078,58395"/>
              </v:shape>
              <v:shape id="Shape 16" o:spid="_x0000_s1035" style="position:absolute;left:2907;top:1647;width:443;height:504;visibility:visible;mso-wrap-style:square;v-text-anchor:top" coordsize="44260,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" path="m20282,r610,7379c15367,8598,12903,9220,9220,12294r8598,12903l29502,17208r610,7379c25197,25819,23355,27051,20282,28270r9220,13526c34417,38722,36881,36881,43028,28893r1232,7988l25197,50406c23965,47943,23355,44260,20282,39954l7988,21514c6147,19050,3073,15977,,13525l20282,xe" fillcolor="#fffefd" stroked="f" strokeweight="0">
                <v:stroke miterlimit="1" joinstyle="miter"/>
                <v:path arrowok="t" textboxrect="0,0,44260,50406"/>
              </v:shape>
              <v:shape id="Shape 17" o:spid="_x0000_s1036" style="position:absolute;left:3786;top:1180;width:375;height:467;visibility:visible;mso-wrap-style:square;v-text-anchor:top" coordsize="37503,4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" path="m18440,r3074,6147c19063,5537,15989,4915,12294,6756,8611,8598,7379,11684,8611,14745v1841,4305,6146,4305,12903,4927c28893,19672,31966,22136,33807,25819v3696,6757,623,14135,-7366,18441c22746,46101,20904,46101,19063,46723l14757,38113v2452,1232,6147,3073,9830,1232c28283,37503,29502,33185,27661,30734,26441,27661,23355,27051,22136,27051,10452,25819,6147,25197,3073,19672,,12903,2464,4915,9220,1842,12916,,15989,,18440,xe" fillcolor="#fffefd" stroked="f" strokeweight="0">
                <v:stroke miterlimit="1" joinstyle="miter"/>
                <v:path arrowok="t" textboxrect="0,0,37503,46723"/>
              </v:shape>
              <v:shape id="Shape 18" o:spid="_x0000_s1037" style="position:absolute;left:4253;top:897;width:357;height:498;visibility:visible;mso-wrap-style:square;v-text-anchor:top" coordsize="35649,4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" path="m30734,r,7379c25210,7988,23965,7988,19050,9830l30124,36881v1842,3695,3074,6769,5525,9842l27051,49797v,-2464,-1232,-5537,-3086,-10452l12903,12294c10452,13525,7988,14757,1232,20904l,12916,30734,xe" fillcolor="#fffefd" stroked="f" strokeweight="0">
                <v:stroke miterlimit="1" joinstyle="miter"/>
                <v:path arrowok="t" textboxrect="0,0,35649,49797"/>
              </v:shape>
              <v:shape id="Shape 19" o:spid="_x0000_s1038" style="position:absolute;left:4843;top:719;width:369;height:498;visibility:visible;mso-wrap-style:square;v-text-anchor:top" coordsize="36881,4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" path="m22746,l21514,7379v-5537,,-7988,,-12294,1841l14135,23978,27051,19672r-1232,6769c20295,27051,18440,27051,15367,27661r5537,15989c25819,41808,28893,40576,36881,34430r-610,7988l14135,49797v,-2464,-609,-5537,-2451,-11062l4915,17831c4305,14757,2464,11062,,7379l22746,xe" fillcolor="#fffefd" stroked="f" strokeweight="0">
                <v:stroke miterlimit="1" joinstyle="miter"/>
                <v:path arrowok="t" textboxrect="0,0,36881,49797"/>
              </v:shape>
              <v:shape id="Shape 20" o:spid="_x0000_s1039" style="position:absolute;left:5366;top:504;width:522;height:528;visibility:visible;mso-wrap-style:square;v-text-anchor:top" coordsize="52260,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" path="m52260,v-622,3073,-622,4305,-622,7379l50419,46101r-4928,1232l30747,24587,28283,51638r-5537,1232l6769,22746c6160,21514,3086,15989,,12294l8611,10452v,,,1232,622,2464c9843,14757,11684,19063,12916,20904r9830,18441l25819,6147r622,l44260,34430r622,-22136c44882,9843,44882,6147,44260,3696l43650,1854,52260,xe" fillcolor="#fffefd" stroked="f" strokeweight="0">
                <v:stroke miterlimit="1" joinstyle="miter"/>
                <v:path arrowok="t" textboxrect="0,0,52260,52870"/>
              </v:shape>
              <v:shape id="Shape 21" o:spid="_x0000_s1040" style="position:absolute;left:6177;top:418;width:206;height:479;visibility:visible;mso-wrap-style:square;v-text-anchor:top" coordsize="2060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" path="m17209,r3391,5190l20600,16175,19063,13525,15367,26429r5233,-616l20600,30832r-7074,1134l11684,36881v-622,1841,-1232,6147,-622,9830l,47943c1232,46101,2464,44260,4915,36258l17209,xe" fillcolor="#fffefd" stroked="f" strokeweight="0">
                <v:stroke miterlimit="1" joinstyle="miter"/>
                <v:path arrowok="t" textboxrect="0,0,20600,47943"/>
              </v:shape>
              <v:shape id="Shape 22" o:spid="_x0000_s1041" style="position:absolute;left:6383;top:469;width:255;height:379;visibility:visible;mso-wrap-style:square;v-text-anchor:top" coordsize="25514,3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" path="m,l16281,24921v4306,6769,6769,9220,9233,11075l15062,37837v-622,-1841,-1244,-4305,-3073,-7988l8293,24312,,25641,,20622r5232,-616l,10985,,xe" fillcolor="#fffefd" stroked="f" strokeweight="0">
                <v:stroke miterlimit="1" joinstyle="miter"/>
                <v:path arrowok="t" textboxrect="0,0,25514,37837"/>
              </v:shape>
              <v:shape id="Shape 23" o:spid="_x0000_s1042" style="position:absolute;left:6884;top:356;width:136;height:449;visibility:visible;mso-wrap-style:square;v-text-anchor:top" coordsize="13545,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" path="m8611,r4934,1344l13545,6031,7988,3696r623,19659l13545,21155r,8299l8611,23978r609,11061c9855,38722,9855,39954,11062,44869r-8598,c3086,40576,3086,37503,3086,33198l1232,9842c1232,4305,610,1841,,622l8611,xe" fillcolor="#fffefd" stroked="f" strokeweight="0">
                <v:stroke miterlimit="1" joinstyle="miter"/>
                <v:path arrowok="t" textboxrect="0,0,13545,44869"/>
              </v:shape>
              <v:shape id="Shape 24" o:spid="_x0000_s1043" style="position:absolute;left:7020;top:369;width:202;height:423;visibility:visible;mso-wrap-style:square;v-text-anchor:top" coordsize="20263,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" path="m,l8047,2193v2843,2305,4227,5378,4227,8147c12897,17706,6737,21401,4896,22633v4305,6757,9829,13526,15367,19672l14128,42305c11049,39842,8896,37841,6207,34998l,28109,,19811r2130,-950c4283,17248,5823,14943,5518,11559v,-1531,-616,-3680,-2308,-5523l,4687,,xe" fillcolor="#fffefd" stroked="f" strokeweight="0">
                <v:stroke miterlimit="1" joinstyle="miter"/>
                <v:path arrowok="t" textboxrect="0,0,20263,42305"/>
              </v:shape>
              <v:shape id="Shape 25" o:spid="_x0000_s1044" style="position:absolute;left:7487;top:344;width:184;height:448;visibility:visible;mso-wrap-style:square;v-text-anchor:top" coordsize="18447,4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" path="m2464,l6769,,18447,2044r,6803l11074,4305v-622,3074,-622,6147,-622,8611l9220,30124r,10453l18447,36444r,6048l11074,44882,,44882c1232,41808,2464,39345,2464,31356l3696,12306c3696,6160,2464,2464,2464,xe" fillcolor="#fffefd" stroked="f" strokeweight="0">
                <v:stroke miterlimit="1" joinstyle="miter"/>
                <v:path arrowok="t" textboxrect="0,0,18447,44882"/>
              </v:shape>
              <v:shape id="Shape 26" o:spid="_x0000_s1045" style="position:absolute;left:7671;top:364;width:172;height:405;visibility:visible;mso-wrap-style:square;v-text-anchor:top" coordsize="17215,4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" path="m,l1537,269c5842,1807,9843,4420,12922,9030v3074,4306,4293,8611,3683,13526c16300,28087,13840,33465,9689,37307l,40448,,34400,4839,32233c7683,28852,8915,24702,9227,21324v,-3073,-616,-7071,-2999,-10684l,6803,,xe" fillcolor="#fffefd" stroked="f" strokeweight="0">
                <v:stroke miterlimit="1" joinstyle="miter"/>
                <v:path arrowok="t" textboxrect="0,0,17215,40448"/>
              </v:shape>
              <v:shape id="Shape 27" o:spid="_x0000_s1046" style="position:absolute;left:8095;top:399;width:265;height:467;visibility:visible;mso-wrap-style:square;v-text-anchor:top" coordsize="26441,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" path="m17831,610v4292,622,6769,2463,8610,3695l25819,11062c23978,9220,21514,6756,17831,6147,14135,5537,10452,7988,9842,11062v-609,4305,3074,7378,7989,11061c23368,27038,24600,30734,23978,35039,22758,42418,16612,46711,7379,45491,3683,44869,1854,43637,,43028l1232,33198v1841,3073,3696,6147,8001,6756c12916,40564,15989,38113,16612,35039v596,-3073,-1855,-5537,-3087,-6147c5550,21514,1854,18440,3073,11671,4305,4305,10452,,17831,610xe" fillcolor="#fffefd" stroked="f" strokeweight="0">
                <v:stroke miterlimit="1" joinstyle="miter"/>
                <v:path arrowok="t" textboxrect="0,0,26441,46711"/>
              </v:shape>
              <v:shape id="Shape 28" o:spid="_x0000_s1047" style="position:absolute;left:8575;top:497;width:473;height:529;visibility:visible;mso-wrap-style:square;v-text-anchor:top" coordsize="47333,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" path="m12916,r9830,3073c21514,4305,19672,6756,17831,12294r-2464,8610l33820,26429r2451,-7989c38125,12903,37503,9830,37503,7379r9830,3073c45504,12903,44260,14745,42418,20904l36271,41186v-1829,6757,-1829,9220,-1829,11671l24587,50406v1854,-2463,3086,-4305,5537,-11061l31966,31966,14148,26429r-2464,6756c9843,39954,9843,43028,9843,45491l,43028c1232,41186,3073,38722,4915,31966l11074,11062c12916,5525,12916,1842,12916,xe" fillcolor="#fffefd" stroked="f" strokeweight="0">
                <v:stroke miterlimit="1" joinstyle="miter"/>
                <v:path arrowok="t" textboxrect="0,0,47333,52857"/>
              </v:shape>
              <v:shape id="Shape 29" o:spid="_x0000_s1048" style="position:absolute;left:9177;top:737;width:289;height:449;visibility:visible;mso-wrap-style:square;v-text-anchor:top" coordsize="28880,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" path="m19672,r9208,4915c27038,6756,25184,8598,22123,14745l13526,33185v-2477,4305,-3074,6769,-4306,11684l,40564c2451,38113,4293,36271,7366,29502l16586,10452c19050,6147,19672,3073,19672,xe" fillcolor="#fffefd" stroked="f" strokeweight="0">
                <v:stroke miterlimit="1" joinstyle="miter"/>
                <v:path arrowok="t" textboxrect="0,0,28880,44869"/>
              </v:shape>
              <v:shape id="Shape 30" o:spid="_x0000_s1049" style="position:absolute;left:9515;top:971;width:281;height:418;visibility:visible;mso-wrap-style:square;v-text-anchor:top" coordsize="28050,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" path="m27038,r1012,778l28050,12827,20282,23368v1232,610,3384,1683,5767,1759l28050,23945r,5657l20282,25819r-1219,-609l14757,30734c12294,33807,9830,38735,7988,41808l,35662c2451,33807,6147,31356,10452,25210l21514,11074c25832,4305,26429,1842,27038,xe" fillcolor="#fffefd" stroked="f" strokeweight="0">
                <v:stroke miterlimit="1" joinstyle="miter"/>
                <v:path arrowok="t" textboxrect="0,0,28050,41808"/>
              </v:shape>
              <v:shape id="Shape 31" o:spid="_x0000_s1050" style="position:absolute;left:9796;top:978;width:156;height:297;visibility:visible;mso-wrap-style:square;v-text-anchor:top" coordsize="15599,2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" path="m,l6989,5369v6769,5537,8610,12916,4305,19063c8221,28426,4531,29655,1072,29347l,28825,,23167,5147,20127c6989,18285,8221,15821,7611,12748,6989,10297,5757,8443,3915,7211,3306,7833,2061,9675,842,10906l,12049,,xe" fillcolor="#fffefd" stroked="f" strokeweight="0">
                <v:stroke miterlimit="1" joinstyle="miter"/>
                <v:path arrowok="t" textboxrect="0,0,15599,29655"/>
              </v:shape>
              <v:shape id="Shape 32" o:spid="_x0000_s1051" style="position:absolute;left:1647;top:1484;width:7678;height:4884;visibility:visible;mso-wrap-style:square;v-text-anchor:top" coordsize="767779,48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" path="m762930,264v3177,18,4849,73,4849,73c264947,84551,168427,488411,168427,488411,145072,354413,,261589,,261589v74993,-12294,162903,76835,162903,76835c328876,8204,715279,,762930,264xe" fillcolor="#fffefd" stroked="f" strokeweight="0">
                <v:stroke miterlimit="1" joinstyle="miter"/>
                <v:path arrowok="t" textboxrect="0,0,767779,488411"/>
              </v:shape>
              <v:shape id="Shape 33" o:spid="_x0000_s1052" style="position:absolute;left:8120;top:2059;width:578;height:571;visibility:visible;mso-wrap-style:square;v-text-anchor:top" coordsize="57760,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" path="m19647,4915c33172,,47930,6147,52857,19672,57760,32575,51003,47333,38100,52248,24587,57163,9830,51016,4902,37490,,24587,6756,9830,19647,4915xe" fillcolor="#fffefd" stroked="f" strokeweight="0">
                <v:stroke miterlimit="1" joinstyle="miter"/>
                <v:path arrowok="t" textboxrect="0,0,57760,57163"/>
              </v:shape>
              <v:shape id="Shape 34" o:spid="_x0000_s1053" style="position:absolute;left:4235;top:2446;width:5274;height:3301;visibility:visible;mso-wrap-style:square;v-text-anchor:top" coordsize="527431,33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" path="m334404,v,,-51638,96507,42405,105118c376809,105118,435839,111265,527431,36881v,,-40576,289534,-527431,293230c,330111,375590,270485,463487,104508v,,-128474,86055,-168428,-9842c295059,94666,276009,49797,334404,xe" fillcolor="#fffefd" stroked="f" strokeweight="0">
                <v:stroke miterlimit="1" joinstyle="miter"/>
                <v:path arrowok="t" textboxrect="0,0,527431,330111"/>
              </v:shape>
              <v:shape id="Shape 35" o:spid="_x0000_s1054" style="position:absolute;left:5034;top:6595;width:406;height:486;visibility:visible;mso-wrap-style:square;v-text-anchor:top" coordsize="40576,4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" path="m23978,622v4305,-622,7378,,9220,l34430,8001c31966,6769,27661,5537,22746,6769,12916,8001,6769,16612,8611,26441v1232,9221,8597,15977,19050,14135c34430,39345,37503,36284,39954,33820r622,6756c37503,42418,33820,44882,27051,46114,9843,48577,3086,36284,1854,28283,,16612,8001,3073,23978,622xe" fillcolor="#fffefd" stroked="f" strokeweight="0">
                <v:stroke miterlimit="1" joinstyle="miter"/>
                <v:path arrowok="t" textboxrect="0,0,40576,48577"/>
              </v:shape>
              <v:shape id="Shape 36" o:spid="_x0000_s1055" style="position:absolute;left:5649;top:6476;width:253;height:450;visibility:visible;mso-wrap-style:square;v-text-anchor:top" coordsize="25284,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" path="m25284,r,6376l19660,5150c11062,7614,7366,16834,9220,24823v1531,5835,4909,9985,8981,12446l25284,38514r,6261l20687,45012c11326,43458,4299,36202,2451,27896,,18054,5524,3918,20892,235l25284,xe" fillcolor="#fffefd" stroked="f" strokeweight="0">
                <v:stroke miterlimit="1" joinstyle="miter"/>
                <v:path arrowok="t" textboxrect="0,0,25284,45012"/>
              </v:shape>
              <v:shape id="Shape 37" o:spid="_x0000_s1056" style="position:absolute;left:5902;top:6473;width:257;height:451;visibility:visible;mso-wrap-style:square;v-text-anchor:top" coordsize="25732,4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" path="m5363,v8872,1553,14978,8816,17283,17122c25732,30635,17731,41709,5437,44782l,45063,,38802r6060,1065c15902,37404,17731,26952,15902,20195,14975,15585,12054,11280,8134,8435l,6663,,287,5363,xe" fillcolor="#fffefd" stroked="f" strokeweight="0">
                <v:stroke miterlimit="1" joinstyle="miter"/>
                <v:path arrowok="t" textboxrect="0,0,25732,45063"/>
              </v:shape>
              <v:shape id="Shape 38" o:spid="_x0000_s1057" style="position:absolute;left:6325;top:6227;width:504;height:528;visibility:visible;mso-wrap-style:square;v-text-anchor:top" coordsize="50419,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" path="m35674,v,1841,,3073,1829,8598l45504,31344v1219,3073,1829,5537,4915,10452l43040,44869v-622,-3073,-622,-3073,-1232,-4305c39967,42405,36284,47333,30124,49797,21526,52870,14148,47943,10465,38113l4928,21514c2464,14745,1245,13525,,12294l9233,9220v,3074,,4915,1854,10452l16612,35039v1219,2451,1841,4293,3060,5525c23381,44869,28905,44869,31356,43637v4928,-1232,7379,-6147,7379,-10452c38735,31966,38125,31344,37503,28893l31356,12294c30747,10439,29515,5524,26441,3073l35674,xe" fillcolor="#fffefd" stroked="f" strokeweight="0">
                <v:stroke miterlimit="1" joinstyle="miter"/>
                <v:path arrowok="t" textboxrect="0,0,50419,52870"/>
              </v:shape>
              <v:shape id="Shape 39" o:spid="_x0000_s1058" style="position:absolute;left:6927;top:5950;width:578;height:565;visibility:visible;mso-wrap-style:square;v-text-anchor:top" coordsize="57772,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" path="m39332,v610,2464,1219,4928,3086,9220l52248,31356v2451,6147,4305,7989,5524,9220l50394,44260c48552,42418,46711,41186,44247,39967l17209,25210r7378,16598c25806,44882,28880,49797,31344,52870r-8611,3683c22123,51638,19672,46101,19037,45491l7988,20904c4915,19063,3670,18453,,17831l9830,13526v1841,1231,2464,2463,7379,4927l46101,33198,38100,14757c34417,7379,33185,5537,31344,3683l39332,xe" fillcolor="#fffefd" stroked="f" strokeweight="0">
                <v:stroke miterlimit="1" joinstyle="miter"/>
                <v:path arrowok="t" textboxrect="0,0,57772,56553"/>
              </v:shape>
              <v:shape id="Shape 40" o:spid="_x0000_s1059" style="position:absolute;left:7628;top:5661;width:461;height:529;visibility:visible;mso-wrap-style:square;v-text-anchor:top" coordsize="4611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" path="m25819,r3696,6147c26441,6147,22136,6769,17831,9220,9233,14135,6769,23978,11684,32576v4305,8000,13526,11684,22136,6769c39954,35649,41808,31356,43028,28893r3086,6146c44260,37503,41808,41186,35662,44882,20904,52870,9842,43650,5537,36881,,26429,2464,11062,16612,3073,20904,622,23368,622,25819,xe" fillcolor="#fffefd" stroked="f" strokeweight="0">
                <v:stroke miterlimit="1" joinstyle="miter"/>
                <v:path arrowok="t" textboxrect="0,0,46114,52870"/>
              </v:shape>
              <v:shape id="Shape 41" o:spid="_x0000_s1060" style="position:absolute;left:8114;top:5446;width:326;height:430;visibility:visible;mso-wrap-style:square;v-text-anchor:top" coordsize="32588,4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" path="m8598,v622,3073,1232,5537,4915,11074l24587,28283v3074,4293,4306,6147,8001,9220l24587,43040c23355,39954,22746,37503,19050,31356l7379,13526c4293,9220,2464,7379,,5537l8598,xe" fillcolor="#fffefd" stroked="f" strokeweight="0">
                <v:stroke miterlimit="1" joinstyle="miter"/>
                <v:path arrowok="t" textboxrect="0,0,32588,43040"/>
              </v:shape>
              <v:shape id="Shape 42" o:spid="_x0000_s1061" style="position:absolute;left:8440;top:5218;width:442;height:418;visibility:visible;mso-wrap-style:square;v-text-anchor:top" coordsize="44247,4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" path="m7988,v610,2464,1232,4305,5525,9830l30734,33198v6147,-5537,8598,-9220,11062,-13526l44247,28283,27051,41796c25806,38735,25806,36881,19660,28905l7988,13525c3683,8611,1842,7379,,6160l7988,xe" fillcolor="#fffefd" stroked="f" strokeweight="0">
                <v:stroke miterlimit="1" joinstyle="miter"/>
                <v:path arrowok="t" textboxrect="0,0,44247,41796"/>
              </v:shape>
              <v:shape id="Shape 43" o:spid="_x0000_s1062" style="position:absolute;left:10211;top:5247;width:322;height:426;visibility:visible;mso-wrap-style:square;v-text-anchor:top" coordsize="32195,4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" path="m,l32195,r,6515l19914,6515r,36132l12129,42647r,-36132l,6515,,xe" fillcolor="#215895" stroked="f" strokeweight="0">
                <v:stroke miterlimit="1" joinstyle="miter"/>
                <v:path arrowok="t" textboxrect="0,0,32195,42647"/>
              </v:shape>
              <v:shape id="Shape 44" o:spid="_x0000_s1063" style="position:absolute;left:10570;top:5247;width:455;height:426;visibility:visible;mso-wrap-style:square;v-text-anchor:top" coordsize="45466,4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" path="m2845,l13068,r5576,17183c20155,22149,21463,27203,22581,31940r190,c23876,27356,25337,22085,26988,17069l32855,,43002,r2464,42634l37871,42634,37046,25260c36779,19710,36474,13094,36525,7302r-203,c34938,12522,33198,18275,31280,23647l25070,42139r-5995,l13386,23901c11748,18491,10224,12675,9093,7302r-139,c8763,12929,8534,19672,8217,25514l7239,42634,,42634,2845,xe" fillcolor="#215895" stroked="f" strokeweight="0">
                <v:stroke miterlimit="1" joinstyle="miter"/>
                <v:path arrowok="t" textboxrect="0,0,45466,4263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F8C"/>
    <w:multiLevelType w:val="hybridMultilevel"/>
    <w:tmpl w:val="FCAAA896"/>
    <w:lvl w:ilvl="0" w:tplc="FF96A728">
      <w:start w:val="1"/>
      <w:numFmt w:val="decimal"/>
      <w:pStyle w:val="Annex1"/>
      <w:lvlText w:val="Anne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015F7"/>
    <w:multiLevelType w:val="hybridMultilevel"/>
    <w:tmpl w:val="1854C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67489"/>
    <w:multiLevelType w:val="multilevel"/>
    <w:tmpl w:val="2BDE63DE"/>
    <w:lvl w:ilvl="0">
      <w:start w:val="1"/>
      <w:numFmt w:val="decimal"/>
      <w:pStyle w:val="Ttulo1"/>
      <w:lvlText w:val="%1."/>
      <w:lvlJc w:val="left"/>
      <w:pPr>
        <w:ind w:left="502" w:hanging="360"/>
      </w:pPr>
      <w:rPr>
        <w:rFonts w:ascii="Meta Offc Pro" w:hAnsi="Meta Offc Pro" w:hint="default"/>
        <w:b/>
        <w:i w:val="0"/>
        <w:sz w:val="40"/>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1571"/>
        </w:tabs>
        <w:ind w:left="1571"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931095"/>
    <w:multiLevelType w:val="multilevel"/>
    <w:tmpl w:val="2200C9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3AA6E52"/>
    <w:multiLevelType w:val="multilevel"/>
    <w:tmpl w:val="F918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B687C"/>
    <w:multiLevelType w:val="hybridMultilevel"/>
    <w:tmpl w:val="537AD00C"/>
    <w:lvl w:ilvl="0" w:tplc="3240289C">
      <w:start w:val="1"/>
      <w:numFmt w:val="decimal"/>
      <w:pStyle w:val="TegnTegnCharCharTegnTeg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C226E"/>
    <w:multiLevelType w:val="hybridMultilevel"/>
    <w:tmpl w:val="296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76244"/>
    <w:multiLevelType w:val="hybridMultilevel"/>
    <w:tmpl w:val="0408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A2FA5"/>
    <w:multiLevelType w:val="multilevel"/>
    <w:tmpl w:val="2EF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922A0"/>
    <w:multiLevelType w:val="hybridMultilevel"/>
    <w:tmpl w:val="E12AA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D9358B"/>
    <w:multiLevelType w:val="hybridMultilevel"/>
    <w:tmpl w:val="485C3DBA"/>
    <w:lvl w:ilvl="0" w:tplc="8C92441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877E6"/>
    <w:multiLevelType w:val="hybridMultilevel"/>
    <w:tmpl w:val="3DFC3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627E1"/>
    <w:multiLevelType w:val="hybridMultilevel"/>
    <w:tmpl w:val="4C34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E3EA3"/>
    <w:multiLevelType w:val="hybridMultilevel"/>
    <w:tmpl w:val="CB24D838"/>
    <w:lvl w:ilvl="0" w:tplc="AEEADF4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07DE0"/>
    <w:multiLevelType w:val="hybridMultilevel"/>
    <w:tmpl w:val="B2B2C70A"/>
    <w:lvl w:ilvl="0" w:tplc="AD1453E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046EB"/>
    <w:multiLevelType w:val="multilevel"/>
    <w:tmpl w:val="BD7E456E"/>
    <w:lvl w:ilvl="0">
      <w:start w:val="1"/>
      <w:numFmt w:val="decimal"/>
      <w:pStyle w:val="IFADparagraphnumbering"/>
      <w:lvlText w:val="%1."/>
      <w:lvlJc w:val="left"/>
      <w:pPr>
        <w:tabs>
          <w:tab w:val="num" w:pos="0"/>
        </w:tabs>
        <w:ind w:left="0" w:firstLine="0"/>
      </w:pPr>
      <w:rPr>
        <w:rFonts w:ascii="Arial" w:hAnsi="Arial" w:hint="default"/>
        <w:b w:val="0"/>
        <w:i w:val="0"/>
        <w:sz w:val="20"/>
      </w:rPr>
    </w:lvl>
    <w:lvl w:ilvl="1">
      <w:start w:val="1"/>
      <w:numFmt w:val="lowerLetter"/>
      <w:pStyle w:val="IFADparagraphno2ndlevel"/>
      <w:lvlText w:val="(%2)"/>
      <w:lvlJc w:val="left"/>
      <w:pPr>
        <w:tabs>
          <w:tab w:val="num" w:pos="1021"/>
        </w:tabs>
        <w:ind w:left="1021" w:hanging="567"/>
      </w:pPr>
      <w:rPr>
        <w:rFonts w:ascii="Arial" w:hAnsi="Arial" w:hint="default"/>
        <w:b w:val="0"/>
        <w:i w:val="0"/>
        <w:sz w:val="20"/>
      </w:rPr>
    </w:lvl>
    <w:lvl w:ilvl="2">
      <w:start w:val="1"/>
      <w:numFmt w:val="lowerRoman"/>
      <w:pStyle w:val="IFADparagraphno3rdlevel"/>
      <w:lvlText w:val="(%3)"/>
      <w:lvlJc w:val="left"/>
      <w:pPr>
        <w:tabs>
          <w:tab w:val="num" w:pos="1588"/>
        </w:tabs>
        <w:ind w:left="1588" w:hanging="567"/>
      </w:pPr>
      <w:rPr>
        <w:rFonts w:ascii="Arial" w:hAnsi="Arial" w:hint="default"/>
        <w:b w:val="0"/>
        <w:i w:val="0"/>
        <w:sz w:val="20"/>
      </w:rPr>
    </w:lvl>
    <w:lvl w:ilvl="3">
      <w:start w:val="1"/>
      <w:numFmt w:val="bullet"/>
      <w:pStyle w:val="IFADparagraphno4thlevel"/>
      <w:lvlText w:val="-"/>
      <w:lvlJc w:val="left"/>
      <w:pPr>
        <w:tabs>
          <w:tab w:val="num" w:pos="1871"/>
        </w:tabs>
        <w:ind w:left="1871" w:hanging="283"/>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5B916FF"/>
    <w:multiLevelType w:val="singleLevel"/>
    <w:tmpl w:val="04FC7B74"/>
    <w:lvl w:ilvl="0">
      <w:start w:val="56"/>
      <w:numFmt w:val="bullet"/>
      <w:pStyle w:val="Listaconvietas"/>
      <w:lvlText w:val="-"/>
      <w:lvlJc w:val="left"/>
      <w:pPr>
        <w:tabs>
          <w:tab w:val="num" w:pos="720"/>
        </w:tabs>
        <w:ind w:left="720" w:hanging="720"/>
      </w:pPr>
      <w:rPr>
        <w:rFonts w:hint="default"/>
      </w:rPr>
    </w:lvl>
  </w:abstractNum>
  <w:num w:numId="1">
    <w:abstractNumId w:val="2"/>
  </w:num>
  <w:num w:numId="2">
    <w:abstractNumId w:val="16"/>
  </w:num>
  <w:num w:numId="3">
    <w:abstractNumId w:val="15"/>
  </w:num>
  <w:num w:numId="4">
    <w:abstractNumId w:val="5"/>
  </w:num>
  <w:num w:numId="5">
    <w:abstractNumId w:val="0"/>
  </w:num>
  <w:num w:numId="6">
    <w:abstractNumId w:val="7"/>
  </w:num>
  <w:num w:numId="7">
    <w:abstractNumId w:val="6"/>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0"/>
  </w:num>
  <w:num w:numId="13">
    <w:abstractNumId w:val="3"/>
  </w:num>
  <w:num w:numId="14">
    <w:abstractNumId w:val="11"/>
  </w:num>
  <w:num w:numId="15">
    <w:abstractNumId w:val="1"/>
  </w:num>
  <w:num w:numId="16">
    <w:abstractNumId w:val="9"/>
  </w:num>
  <w:num w:numId="17">
    <w:abstractNumId w:val="2"/>
    <w:lvlOverride w:ilvl="0">
      <w:startOverride w:val="3"/>
    </w:lvlOverride>
    <w:lvlOverride w:ilvl="1">
      <w:startOverride w:val="3"/>
    </w:lvlOverride>
  </w:num>
  <w:num w:numId="18">
    <w:abstractNumId w:val="8"/>
  </w:num>
  <w:num w:numId="19">
    <w:abstractNumId w:val="14"/>
  </w:num>
  <w:num w:numId="20">
    <w:abstractNumId w:val="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hideSpellingErrors/>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xMDA3MjY3MTMysjBW0lEKTi0uzszPAykwrgUAPUnRnSwAAAA="/>
  </w:docVars>
  <w:rsids>
    <w:rsidRoot w:val="0034790B"/>
    <w:rsid w:val="00001B4E"/>
    <w:rsid w:val="0000275E"/>
    <w:rsid w:val="00002EA0"/>
    <w:rsid w:val="0000350E"/>
    <w:rsid w:val="00003CBE"/>
    <w:rsid w:val="00004F13"/>
    <w:rsid w:val="0000539E"/>
    <w:rsid w:val="00005648"/>
    <w:rsid w:val="00005F42"/>
    <w:rsid w:val="00006216"/>
    <w:rsid w:val="00006EFC"/>
    <w:rsid w:val="00007D37"/>
    <w:rsid w:val="0001087D"/>
    <w:rsid w:val="00010B55"/>
    <w:rsid w:val="00011731"/>
    <w:rsid w:val="00012939"/>
    <w:rsid w:val="00012BE9"/>
    <w:rsid w:val="00012F81"/>
    <w:rsid w:val="00013B02"/>
    <w:rsid w:val="00013C95"/>
    <w:rsid w:val="00013F32"/>
    <w:rsid w:val="000148CC"/>
    <w:rsid w:val="00014A2F"/>
    <w:rsid w:val="00014AE4"/>
    <w:rsid w:val="00014ED3"/>
    <w:rsid w:val="00015889"/>
    <w:rsid w:val="00016756"/>
    <w:rsid w:val="00016DB2"/>
    <w:rsid w:val="00016F89"/>
    <w:rsid w:val="0001792D"/>
    <w:rsid w:val="00020F9A"/>
    <w:rsid w:val="00021CEC"/>
    <w:rsid w:val="000220D8"/>
    <w:rsid w:val="00022C29"/>
    <w:rsid w:val="00024718"/>
    <w:rsid w:val="00024A8D"/>
    <w:rsid w:val="00024BA1"/>
    <w:rsid w:val="000255D7"/>
    <w:rsid w:val="0002631C"/>
    <w:rsid w:val="00027005"/>
    <w:rsid w:val="000273E8"/>
    <w:rsid w:val="00027E92"/>
    <w:rsid w:val="000301F6"/>
    <w:rsid w:val="0003138D"/>
    <w:rsid w:val="00031C2E"/>
    <w:rsid w:val="0003345A"/>
    <w:rsid w:val="0003347C"/>
    <w:rsid w:val="0003383E"/>
    <w:rsid w:val="00033E6B"/>
    <w:rsid w:val="00034316"/>
    <w:rsid w:val="00035016"/>
    <w:rsid w:val="000368B1"/>
    <w:rsid w:val="00037E54"/>
    <w:rsid w:val="0004040F"/>
    <w:rsid w:val="00040851"/>
    <w:rsid w:val="00040866"/>
    <w:rsid w:val="00040BBE"/>
    <w:rsid w:val="0004174B"/>
    <w:rsid w:val="0004214D"/>
    <w:rsid w:val="0004225B"/>
    <w:rsid w:val="00042334"/>
    <w:rsid w:val="0004354D"/>
    <w:rsid w:val="0004378C"/>
    <w:rsid w:val="00044288"/>
    <w:rsid w:val="00044668"/>
    <w:rsid w:val="00044D73"/>
    <w:rsid w:val="00045C0D"/>
    <w:rsid w:val="00045E24"/>
    <w:rsid w:val="0005058E"/>
    <w:rsid w:val="00050BF8"/>
    <w:rsid w:val="0005121A"/>
    <w:rsid w:val="000519F3"/>
    <w:rsid w:val="000527EE"/>
    <w:rsid w:val="000528FB"/>
    <w:rsid w:val="00052FBE"/>
    <w:rsid w:val="00054571"/>
    <w:rsid w:val="00054B89"/>
    <w:rsid w:val="000552EB"/>
    <w:rsid w:val="00055782"/>
    <w:rsid w:val="000560E7"/>
    <w:rsid w:val="00057A65"/>
    <w:rsid w:val="000615C0"/>
    <w:rsid w:val="00061D38"/>
    <w:rsid w:val="00062052"/>
    <w:rsid w:val="00062645"/>
    <w:rsid w:val="00062C82"/>
    <w:rsid w:val="00063378"/>
    <w:rsid w:val="000634D7"/>
    <w:rsid w:val="00063CA3"/>
    <w:rsid w:val="00064918"/>
    <w:rsid w:val="000666AB"/>
    <w:rsid w:val="00066D7B"/>
    <w:rsid w:val="000675A1"/>
    <w:rsid w:val="000679A3"/>
    <w:rsid w:val="00067E3B"/>
    <w:rsid w:val="0007042C"/>
    <w:rsid w:val="000709EB"/>
    <w:rsid w:val="00071879"/>
    <w:rsid w:val="00072806"/>
    <w:rsid w:val="0007339D"/>
    <w:rsid w:val="000750AB"/>
    <w:rsid w:val="0007526E"/>
    <w:rsid w:val="00075446"/>
    <w:rsid w:val="00075C63"/>
    <w:rsid w:val="00076279"/>
    <w:rsid w:val="000777CB"/>
    <w:rsid w:val="00077D7F"/>
    <w:rsid w:val="00080869"/>
    <w:rsid w:val="00080E9D"/>
    <w:rsid w:val="00081550"/>
    <w:rsid w:val="000815DB"/>
    <w:rsid w:val="00082A9E"/>
    <w:rsid w:val="00082FD9"/>
    <w:rsid w:val="00084272"/>
    <w:rsid w:val="0008427D"/>
    <w:rsid w:val="00084895"/>
    <w:rsid w:val="00084A67"/>
    <w:rsid w:val="00084F98"/>
    <w:rsid w:val="00085467"/>
    <w:rsid w:val="00085715"/>
    <w:rsid w:val="0008620F"/>
    <w:rsid w:val="00086776"/>
    <w:rsid w:val="000871B6"/>
    <w:rsid w:val="00087923"/>
    <w:rsid w:val="0009031E"/>
    <w:rsid w:val="00090523"/>
    <w:rsid w:val="00090644"/>
    <w:rsid w:val="00091AE4"/>
    <w:rsid w:val="00091E15"/>
    <w:rsid w:val="000924EA"/>
    <w:rsid w:val="000927F7"/>
    <w:rsid w:val="000929B1"/>
    <w:rsid w:val="00093F97"/>
    <w:rsid w:val="00094E9F"/>
    <w:rsid w:val="00094F3F"/>
    <w:rsid w:val="000960C7"/>
    <w:rsid w:val="00096F1D"/>
    <w:rsid w:val="000973DA"/>
    <w:rsid w:val="0009740C"/>
    <w:rsid w:val="00097864"/>
    <w:rsid w:val="000A01CC"/>
    <w:rsid w:val="000A1083"/>
    <w:rsid w:val="000A1A4D"/>
    <w:rsid w:val="000A1DCE"/>
    <w:rsid w:val="000A2D0E"/>
    <w:rsid w:val="000A303F"/>
    <w:rsid w:val="000A46B9"/>
    <w:rsid w:val="000A53B7"/>
    <w:rsid w:val="000A557F"/>
    <w:rsid w:val="000A579C"/>
    <w:rsid w:val="000B1DAA"/>
    <w:rsid w:val="000B3821"/>
    <w:rsid w:val="000B3A1F"/>
    <w:rsid w:val="000B4FFB"/>
    <w:rsid w:val="000B5275"/>
    <w:rsid w:val="000B535E"/>
    <w:rsid w:val="000B552B"/>
    <w:rsid w:val="000B6F3A"/>
    <w:rsid w:val="000C1471"/>
    <w:rsid w:val="000C1DB1"/>
    <w:rsid w:val="000C236B"/>
    <w:rsid w:val="000C23DE"/>
    <w:rsid w:val="000C28A5"/>
    <w:rsid w:val="000C2B80"/>
    <w:rsid w:val="000C4249"/>
    <w:rsid w:val="000C4819"/>
    <w:rsid w:val="000C4B8B"/>
    <w:rsid w:val="000C4CB8"/>
    <w:rsid w:val="000C510F"/>
    <w:rsid w:val="000C5502"/>
    <w:rsid w:val="000C5FCB"/>
    <w:rsid w:val="000C600E"/>
    <w:rsid w:val="000C61B4"/>
    <w:rsid w:val="000C6457"/>
    <w:rsid w:val="000C645B"/>
    <w:rsid w:val="000C6A94"/>
    <w:rsid w:val="000C7714"/>
    <w:rsid w:val="000C7CBC"/>
    <w:rsid w:val="000D22D6"/>
    <w:rsid w:val="000D23F9"/>
    <w:rsid w:val="000D263E"/>
    <w:rsid w:val="000D285F"/>
    <w:rsid w:val="000D2A26"/>
    <w:rsid w:val="000D35CB"/>
    <w:rsid w:val="000D3D1E"/>
    <w:rsid w:val="000D5421"/>
    <w:rsid w:val="000D54AF"/>
    <w:rsid w:val="000D5753"/>
    <w:rsid w:val="000D5ED4"/>
    <w:rsid w:val="000D63BA"/>
    <w:rsid w:val="000D7257"/>
    <w:rsid w:val="000E059E"/>
    <w:rsid w:val="000E1125"/>
    <w:rsid w:val="000E1272"/>
    <w:rsid w:val="000E19CD"/>
    <w:rsid w:val="000E1BB7"/>
    <w:rsid w:val="000E211D"/>
    <w:rsid w:val="000E303B"/>
    <w:rsid w:val="000E35F8"/>
    <w:rsid w:val="000E452B"/>
    <w:rsid w:val="000E5539"/>
    <w:rsid w:val="000E5547"/>
    <w:rsid w:val="000E5D7D"/>
    <w:rsid w:val="000E5FDE"/>
    <w:rsid w:val="000E64C7"/>
    <w:rsid w:val="000E6990"/>
    <w:rsid w:val="000E794A"/>
    <w:rsid w:val="000F0572"/>
    <w:rsid w:val="000F0A09"/>
    <w:rsid w:val="000F18AB"/>
    <w:rsid w:val="000F1973"/>
    <w:rsid w:val="000F348B"/>
    <w:rsid w:val="000F4A3B"/>
    <w:rsid w:val="000F5D50"/>
    <w:rsid w:val="000F5F8F"/>
    <w:rsid w:val="000F7398"/>
    <w:rsid w:val="000F754D"/>
    <w:rsid w:val="001004CA"/>
    <w:rsid w:val="00101328"/>
    <w:rsid w:val="001020E0"/>
    <w:rsid w:val="001027AD"/>
    <w:rsid w:val="00102834"/>
    <w:rsid w:val="00102A9D"/>
    <w:rsid w:val="00102BDA"/>
    <w:rsid w:val="00102F7C"/>
    <w:rsid w:val="00103648"/>
    <w:rsid w:val="0010378E"/>
    <w:rsid w:val="00104E73"/>
    <w:rsid w:val="00105AF0"/>
    <w:rsid w:val="00107C05"/>
    <w:rsid w:val="00107D9B"/>
    <w:rsid w:val="0011037D"/>
    <w:rsid w:val="0011057C"/>
    <w:rsid w:val="00110CAC"/>
    <w:rsid w:val="00110E2B"/>
    <w:rsid w:val="00110ECE"/>
    <w:rsid w:val="00111372"/>
    <w:rsid w:val="00111471"/>
    <w:rsid w:val="00111526"/>
    <w:rsid w:val="00111A19"/>
    <w:rsid w:val="001129D1"/>
    <w:rsid w:val="00114DD7"/>
    <w:rsid w:val="00114EF5"/>
    <w:rsid w:val="00115477"/>
    <w:rsid w:val="00116590"/>
    <w:rsid w:val="00116C06"/>
    <w:rsid w:val="00116D6A"/>
    <w:rsid w:val="00117E7E"/>
    <w:rsid w:val="001200FD"/>
    <w:rsid w:val="00121FE2"/>
    <w:rsid w:val="00122CF8"/>
    <w:rsid w:val="00123391"/>
    <w:rsid w:val="001240BF"/>
    <w:rsid w:val="0012424F"/>
    <w:rsid w:val="00124ACA"/>
    <w:rsid w:val="001253CD"/>
    <w:rsid w:val="001255A7"/>
    <w:rsid w:val="00125C1D"/>
    <w:rsid w:val="00125E3A"/>
    <w:rsid w:val="0012697C"/>
    <w:rsid w:val="00127476"/>
    <w:rsid w:val="00127A52"/>
    <w:rsid w:val="001304B3"/>
    <w:rsid w:val="0013075D"/>
    <w:rsid w:val="00130771"/>
    <w:rsid w:val="00130E2D"/>
    <w:rsid w:val="00131635"/>
    <w:rsid w:val="00132148"/>
    <w:rsid w:val="00132577"/>
    <w:rsid w:val="0013271D"/>
    <w:rsid w:val="001331EF"/>
    <w:rsid w:val="00135357"/>
    <w:rsid w:val="00135574"/>
    <w:rsid w:val="00135728"/>
    <w:rsid w:val="00136115"/>
    <w:rsid w:val="00140106"/>
    <w:rsid w:val="00141B54"/>
    <w:rsid w:val="001422AF"/>
    <w:rsid w:val="00142C01"/>
    <w:rsid w:val="00143229"/>
    <w:rsid w:val="00143413"/>
    <w:rsid w:val="0014390B"/>
    <w:rsid w:val="00143B83"/>
    <w:rsid w:val="00143D93"/>
    <w:rsid w:val="001446F0"/>
    <w:rsid w:val="001447D2"/>
    <w:rsid w:val="00145750"/>
    <w:rsid w:val="001457A0"/>
    <w:rsid w:val="001458A0"/>
    <w:rsid w:val="00145CD3"/>
    <w:rsid w:val="00146329"/>
    <w:rsid w:val="00146DB9"/>
    <w:rsid w:val="00146F65"/>
    <w:rsid w:val="00147036"/>
    <w:rsid w:val="00147F32"/>
    <w:rsid w:val="001500A4"/>
    <w:rsid w:val="001502EA"/>
    <w:rsid w:val="00150618"/>
    <w:rsid w:val="00150EAF"/>
    <w:rsid w:val="00151560"/>
    <w:rsid w:val="00151E96"/>
    <w:rsid w:val="00152061"/>
    <w:rsid w:val="0015458E"/>
    <w:rsid w:val="001556A2"/>
    <w:rsid w:val="00155B96"/>
    <w:rsid w:val="001572DC"/>
    <w:rsid w:val="001605D4"/>
    <w:rsid w:val="001607F4"/>
    <w:rsid w:val="00160CA0"/>
    <w:rsid w:val="00162C32"/>
    <w:rsid w:val="001633C5"/>
    <w:rsid w:val="0016386D"/>
    <w:rsid w:val="0016467D"/>
    <w:rsid w:val="0016471B"/>
    <w:rsid w:val="00164B28"/>
    <w:rsid w:val="00165BD6"/>
    <w:rsid w:val="00165ED0"/>
    <w:rsid w:val="00165F14"/>
    <w:rsid w:val="00166DA8"/>
    <w:rsid w:val="0016714E"/>
    <w:rsid w:val="00167CA8"/>
    <w:rsid w:val="00170465"/>
    <w:rsid w:val="00170999"/>
    <w:rsid w:val="00171621"/>
    <w:rsid w:val="00172234"/>
    <w:rsid w:val="00172A7B"/>
    <w:rsid w:val="00172C73"/>
    <w:rsid w:val="001733EB"/>
    <w:rsid w:val="00173501"/>
    <w:rsid w:val="001748A5"/>
    <w:rsid w:val="00174F95"/>
    <w:rsid w:val="00176EFA"/>
    <w:rsid w:val="00177B8E"/>
    <w:rsid w:val="001821B3"/>
    <w:rsid w:val="001822F4"/>
    <w:rsid w:val="00182BAB"/>
    <w:rsid w:val="001831DF"/>
    <w:rsid w:val="00184249"/>
    <w:rsid w:val="00185229"/>
    <w:rsid w:val="00185637"/>
    <w:rsid w:val="00185AA5"/>
    <w:rsid w:val="00186369"/>
    <w:rsid w:val="0018721B"/>
    <w:rsid w:val="00187458"/>
    <w:rsid w:val="00187CB6"/>
    <w:rsid w:val="00190D30"/>
    <w:rsid w:val="00190E09"/>
    <w:rsid w:val="00190EE4"/>
    <w:rsid w:val="0019172D"/>
    <w:rsid w:val="00192A3E"/>
    <w:rsid w:val="00192F7A"/>
    <w:rsid w:val="001934D6"/>
    <w:rsid w:val="00193A76"/>
    <w:rsid w:val="0019421B"/>
    <w:rsid w:val="00194FB5"/>
    <w:rsid w:val="00195A16"/>
    <w:rsid w:val="001968D1"/>
    <w:rsid w:val="00196A4F"/>
    <w:rsid w:val="0019704D"/>
    <w:rsid w:val="001A0403"/>
    <w:rsid w:val="001A076E"/>
    <w:rsid w:val="001A0E06"/>
    <w:rsid w:val="001A0ECF"/>
    <w:rsid w:val="001A1002"/>
    <w:rsid w:val="001A12C0"/>
    <w:rsid w:val="001A2B41"/>
    <w:rsid w:val="001A3088"/>
    <w:rsid w:val="001A32C4"/>
    <w:rsid w:val="001A3614"/>
    <w:rsid w:val="001A3997"/>
    <w:rsid w:val="001A3B83"/>
    <w:rsid w:val="001A49A7"/>
    <w:rsid w:val="001A54DC"/>
    <w:rsid w:val="001A56D7"/>
    <w:rsid w:val="001A6D2F"/>
    <w:rsid w:val="001A6FA3"/>
    <w:rsid w:val="001A750A"/>
    <w:rsid w:val="001A7DD1"/>
    <w:rsid w:val="001B0311"/>
    <w:rsid w:val="001B03AC"/>
    <w:rsid w:val="001B108F"/>
    <w:rsid w:val="001B43B4"/>
    <w:rsid w:val="001B505C"/>
    <w:rsid w:val="001B5C58"/>
    <w:rsid w:val="001B6CC6"/>
    <w:rsid w:val="001B6EA0"/>
    <w:rsid w:val="001B75DC"/>
    <w:rsid w:val="001C1126"/>
    <w:rsid w:val="001C184B"/>
    <w:rsid w:val="001C2148"/>
    <w:rsid w:val="001C275E"/>
    <w:rsid w:val="001C3527"/>
    <w:rsid w:val="001C36F7"/>
    <w:rsid w:val="001C4746"/>
    <w:rsid w:val="001C6DF5"/>
    <w:rsid w:val="001D0CD8"/>
    <w:rsid w:val="001D16E4"/>
    <w:rsid w:val="001D1977"/>
    <w:rsid w:val="001D20B3"/>
    <w:rsid w:val="001D3E52"/>
    <w:rsid w:val="001D4B65"/>
    <w:rsid w:val="001D4BCF"/>
    <w:rsid w:val="001D64F3"/>
    <w:rsid w:val="001D68A7"/>
    <w:rsid w:val="001D6BBF"/>
    <w:rsid w:val="001D7456"/>
    <w:rsid w:val="001D7EF0"/>
    <w:rsid w:val="001E0CE8"/>
    <w:rsid w:val="001E1A10"/>
    <w:rsid w:val="001E1BD7"/>
    <w:rsid w:val="001E2238"/>
    <w:rsid w:val="001E2360"/>
    <w:rsid w:val="001E315F"/>
    <w:rsid w:val="001E39CD"/>
    <w:rsid w:val="001E3C43"/>
    <w:rsid w:val="001E3F1A"/>
    <w:rsid w:val="001E3F59"/>
    <w:rsid w:val="001E5A49"/>
    <w:rsid w:val="001E71F1"/>
    <w:rsid w:val="001E79F5"/>
    <w:rsid w:val="001F10AD"/>
    <w:rsid w:val="001F165E"/>
    <w:rsid w:val="001F1DFA"/>
    <w:rsid w:val="001F2B68"/>
    <w:rsid w:val="001F3226"/>
    <w:rsid w:val="001F3526"/>
    <w:rsid w:val="001F39C7"/>
    <w:rsid w:val="001F40A8"/>
    <w:rsid w:val="001F47D1"/>
    <w:rsid w:val="001F4D7F"/>
    <w:rsid w:val="001F4E18"/>
    <w:rsid w:val="001F5453"/>
    <w:rsid w:val="001F632E"/>
    <w:rsid w:val="001F67D9"/>
    <w:rsid w:val="001F69AB"/>
    <w:rsid w:val="001F6AA2"/>
    <w:rsid w:val="002009DB"/>
    <w:rsid w:val="00200C3A"/>
    <w:rsid w:val="002015F4"/>
    <w:rsid w:val="002029CC"/>
    <w:rsid w:val="00202C93"/>
    <w:rsid w:val="002033DD"/>
    <w:rsid w:val="0020412F"/>
    <w:rsid w:val="00204297"/>
    <w:rsid w:val="00204617"/>
    <w:rsid w:val="002056DB"/>
    <w:rsid w:val="00206B2B"/>
    <w:rsid w:val="002076FF"/>
    <w:rsid w:val="002079EE"/>
    <w:rsid w:val="002107EB"/>
    <w:rsid w:val="002112AE"/>
    <w:rsid w:val="002113C5"/>
    <w:rsid w:val="002118CB"/>
    <w:rsid w:val="00212CED"/>
    <w:rsid w:val="002132D5"/>
    <w:rsid w:val="00213A23"/>
    <w:rsid w:val="00214CFE"/>
    <w:rsid w:val="00215078"/>
    <w:rsid w:val="00215A2F"/>
    <w:rsid w:val="00215F99"/>
    <w:rsid w:val="002169DE"/>
    <w:rsid w:val="00216B70"/>
    <w:rsid w:val="00217B27"/>
    <w:rsid w:val="00217C06"/>
    <w:rsid w:val="002204B3"/>
    <w:rsid w:val="002209C8"/>
    <w:rsid w:val="00220AE7"/>
    <w:rsid w:val="00220BB7"/>
    <w:rsid w:val="00221B13"/>
    <w:rsid w:val="00221E46"/>
    <w:rsid w:val="00221E9A"/>
    <w:rsid w:val="00221F72"/>
    <w:rsid w:val="00222796"/>
    <w:rsid w:val="00222AD9"/>
    <w:rsid w:val="00222CEF"/>
    <w:rsid w:val="0022397A"/>
    <w:rsid w:val="00224835"/>
    <w:rsid w:val="00224F90"/>
    <w:rsid w:val="00225414"/>
    <w:rsid w:val="00226BDB"/>
    <w:rsid w:val="00226DCC"/>
    <w:rsid w:val="00227670"/>
    <w:rsid w:val="0022796D"/>
    <w:rsid w:val="002307E3"/>
    <w:rsid w:val="00231053"/>
    <w:rsid w:val="002314A4"/>
    <w:rsid w:val="0023173C"/>
    <w:rsid w:val="002317F7"/>
    <w:rsid w:val="00231E53"/>
    <w:rsid w:val="00232B82"/>
    <w:rsid w:val="0023321D"/>
    <w:rsid w:val="00233334"/>
    <w:rsid w:val="00233CB0"/>
    <w:rsid w:val="00234E18"/>
    <w:rsid w:val="00234F79"/>
    <w:rsid w:val="00235729"/>
    <w:rsid w:val="00235A90"/>
    <w:rsid w:val="00235CAA"/>
    <w:rsid w:val="00236406"/>
    <w:rsid w:val="00237394"/>
    <w:rsid w:val="00237E6B"/>
    <w:rsid w:val="002405AB"/>
    <w:rsid w:val="00241FBC"/>
    <w:rsid w:val="00242136"/>
    <w:rsid w:val="0024225F"/>
    <w:rsid w:val="002425B8"/>
    <w:rsid w:val="00242ADA"/>
    <w:rsid w:val="00242E01"/>
    <w:rsid w:val="00244F7D"/>
    <w:rsid w:val="00246001"/>
    <w:rsid w:val="002467E6"/>
    <w:rsid w:val="00247254"/>
    <w:rsid w:val="002476CD"/>
    <w:rsid w:val="00247F41"/>
    <w:rsid w:val="00250D96"/>
    <w:rsid w:val="00250F6F"/>
    <w:rsid w:val="002513AC"/>
    <w:rsid w:val="00251DF5"/>
    <w:rsid w:val="00252335"/>
    <w:rsid w:val="002524A9"/>
    <w:rsid w:val="00252B99"/>
    <w:rsid w:val="00253477"/>
    <w:rsid w:val="00253816"/>
    <w:rsid w:val="0025381F"/>
    <w:rsid w:val="0025559D"/>
    <w:rsid w:val="00256991"/>
    <w:rsid w:val="00257551"/>
    <w:rsid w:val="00257A3A"/>
    <w:rsid w:val="00257B56"/>
    <w:rsid w:val="002605E3"/>
    <w:rsid w:val="00260615"/>
    <w:rsid w:val="00260669"/>
    <w:rsid w:val="00260A08"/>
    <w:rsid w:val="00260A98"/>
    <w:rsid w:val="00260BD3"/>
    <w:rsid w:val="0026108B"/>
    <w:rsid w:val="00261EDC"/>
    <w:rsid w:val="00262054"/>
    <w:rsid w:val="00262A6A"/>
    <w:rsid w:val="00262AB2"/>
    <w:rsid w:val="002633A5"/>
    <w:rsid w:val="0026357C"/>
    <w:rsid w:val="00263B8C"/>
    <w:rsid w:val="0026708F"/>
    <w:rsid w:val="00271073"/>
    <w:rsid w:val="002716BA"/>
    <w:rsid w:val="002717AD"/>
    <w:rsid w:val="00271A38"/>
    <w:rsid w:val="00271CE4"/>
    <w:rsid w:val="00273861"/>
    <w:rsid w:val="00273916"/>
    <w:rsid w:val="00273B30"/>
    <w:rsid w:val="00273CDD"/>
    <w:rsid w:val="0027431A"/>
    <w:rsid w:val="0027437A"/>
    <w:rsid w:val="002747F1"/>
    <w:rsid w:val="002755D2"/>
    <w:rsid w:val="00276014"/>
    <w:rsid w:val="002776A2"/>
    <w:rsid w:val="002778F9"/>
    <w:rsid w:val="00281711"/>
    <w:rsid w:val="002817E5"/>
    <w:rsid w:val="00282191"/>
    <w:rsid w:val="00282ACA"/>
    <w:rsid w:val="00282D97"/>
    <w:rsid w:val="002841B1"/>
    <w:rsid w:val="002843FA"/>
    <w:rsid w:val="002850BD"/>
    <w:rsid w:val="0028529F"/>
    <w:rsid w:val="00286210"/>
    <w:rsid w:val="00286C56"/>
    <w:rsid w:val="002904DF"/>
    <w:rsid w:val="00290C11"/>
    <w:rsid w:val="00291B17"/>
    <w:rsid w:val="00292607"/>
    <w:rsid w:val="002928C6"/>
    <w:rsid w:val="00292D8B"/>
    <w:rsid w:val="00293176"/>
    <w:rsid w:val="0029318D"/>
    <w:rsid w:val="002933B8"/>
    <w:rsid w:val="00293D50"/>
    <w:rsid w:val="00293FCD"/>
    <w:rsid w:val="0029505E"/>
    <w:rsid w:val="002950CF"/>
    <w:rsid w:val="002966CA"/>
    <w:rsid w:val="00296AD7"/>
    <w:rsid w:val="00297C65"/>
    <w:rsid w:val="002A0BEF"/>
    <w:rsid w:val="002A0C3D"/>
    <w:rsid w:val="002A0DB0"/>
    <w:rsid w:val="002A1224"/>
    <w:rsid w:val="002A1721"/>
    <w:rsid w:val="002A189D"/>
    <w:rsid w:val="002A2E3A"/>
    <w:rsid w:val="002A3A27"/>
    <w:rsid w:val="002A41AB"/>
    <w:rsid w:val="002A4299"/>
    <w:rsid w:val="002A4342"/>
    <w:rsid w:val="002A5425"/>
    <w:rsid w:val="002A571E"/>
    <w:rsid w:val="002A6016"/>
    <w:rsid w:val="002A6625"/>
    <w:rsid w:val="002A6A92"/>
    <w:rsid w:val="002A6BDE"/>
    <w:rsid w:val="002A6F10"/>
    <w:rsid w:val="002A6FAF"/>
    <w:rsid w:val="002B0D14"/>
    <w:rsid w:val="002B13C0"/>
    <w:rsid w:val="002B15E7"/>
    <w:rsid w:val="002B2028"/>
    <w:rsid w:val="002B20E4"/>
    <w:rsid w:val="002B2B2E"/>
    <w:rsid w:val="002B3500"/>
    <w:rsid w:val="002B5307"/>
    <w:rsid w:val="002B5D52"/>
    <w:rsid w:val="002B604D"/>
    <w:rsid w:val="002B6787"/>
    <w:rsid w:val="002B7490"/>
    <w:rsid w:val="002C0201"/>
    <w:rsid w:val="002C16AF"/>
    <w:rsid w:val="002C1E76"/>
    <w:rsid w:val="002C28F1"/>
    <w:rsid w:val="002C43A7"/>
    <w:rsid w:val="002C4A72"/>
    <w:rsid w:val="002C4AD8"/>
    <w:rsid w:val="002C50AA"/>
    <w:rsid w:val="002C533B"/>
    <w:rsid w:val="002C67F7"/>
    <w:rsid w:val="002C6AD4"/>
    <w:rsid w:val="002C6D3F"/>
    <w:rsid w:val="002C7B94"/>
    <w:rsid w:val="002D0C96"/>
    <w:rsid w:val="002D0D48"/>
    <w:rsid w:val="002D1919"/>
    <w:rsid w:val="002D359F"/>
    <w:rsid w:val="002D513B"/>
    <w:rsid w:val="002D54A5"/>
    <w:rsid w:val="002D5C26"/>
    <w:rsid w:val="002D657D"/>
    <w:rsid w:val="002D6679"/>
    <w:rsid w:val="002D74F8"/>
    <w:rsid w:val="002D7F19"/>
    <w:rsid w:val="002E0F24"/>
    <w:rsid w:val="002E14E7"/>
    <w:rsid w:val="002E1871"/>
    <w:rsid w:val="002E2E26"/>
    <w:rsid w:val="002E3221"/>
    <w:rsid w:val="002E3C68"/>
    <w:rsid w:val="002E47F0"/>
    <w:rsid w:val="002E54D7"/>
    <w:rsid w:val="002E579A"/>
    <w:rsid w:val="002E589B"/>
    <w:rsid w:val="002E5C99"/>
    <w:rsid w:val="002E6A06"/>
    <w:rsid w:val="002E7FEF"/>
    <w:rsid w:val="002F00A2"/>
    <w:rsid w:val="002F0496"/>
    <w:rsid w:val="002F0A76"/>
    <w:rsid w:val="002F107E"/>
    <w:rsid w:val="002F136F"/>
    <w:rsid w:val="002F1622"/>
    <w:rsid w:val="002F273B"/>
    <w:rsid w:val="002F28C5"/>
    <w:rsid w:val="002F3A36"/>
    <w:rsid w:val="002F425D"/>
    <w:rsid w:val="002F43D2"/>
    <w:rsid w:val="002F4F83"/>
    <w:rsid w:val="002F51A9"/>
    <w:rsid w:val="002F5AD8"/>
    <w:rsid w:val="002F5B46"/>
    <w:rsid w:val="002F75A1"/>
    <w:rsid w:val="002F7B5A"/>
    <w:rsid w:val="002F7D49"/>
    <w:rsid w:val="003004B0"/>
    <w:rsid w:val="003014DB"/>
    <w:rsid w:val="00302369"/>
    <w:rsid w:val="00303B01"/>
    <w:rsid w:val="00304074"/>
    <w:rsid w:val="003043B8"/>
    <w:rsid w:val="00304426"/>
    <w:rsid w:val="0030553A"/>
    <w:rsid w:val="00305C51"/>
    <w:rsid w:val="00305E55"/>
    <w:rsid w:val="003067CE"/>
    <w:rsid w:val="00306981"/>
    <w:rsid w:val="00306A47"/>
    <w:rsid w:val="003074E7"/>
    <w:rsid w:val="003075CE"/>
    <w:rsid w:val="00307C7F"/>
    <w:rsid w:val="003101B3"/>
    <w:rsid w:val="003107D9"/>
    <w:rsid w:val="0031082C"/>
    <w:rsid w:val="00311632"/>
    <w:rsid w:val="00311A1F"/>
    <w:rsid w:val="0031237F"/>
    <w:rsid w:val="003127F9"/>
    <w:rsid w:val="00312AAC"/>
    <w:rsid w:val="00313484"/>
    <w:rsid w:val="003138A0"/>
    <w:rsid w:val="003150C8"/>
    <w:rsid w:val="003156BA"/>
    <w:rsid w:val="003160A5"/>
    <w:rsid w:val="00316857"/>
    <w:rsid w:val="00316DB8"/>
    <w:rsid w:val="00316F42"/>
    <w:rsid w:val="00317681"/>
    <w:rsid w:val="003204EA"/>
    <w:rsid w:val="00320648"/>
    <w:rsid w:val="00320E9B"/>
    <w:rsid w:val="00320EE1"/>
    <w:rsid w:val="00321043"/>
    <w:rsid w:val="00322191"/>
    <w:rsid w:val="003227E1"/>
    <w:rsid w:val="003230C1"/>
    <w:rsid w:val="003234F7"/>
    <w:rsid w:val="00324B65"/>
    <w:rsid w:val="003253A5"/>
    <w:rsid w:val="00325674"/>
    <w:rsid w:val="00325C9A"/>
    <w:rsid w:val="00325DDD"/>
    <w:rsid w:val="003269BC"/>
    <w:rsid w:val="00326FC5"/>
    <w:rsid w:val="003278CF"/>
    <w:rsid w:val="0032790C"/>
    <w:rsid w:val="00330609"/>
    <w:rsid w:val="003309A7"/>
    <w:rsid w:val="00331310"/>
    <w:rsid w:val="00331444"/>
    <w:rsid w:val="00332D81"/>
    <w:rsid w:val="00333117"/>
    <w:rsid w:val="00333526"/>
    <w:rsid w:val="00333F75"/>
    <w:rsid w:val="003349E4"/>
    <w:rsid w:val="00334A54"/>
    <w:rsid w:val="00334DD5"/>
    <w:rsid w:val="00334E32"/>
    <w:rsid w:val="00335048"/>
    <w:rsid w:val="00335289"/>
    <w:rsid w:val="0033633A"/>
    <w:rsid w:val="00336E8D"/>
    <w:rsid w:val="003375FB"/>
    <w:rsid w:val="00337A6E"/>
    <w:rsid w:val="00337F90"/>
    <w:rsid w:val="003407FA"/>
    <w:rsid w:val="00340A37"/>
    <w:rsid w:val="00340F59"/>
    <w:rsid w:val="003436B0"/>
    <w:rsid w:val="00343AEA"/>
    <w:rsid w:val="00343E5A"/>
    <w:rsid w:val="0034443C"/>
    <w:rsid w:val="00344A02"/>
    <w:rsid w:val="00344B6A"/>
    <w:rsid w:val="0034519E"/>
    <w:rsid w:val="003460D5"/>
    <w:rsid w:val="00346928"/>
    <w:rsid w:val="00346AFA"/>
    <w:rsid w:val="0034748D"/>
    <w:rsid w:val="003474CB"/>
    <w:rsid w:val="0034790B"/>
    <w:rsid w:val="00347DA0"/>
    <w:rsid w:val="00350286"/>
    <w:rsid w:val="0035074B"/>
    <w:rsid w:val="00350D09"/>
    <w:rsid w:val="00351AAA"/>
    <w:rsid w:val="0035205C"/>
    <w:rsid w:val="003526C9"/>
    <w:rsid w:val="00352739"/>
    <w:rsid w:val="00352957"/>
    <w:rsid w:val="003531A5"/>
    <w:rsid w:val="003532C8"/>
    <w:rsid w:val="00353EA4"/>
    <w:rsid w:val="00353FE4"/>
    <w:rsid w:val="00354BD3"/>
    <w:rsid w:val="0035510A"/>
    <w:rsid w:val="003555C6"/>
    <w:rsid w:val="00355B49"/>
    <w:rsid w:val="00355F65"/>
    <w:rsid w:val="00356A37"/>
    <w:rsid w:val="00356F4F"/>
    <w:rsid w:val="00357529"/>
    <w:rsid w:val="00357682"/>
    <w:rsid w:val="00360C28"/>
    <w:rsid w:val="00360C85"/>
    <w:rsid w:val="0036227D"/>
    <w:rsid w:val="0036274F"/>
    <w:rsid w:val="00362A4A"/>
    <w:rsid w:val="00362A78"/>
    <w:rsid w:val="00363265"/>
    <w:rsid w:val="00363912"/>
    <w:rsid w:val="00364E10"/>
    <w:rsid w:val="00364FD6"/>
    <w:rsid w:val="003657A4"/>
    <w:rsid w:val="00365BC9"/>
    <w:rsid w:val="00365FBA"/>
    <w:rsid w:val="00367039"/>
    <w:rsid w:val="003700A8"/>
    <w:rsid w:val="00370173"/>
    <w:rsid w:val="00370C56"/>
    <w:rsid w:val="00371749"/>
    <w:rsid w:val="003719FC"/>
    <w:rsid w:val="00373148"/>
    <w:rsid w:val="00377228"/>
    <w:rsid w:val="003776A4"/>
    <w:rsid w:val="00377D60"/>
    <w:rsid w:val="00377DF3"/>
    <w:rsid w:val="00381D46"/>
    <w:rsid w:val="003825D6"/>
    <w:rsid w:val="003834FE"/>
    <w:rsid w:val="00383BB1"/>
    <w:rsid w:val="0038473D"/>
    <w:rsid w:val="00385217"/>
    <w:rsid w:val="00386003"/>
    <w:rsid w:val="003867DE"/>
    <w:rsid w:val="00386F7D"/>
    <w:rsid w:val="00387182"/>
    <w:rsid w:val="00391F18"/>
    <w:rsid w:val="00392DDD"/>
    <w:rsid w:val="00393172"/>
    <w:rsid w:val="003931E2"/>
    <w:rsid w:val="00393AED"/>
    <w:rsid w:val="0039426E"/>
    <w:rsid w:val="0039432C"/>
    <w:rsid w:val="003949C4"/>
    <w:rsid w:val="003952FD"/>
    <w:rsid w:val="003957BD"/>
    <w:rsid w:val="00395AF4"/>
    <w:rsid w:val="00395E15"/>
    <w:rsid w:val="003A02B7"/>
    <w:rsid w:val="003A0A94"/>
    <w:rsid w:val="003A12A6"/>
    <w:rsid w:val="003A148D"/>
    <w:rsid w:val="003A1B02"/>
    <w:rsid w:val="003A1E50"/>
    <w:rsid w:val="003A21F8"/>
    <w:rsid w:val="003A2B10"/>
    <w:rsid w:val="003A2E43"/>
    <w:rsid w:val="003A2EBA"/>
    <w:rsid w:val="003A401D"/>
    <w:rsid w:val="003A4B22"/>
    <w:rsid w:val="003A4CCF"/>
    <w:rsid w:val="003A51F6"/>
    <w:rsid w:val="003A5B12"/>
    <w:rsid w:val="003A6D6C"/>
    <w:rsid w:val="003A776E"/>
    <w:rsid w:val="003A7BCA"/>
    <w:rsid w:val="003A7E0A"/>
    <w:rsid w:val="003B0BCE"/>
    <w:rsid w:val="003B1358"/>
    <w:rsid w:val="003B1516"/>
    <w:rsid w:val="003B192B"/>
    <w:rsid w:val="003B37BD"/>
    <w:rsid w:val="003B46E8"/>
    <w:rsid w:val="003B4751"/>
    <w:rsid w:val="003B58C0"/>
    <w:rsid w:val="003B5BF0"/>
    <w:rsid w:val="003B6AEF"/>
    <w:rsid w:val="003C0D3A"/>
    <w:rsid w:val="003C12F9"/>
    <w:rsid w:val="003C1B9C"/>
    <w:rsid w:val="003C2A48"/>
    <w:rsid w:val="003C545F"/>
    <w:rsid w:val="003C5B8D"/>
    <w:rsid w:val="003C74A2"/>
    <w:rsid w:val="003C7BAE"/>
    <w:rsid w:val="003D10E9"/>
    <w:rsid w:val="003D32F9"/>
    <w:rsid w:val="003D3A41"/>
    <w:rsid w:val="003D43FF"/>
    <w:rsid w:val="003D4502"/>
    <w:rsid w:val="003D45DA"/>
    <w:rsid w:val="003D4C5A"/>
    <w:rsid w:val="003D52D3"/>
    <w:rsid w:val="003D5BC4"/>
    <w:rsid w:val="003D5F54"/>
    <w:rsid w:val="003D6C00"/>
    <w:rsid w:val="003D6C04"/>
    <w:rsid w:val="003D6F6F"/>
    <w:rsid w:val="003D730B"/>
    <w:rsid w:val="003D7CC8"/>
    <w:rsid w:val="003D7F95"/>
    <w:rsid w:val="003E0433"/>
    <w:rsid w:val="003E069D"/>
    <w:rsid w:val="003E1208"/>
    <w:rsid w:val="003E1D13"/>
    <w:rsid w:val="003E1E0A"/>
    <w:rsid w:val="003E2645"/>
    <w:rsid w:val="003E2E49"/>
    <w:rsid w:val="003E306A"/>
    <w:rsid w:val="003E3D41"/>
    <w:rsid w:val="003E4559"/>
    <w:rsid w:val="003E4E6E"/>
    <w:rsid w:val="003E56BB"/>
    <w:rsid w:val="003E5A1F"/>
    <w:rsid w:val="003E5C4A"/>
    <w:rsid w:val="003E5D20"/>
    <w:rsid w:val="003E5EF8"/>
    <w:rsid w:val="003E5FD9"/>
    <w:rsid w:val="003E61D4"/>
    <w:rsid w:val="003E666A"/>
    <w:rsid w:val="003F128B"/>
    <w:rsid w:val="003F183C"/>
    <w:rsid w:val="003F1D8B"/>
    <w:rsid w:val="003F2B31"/>
    <w:rsid w:val="003F3058"/>
    <w:rsid w:val="003F36E6"/>
    <w:rsid w:val="003F4165"/>
    <w:rsid w:val="003F4D31"/>
    <w:rsid w:val="003F547B"/>
    <w:rsid w:val="003F6809"/>
    <w:rsid w:val="003F7DF3"/>
    <w:rsid w:val="0040109E"/>
    <w:rsid w:val="00401AE7"/>
    <w:rsid w:val="004023B8"/>
    <w:rsid w:val="00403B24"/>
    <w:rsid w:val="00405977"/>
    <w:rsid w:val="00406B7C"/>
    <w:rsid w:val="00407C2E"/>
    <w:rsid w:val="00407FFB"/>
    <w:rsid w:val="0041126E"/>
    <w:rsid w:val="00411510"/>
    <w:rsid w:val="004118AB"/>
    <w:rsid w:val="00411BD1"/>
    <w:rsid w:val="004121CD"/>
    <w:rsid w:val="0041266F"/>
    <w:rsid w:val="004134D1"/>
    <w:rsid w:val="004138F9"/>
    <w:rsid w:val="00414437"/>
    <w:rsid w:val="00414B3E"/>
    <w:rsid w:val="004150CE"/>
    <w:rsid w:val="00415437"/>
    <w:rsid w:val="004154B6"/>
    <w:rsid w:val="004159D7"/>
    <w:rsid w:val="00415A1B"/>
    <w:rsid w:val="004161BB"/>
    <w:rsid w:val="0041769A"/>
    <w:rsid w:val="00417E3B"/>
    <w:rsid w:val="00421053"/>
    <w:rsid w:val="00421A06"/>
    <w:rsid w:val="00422175"/>
    <w:rsid w:val="00422B1D"/>
    <w:rsid w:val="00422B6C"/>
    <w:rsid w:val="00422F48"/>
    <w:rsid w:val="00423DD7"/>
    <w:rsid w:val="00424333"/>
    <w:rsid w:val="00425213"/>
    <w:rsid w:val="004255EC"/>
    <w:rsid w:val="00426A29"/>
    <w:rsid w:val="00426BA5"/>
    <w:rsid w:val="00426F97"/>
    <w:rsid w:val="0042705D"/>
    <w:rsid w:val="00427E67"/>
    <w:rsid w:val="004304E5"/>
    <w:rsid w:val="00430509"/>
    <w:rsid w:val="00430997"/>
    <w:rsid w:val="0043138F"/>
    <w:rsid w:val="00432974"/>
    <w:rsid w:val="00432C63"/>
    <w:rsid w:val="0043315F"/>
    <w:rsid w:val="0043473E"/>
    <w:rsid w:val="00434A44"/>
    <w:rsid w:val="00434B49"/>
    <w:rsid w:val="00435959"/>
    <w:rsid w:val="00441CD7"/>
    <w:rsid w:val="00441EA6"/>
    <w:rsid w:val="0044207D"/>
    <w:rsid w:val="0044213B"/>
    <w:rsid w:val="004428A8"/>
    <w:rsid w:val="00443786"/>
    <w:rsid w:val="00444AB9"/>
    <w:rsid w:val="00444D6C"/>
    <w:rsid w:val="004459B7"/>
    <w:rsid w:val="004469E6"/>
    <w:rsid w:val="004479B4"/>
    <w:rsid w:val="00447B3E"/>
    <w:rsid w:val="004502D1"/>
    <w:rsid w:val="00450F28"/>
    <w:rsid w:val="00451C9B"/>
    <w:rsid w:val="004524F7"/>
    <w:rsid w:val="00452745"/>
    <w:rsid w:val="00453D53"/>
    <w:rsid w:val="004545F1"/>
    <w:rsid w:val="00454644"/>
    <w:rsid w:val="0045501B"/>
    <w:rsid w:val="004554F3"/>
    <w:rsid w:val="00455A72"/>
    <w:rsid w:val="00455CD5"/>
    <w:rsid w:val="00455E44"/>
    <w:rsid w:val="004569C0"/>
    <w:rsid w:val="00456AF2"/>
    <w:rsid w:val="0045752F"/>
    <w:rsid w:val="0046327A"/>
    <w:rsid w:val="00463EF9"/>
    <w:rsid w:val="00464200"/>
    <w:rsid w:val="00464930"/>
    <w:rsid w:val="00464BF9"/>
    <w:rsid w:val="00464CA1"/>
    <w:rsid w:val="00464DF4"/>
    <w:rsid w:val="00466D3E"/>
    <w:rsid w:val="00467306"/>
    <w:rsid w:val="00467DD4"/>
    <w:rsid w:val="00470990"/>
    <w:rsid w:val="0047105E"/>
    <w:rsid w:val="004711B7"/>
    <w:rsid w:val="004713EC"/>
    <w:rsid w:val="00471577"/>
    <w:rsid w:val="004718CA"/>
    <w:rsid w:val="00472CBB"/>
    <w:rsid w:val="00472E2C"/>
    <w:rsid w:val="0047330B"/>
    <w:rsid w:val="00473739"/>
    <w:rsid w:val="004758E7"/>
    <w:rsid w:val="004759DA"/>
    <w:rsid w:val="0047681C"/>
    <w:rsid w:val="00476C47"/>
    <w:rsid w:val="004775C5"/>
    <w:rsid w:val="00481001"/>
    <w:rsid w:val="0048109E"/>
    <w:rsid w:val="004823B5"/>
    <w:rsid w:val="00482ECD"/>
    <w:rsid w:val="00483BCD"/>
    <w:rsid w:val="00484C9C"/>
    <w:rsid w:val="0048537D"/>
    <w:rsid w:val="00485785"/>
    <w:rsid w:val="00485F7B"/>
    <w:rsid w:val="004861EB"/>
    <w:rsid w:val="004864E3"/>
    <w:rsid w:val="00487537"/>
    <w:rsid w:val="004900C2"/>
    <w:rsid w:val="00490212"/>
    <w:rsid w:val="00491732"/>
    <w:rsid w:val="004926AD"/>
    <w:rsid w:val="004926C0"/>
    <w:rsid w:val="0049525D"/>
    <w:rsid w:val="00495B48"/>
    <w:rsid w:val="00495BDB"/>
    <w:rsid w:val="00495D2B"/>
    <w:rsid w:val="00496361"/>
    <w:rsid w:val="00496611"/>
    <w:rsid w:val="00497582"/>
    <w:rsid w:val="00497AD9"/>
    <w:rsid w:val="004A0413"/>
    <w:rsid w:val="004A058E"/>
    <w:rsid w:val="004A0F56"/>
    <w:rsid w:val="004A0FBB"/>
    <w:rsid w:val="004A1354"/>
    <w:rsid w:val="004A2142"/>
    <w:rsid w:val="004A2886"/>
    <w:rsid w:val="004A39EA"/>
    <w:rsid w:val="004A3ED2"/>
    <w:rsid w:val="004A47D9"/>
    <w:rsid w:val="004A4BF3"/>
    <w:rsid w:val="004A4E98"/>
    <w:rsid w:val="004A62AA"/>
    <w:rsid w:val="004B10CA"/>
    <w:rsid w:val="004B13A6"/>
    <w:rsid w:val="004B20C3"/>
    <w:rsid w:val="004B3185"/>
    <w:rsid w:val="004B3AFF"/>
    <w:rsid w:val="004B3E87"/>
    <w:rsid w:val="004B3ED7"/>
    <w:rsid w:val="004B3FE4"/>
    <w:rsid w:val="004B4310"/>
    <w:rsid w:val="004B4910"/>
    <w:rsid w:val="004B51A2"/>
    <w:rsid w:val="004B5B76"/>
    <w:rsid w:val="004B63CB"/>
    <w:rsid w:val="004B6A18"/>
    <w:rsid w:val="004B6B55"/>
    <w:rsid w:val="004B6BA8"/>
    <w:rsid w:val="004B7656"/>
    <w:rsid w:val="004B7874"/>
    <w:rsid w:val="004C012C"/>
    <w:rsid w:val="004C05F2"/>
    <w:rsid w:val="004C0D88"/>
    <w:rsid w:val="004C1B72"/>
    <w:rsid w:val="004C225B"/>
    <w:rsid w:val="004C22D8"/>
    <w:rsid w:val="004C239B"/>
    <w:rsid w:val="004C3018"/>
    <w:rsid w:val="004C3EE8"/>
    <w:rsid w:val="004C4B84"/>
    <w:rsid w:val="004C561C"/>
    <w:rsid w:val="004C5F67"/>
    <w:rsid w:val="004C64AE"/>
    <w:rsid w:val="004C680E"/>
    <w:rsid w:val="004C6AC4"/>
    <w:rsid w:val="004C6C8C"/>
    <w:rsid w:val="004C789E"/>
    <w:rsid w:val="004C7E49"/>
    <w:rsid w:val="004D01FC"/>
    <w:rsid w:val="004D0BD1"/>
    <w:rsid w:val="004D1718"/>
    <w:rsid w:val="004D1D11"/>
    <w:rsid w:val="004D3018"/>
    <w:rsid w:val="004D35B3"/>
    <w:rsid w:val="004D5424"/>
    <w:rsid w:val="004D5B2B"/>
    <w:rsid w:val="004D6154"/>
    <w:rsid w:val="004D6479"/>
    <w:rsid w:val="004D7BA9"/>
    <w:rsid w:val="004E0857"/>
    <w:rsid w:val="004E0890"/>
    <w:rsid w:val="004E0A15"/>
    <w:rsid w:val="004E11C2"/>
    <w:rsid w:val="004E13A7"/>
    <w:rsid w:val="004E188D"/>
    <w:rsid w:val="004E2A56"/>
    <w:rsid w:val="004E2C8B"/>
    <w:rsid w:val="004E2E5E"/>
    <w:rsid w:val="004E3027"/>
    <w:rsid w:val="004E3A9B"/>
    <w:rsid w:val="004E3EDD"/>
    <w:rsid w:val="004E44EC"/>
    <w:rsid w:val="004E4F3D"/>
    <w:rsid w:val="004E535F"/>
    <w:rsid w:val="004E606A"/>
    <w:rsid w:val="004E61FD"/>
    <w:rsid w:val="004E63E9"/>
    <w:rsid w:val="004E749D"/>
    <w:rsid w:val="004F08BD"/>
    <w:rsid w:val="004F0B2B"/>
    <w:rsid w:val="004F0BE2"/>
    <w:rsid w:val="004F0D4B"/>
    <w:rsid w:val="004F0E8B"/>
    <w:rsid w:val="004F274A"/>
    <w:rsid w:val="004F2BE9"/>
    <w:rsid w:val="004F3BE8"/>
    <w:rsid w:val="004F531F"/>
    <w:rsid w:val="004F57B7"/>
    <w:rsid w:val="004F6059"/>
    <w:rsid w:val="004F7132"/>
    <w:rsid w:val="004F7B1A"/>
    <w:rsid w:val="00500156"/>
    <w:rsid w:val="0050066E"/>
    <w:rsid w:val="00500A85"/>
    <w:rsid w:val="00501780"/>
    <w:rsid w:val="00501ED2"/>
    <w:rsid w:val="0050230E"/>
    <w:rsid w:val="00503EFE"/>
    <w:rsid w:val="0050476D"/>
    <w:rsid w:val="00504AB6"/>
    <w:rsid w:val="0050558C"/>
    <w:rsid w:val="005056E8"/>
    <w:rsid w:val="00506D94"/>
    <w:rsid w:val="005076CB"/>
    <w:rsid w:val="0051034E"/>
    <w:rsid w:val="0051078E"/>
    <w:rsid w:val="00510CCD"/>
    <w:rsid w:val="0051103E"/>
    <w:rsid w:val="005114E0"/>
    <w:rsid w:val="005117D7"/>
    <w:rsid w:val="00511C75"/>
    <w:rsid w:val="00513794"/>
    <w:rsid w:val="00513866"/>
    <w:rsid w:val="00513FC7"/>
    <w:rsid w:val="00514DB6"/>
    <w:rsid w:val="0051526B"/>
    <w:rsid w:val="00515FE2"/>
    <w:rsid w:val="005168D6"/>
    <w:rsid w:val="0051717D"/>
    <w:rsid w:val="00517543"/>
    <w:rsid w:val="005177F1"/>
    <w:rsid w:val="00517B5C"/>
    <w:rsid w:val="005204CC"/>
    <w:rsid w:val="005207F4"/>
    <w:rsid w:val="0052159C"/>
    <w:rsid w:val="00521614"/>
    <w:rsid w:val="00522C7C"/>
    <w:rsid w:val="005230A5"/>
    <w:rsid w:val="005231A9"/>
    <w:rsid w:val="0052331C"/>
    <w:rsid w:val="00523639"/>
    <w:rsid w:val="00523ECD"/>
    <w:rsid w:val="00524885"/>
    <w:rsid w:val="00530FA5"/>
    <w:rsid w:val="00531DCC"/>
    <w:rsid w:val="00533882"/>
    <w:rsid w:val="00534299"/>
    <w:rsid w:val="00534F13"/>
    <w:rsid w:val="005351EF"/>
    <w:rsid w:val="0053536E"/>
    <w:rsid w:val="00540756"/>
    <w:rsid w:val="00540B0B"/>
    <w:rsid w:val="00540EB6"/>
    <w:rsid w:val="005417FE"/>
    <w:rsid w:val="00542B39"/>
    <w:rsid w:val="00543661"/>
    <w:rsid w:val="005436D0"/>
    <w:rsid w:val="00543F0B"/>
    <w:rsid w:val="0054432E"/>
    <w:rsid w:val="00544554"/>
    <w:rsid w:val="00544688"/>
    <w:rsid w:val="00544A72"/>
    <w:rsid w:val="005458B8"/>
    <w:rsid w:val="00546EF9"/>
    <w:rsid w:val="00546FA8"/>
    <w:rsid w:val="00547214"/>
    <w:rsid w:val="00547877"/>
    <w:rsid w:val="0054793D"/>
    <w:rsid w:val="00547D4F"/>
    <w:rsid w:val="00553FC2"/>
    <w:rsid w:val="0055447B"/>
    <w:rsid w:val="005547BC"/>
    <w:rsid w:val="005550A9"/>
    <w:rsid w:val="0055516F"/>
    <w:rsid w:val="00555B8D"/>
    <w:rsid w:val="00555E44"/>
    <w:rsid w:val="00556A24"/>
    <w:rsid w:val="005607D3"/>
    <w:rsid w:val="0056090D"/>
    <w:rsid w:val="00561172"/>
    <w:rsid w:val="00562F73"/>
    <w:rsid w:val="00563F37"/>
    <w:rsid w:val="00564238"/>
    <w:rsid w:val="00564905"/>
    <w:rsid w:val="00565300"/>
    <w:rsid w:val="00565A5F"/>
    <w:rsid w:val="00565F11"/>
    <w:rsid w:val="00566463"/>
    <w:rsid w:val="00566D9F"/>
    <w:rsid w:val="0056745C"/>
    <w:rsid w:val="005675AB"/>
    <w:rsid w:val="00567B47"/>
    <w:rsid w:val="00567CD1"/>
    <w:rsid w:val="005704BA"/>
    <w:rsid w:val="005709FB"/>
    <w:rsid w:val="00570C00"/>
    <w:rsid w:val="00571577"/>
    <w:rsid w:val="0057262E"/>
    <w:rsid w:val="00572BC0"/>
    <w:rsid w:val="00572C72"/>
    <w:rsid w:val="00572FCF"/>
    <w:rsid w:val="00573866"/>
    <w:rsid w:val="00573A18"/>
    <w:rsid w:val="005765C3"/>
    <w:rsid w:val="00576BA0"/>
    <w:rsid w:val="00580E85"/>
    <w:rsid w:val="00582EE4"/>
    <w:rsid w:val="005836A7"/>
    <w:rsid w:val="00583D36"/>
    <w:rsid w:val="00584027"/>
    <w:rsid w:val="005843C8"/>
    <w:rsid w:val="00584691"/>
    <w:rsid w:val="00584783"/>
    <w:rsid w:val="005860AD"/>
    <w:rsid w:val="00586313"/>
    <w:rsid w:val="005865C6"/>
    <w:rsid w:val="00586D24"/>
    <w:rsid w:val="005871D6"/>
    <w:rsid w:val="00590304"/>
    <w:rsid w:val="005908F3"/>
    <w:rsid w:val="00590A40"/>
    <w:rsid w:val="00591AC9"/>
    <w:rsid w:val="00591C12"/>
    <w:rsid w:val="0059276F"/>
    <w:rsid w:val="00593760"/>
    <w:rsid w:val="00593CA5"/>
    <w:rsid w:val="00593D67"/>
    <w:rsid w:val="00594527"/>
    <w:rsid w:val="00594CBB"/>
    <w:rsid w:val="00595E64"/>
    <w:rsid w:val="005A149A"/>
    <w:rsid w:val="005A1B77"/>
    <w:rsid w:val="005A1C6E"/>
    <w:rsid w:val="005A2109"/>
    <w:rsid w:val="005A2B4E"/>
    <w:rsid w:val="005A33E0"/>
    <w:rsid w:val="005A36A4"/>
    <w:rsid w:val="005A4D2A"/>
    <w:rsid w:val="005A5630"/>
    <w:rsid w:val="005A5E18"/>
    <w:rsid w:val="005A6C80"/>
    <w:rsid w:val="005A6F5E"/>
    <w:rsid w:val="005A7A59"/>
    <w:rsid w:val="005A7EBC"/>
    <w:rsid w:val="005B075B"/>
    <w:rsid w:val="005B0AFB"/>
    <w:rsid w:val="005B13A7"/>
    <w:rsid w:val="005B16C0"/>
    <w:rsid w:val="005B1CA5"/>
    <w:rsid w:val="005B2496"/>
    <w:rsid w:val="005B2780"/>
    <w:rsid w:val="005B2920"/>
    <w:rsid w:val="005B34C6"/>
    <w:rsid w:val="005B35EA"/>
    <w:rsid w:val="005B3ACF"/>
    <w:rsid w:val="005B48C4"/>
    <w:rsid w:val="005B4C5D"/>
    <w:rsid w:val="005B4D5D"/>
    <w:rsid w:val="005B55B2"/>
    <w:rsid w:val="005B583D"/>
    <w:rsid w:val="005B7CC4"/>
    <w:rsid w:val="005B7EE3"/>
    <w:rsid w:val="005C06EA"/>
    <w:rsid w:val="005C086A"/>
    <w:rsid w:val="005C391C"/>
    <w:rsid w:val="005C3BF3"/>
    <w:rsid w:val="005C4F4B"/>
    <w:rsid w:val="005C547D"/>
    <w:rsid w:val="005C62A3"/>
    <w:rsid w:val="005C68D5"/>
    <w:rsid w:val="005C736B"/>
    <w:rsid w:val="005D0CEF"/>
    <w:rsid w:val="005D1170"/>
    <w:rsid w:val="005D1407"/>
    <w:rsid w:val="005D1B18"/>
    <w:rsid w:val="005D361C"/>
    <w:rsid w:val="005D3BE6"/>
    <w:rsid w:val="005D457C"/>
    <w:rsid w:val="005D51AB"/>
    <w:rsid w:val="005D5B44"/>
    <w:rsid w:val="005D5C68"/>
    <w:rsid w:val="005D6107"/>
    <w:rsid w:val="005D6377"/>
    <w:rsid w:val="005D660C"/>
    <w:rsid w:val="005D66EB"/>
    <w:rsid w:val="005D674C"/>
    <w:rsid w:val="005D6FA2"/>
    <w:rsid w:val="005D7F1C"/>
    <w:rsid w:val="005E0439"/>
    <w:rsid w:val="005E1AEE"/>
    <w:rsid w:val="005E2949"/>
    <w:rsid w:val="005E50D0"/>
    <w:rsid w:val="005E5D4F"/>
    <w:rsid w:val="005E5EED"/>
    <w:rsid w:val="005E709E"/>
    <w:rsid w:val="005E7CF7"/>
    <w:rsid w:val="005F060D"/>
    <w:rsid w:val="005F12A3"/>
    <w:rsid w:val="005F13E4"/>
    <w:rsid w:val="005F4AC1"/>
    <w:rsid w:val="005F5459"/>
    <w:rsid w:val="005F5A44"/>
    <w:rsid w:val="005F729B"/>
    <w:rsid w:val="005F7CB8"/>
    <w:rsid w:val="005F7F81"/>
    <w:rsid w:val="00600046"/>
    <w:rsid w:val="00600E87"/>
    <w:rsid w:val="00601321"/>
    <w:rsid w:val="00602709"/>
    <w:rsid w:val="006030F5"/>
    <w:rsid w:val="00603644"/>
    <w:rsid w:val="00603C36"/>
    <w:rsid w:val="0060483E"/>
    <w:rsid w:val="00604965"/>
    <w:rsid w:val="0060548A"/>
    <w:rsid w:val="006057AF"/>
    <w:rsid w:val="006064FB"/>
    <w:rsid w:val="00606A7B"/>
    <w:rsid w:val="00610306"/>
    <w:rsid w:val="00610524"/>
    <w:rsid w:val="00610E03"/>
    <w:rsid w:val="006112C4"/>
    <w:rsid w:val="00611C83"/>
    <w:rsid w:val="0061228C"/>
    <w:rsid w:val="00613191"/>
    <w:rsid w:val="00613B74"/>
    <w:rsid w:val="006140D2"/>
    <w:rsid w:val="00615063"/>
    <w:rsid w:val="00616708"/>
    <w:rsid w:val="0061673C"/>
    <w:rsid w:val="006175A2"/>
    <w:rsid w:val="00620A4C"/>
    <w:rsid w:val="00620A69"/>
    <w:rsid w:val="00620B80"/>
    <w:rsid w:val="0062168C"/>
    <w:rsid w:val="00621F0A"/>
    <w:rsid w:val="00621FEC"/>
    <w:rsid w:val="006226ED"/>
    <w:rsid w:val="0062303D"/>
    <w:rsid w:val="00623233"/>
    <w:rsid w:val="00623663"/>
    <w:rsid w:val="006238AD"/>
    <w:rsid w:val="0062390F"/>
    <w:rsid w:val="00624977"/>
    <w:rsid w:val="00625250"/>
    <w:rsid w:val="00625FA4"/>
    <w:rsid w:val="0062674D"/>
    <w:rsid w:val="00626834"/>
    <w:rsid w:val="0062768F"/>
    <w:rsid w:val="006300B4"/>
    <w:rsid w:val="00630318"/>
    <w:rsid w:val="00630AD6"/>
    <w:rsid w:val="0063103A"/>
    <w:rsid w:val="00631387"/>
    <w:rsid w:val="00631E8F"/>
    <w:rsid w:val="006322EB"/>
    <w:rsid w:val="00632D11"/>
    <w:rsid w:val="0063345C"/>
    <w:rsid w:val="00634011"/>
    <w:rsid w:val="006345BC"/>
    <w:rsid w:val="0063615A"/>
    <w:rsid w:val="00636171"/>
    <w:rsid w:val="006361FD"/>
    <w:rsid w:val="00636D52"/>
    <w:rsid w:val="006370A8"/>
    <w:rsid w:val="0063766A"/>
    <w:rsid w:val="00637C2A"/>
    <w:rsid w:val="006410DF"/>
    <w:rsid w:val="00641211"/>
    <w:rsid w:val="006420EC"/>
    <w:rsid w:val="00642A91"/>
    <w:rsid w:val="00643253"/>
    <w:rsid w:val="006432B4"/>
    <w:rsid w:val="00643B50"/>
    <w:rsid w:val="006440AA"/>
    <w:rsid w:val="00645CA2"/>
    <w:rsid w:val="006464ED"/>
    <w:rsid w:val="00646C06"/>
    <w:rsid w:val="00647EBC"/>
    <w:rsid w:val="00647EEF"/>
    <w:rsid w:val="006506F7"/>
    <w:rsid w:val="0065202D"/>
    <w:rsid w:val="00652216"/>
    <w:rsid w:val="006524D7"/>
    <w:rsid w:val="00652D91"/>
    <w:rsid w:val="0065322D"/>
    <w:rsid w:val="00653D04"/>
    <w:rsid w:val="00653FF9"/>
    <w:rsid w:val="00654204"/>
    <w:rsid w:val="0065438F"/>
    <w:rsid w:val="00654447"/>
    <w:rsid w:val="00654ABA"/>
    <w:rsid w:val="00654B9E"/>
    <w:rsid w:val="00654E10"/>
    <w:rsid w:val="00656496"/>
    <w:rsid w:val="00657687"/>
    <w:rsid w:val="00657A7C"/>
    <w:rsid w:val="006605B3"/>
    <w:rsid w:val="00660D96"/>
    <w:rsid w:val="00661073"/>
    <w:rsid w:val="006614DA"/>
    <w:rsid w:val="00662128"/>
    <w:rsid w:val="006629C7"/>
    <w:rsid w:val="00662E9F"/>
    <w:rsid w:val="00665ABF"/>
    <w:rsid w:val="00665F5C"/>
    <w:rsid w:val="00667924"/>
    <w:rsid w:val="00667E1C"/>
    <w:rsid w:val="00670A7D"/>
    <w:rsid w:val="00674454"/>
    <w:rsid w:val="00674914"/>
    <w:rsid w:val="00675AED"/>
    <w:rsid w:val="00676092"/>
    <w:rsid w:val="00676943"/>
    <w:rsid w:val="006769B2"/>
    <w:rsid w:val="006769B3"/>
    <w:rsid w:val="00676B8B"/>
    <w:rsid w:val="0067715C"/>
    <w:rsid w:val="0067763F"/>
    <w:rsid w:val="006803D6"/>
    <w:rsid w:val="006808F9"/>
    <w:rsid w:val="00680C61"/>
    <w:rsid w:val="006812BA"/>
    <w:rsid w:val="00681490"/>
    <w:rsid w:val="006814B1"/>
    <w:rsid w:val="00682192"/>
    <w:rsid w:val="00682B3D"/>
    <w:rsid w:val="00683376"/>
    <w:rsid w:val="00683E59"/>
    <w:rsid w:val="00685446"/>
    <w:rsid w:val="00685D3A"/>
    <w:rsid w:val="00685E6F"/>
    <w:rsid w:val="006864E5"/>
    <w:rsid w:val="00690BCD"/>
    <w:rsid w:val="0069216D"/>
    <w:rsid w:val="006940F7"/>
    <w:rsid w:val="006941FD"/>
    <w:rsid w:val="006952D1"/>
    <w:rsid w:val="006954DD"/>
    <w:rsid w:val="00695CC1"/>
    <w:rsid w:val="00695D74"/>
    <w:rsid w:val="00695F35"/>
    <w:rsid w:val="006964A4"/>
    <w:rsid w:val="00696BA6"/>
    <w:rsid w:val="006A02BF"/>
    <w:rsid w:val="006A0DA1"/>
    <w:rsid w:val="006A14E5"/>
    <w:rsid w:val="006A1BE3"/>
    <w:rsid w:val="006A2EF2"/>
    <w:rsid w:val="006A3A8D"/>
    <w:rsid w:val="006A3EBF"/>
    <w:rsid w:val="006A4C7F"/>
    <w:rsid w:val="006A59D3"/>
    <w:rsid w:val="006A5C3A"/>
    <w:rsid w:val="006A5E34"/>
    <w:rsid w:val="006A6359"/>
    <w:rsid w:val="006A6C82"/>
    <w:rsid w:val="006B0409"/>
    <w:rsid w:val="006B1460"/>
    <w:rsid w:val="006B2DD0"/>
    <w:rsid w:val="006B3B39"/>
    <w:rsid w:val="006B53BE"/>
    <w:rsid w:val="006B611C"/>
    <w:rsid w:val="006B6624"/>
    <w:rsid w:val="006B6A60"/>
    <w:rsid w:val="006B6E5A"/>
    <w:rsid w:val="006B6F51"/>
    <w:rsid w:val="006B7263"/>
    <w:rsid w:val="006B75B7"/>
    <w:rsid w:val="006B7F23"/>
    <w:rsid w:val="006C105E"/>
    <w:rsid w:val="006C183B"/>
    <w:rsid w:val="006C1979"/>
    <w:rsid w:val="006C2082"/>
    <w:rsid w:val="006C2B48"/>
    <w:rsid w:val="006C2E09"/>
    <w:rsid w:val="006C351C"/>
    <w:rsid w:val="006C3B79"/>
    <w:rsid w:val="006C4EB7"/>
    <w:rsid w:val="006C4ED7"/>
    <w:rsid w:val="006C5261"/>
    <w:rsid w:val="006C6B7D"/>
    <w:rsid w:val="006C755E"/>
    <w:rsid w:val="006D0039"/>
    <w:rsid w:val="006D00C4"/>
    <w:rsid w:val="006D0F1E"/>
    <w:rsid w:val="006D1099"/>
    <w:rsid w:val="006D23B8"/>
    <w:rsid w:val="006D23BF"/>
    <w:rsid w:val="006D26AE"/>
    <w:rsid w:val="006D2956"/>
    <w:rsid w:val="006D4795"/>
    <w:rsid w:val="006D48CF"/>
    <w:rsid w:val="006D53BC"/>
    <w:rsid w:val="006D5688"/>
    <w:rsid w:val="006D58B0"/>
    <w:rsid w:val="006D6A25"/>
    <w:rsid w:val="006D79AC"/>
    <w:rsid w:val="006E0060"/>
    <w:rsid w:val="006E0341"/>
    <w:rsid w:val="006E0399"/>
    <w:rsid w:val="006E06E9"/>
    <w:rsid w:val="006E0C97"/>
    <w:rsid w:val="006E1239"/>
    <w:rsid w:val="006E15BC"/>
    <w:rsid w:val="006E16CD"/>
    <w:rsid w:val="006E175E"/>
    <w:rsid w:val="006E2B0A"/>
    <w:rsid w:val="006E2E74"/>
    <w:rsid w:val="006E37F5"/>
    <w:rsid w:val="006E3AC4"/>
    <w:rsid w:val="006E3E63"/>
    <w:rsid w:val="006E5692"/>
    <w:rsid w:val="006E651F"/>
    <w:rsid w:val="006E6668"/>
    <w:rsid w:val="006E7D9F"/>
    <w:rsid w:val="006F00C6"/>
    <w:rsid w:val="006F018D"/>
    <w:rsid w:val="006F0277"/>
    <w:rsid w:val="006F0BEF"/>
    <w:rsid w:val="006F270E"/>
    <w:rsid w:val="006F2826"/>
    <w:rsid w:val="006F351B"/>
    <w:rsid w:val="006F45EE"/>
    <w:rsid w:val="006F4A4E"/>
    <w:rsid w:val="006F5C3C"/>
    <w:rsid w:val="006F6E87"/>
    <w:rsid w:val="006F7A82"/>
    <w:rsid w:val="00700188"/>
    <w:rsid w:val="0070177D"/>
    <w:rsid w:val="00701A50"/>
    <w:rsid w:val="00702C42"/>
    <w:rsid w:val="00702D57"/>
    <w:rsid w:val="00703C3A"/>
    <w:rsid w:val="00703DC5"/>
    <w:rsid w:val="0070422E"/>
    <w:rsid w:val="00704299"/>
    <w:rsid w:val="007043BF"/>
    <w:rsid w:val="00704B14"/>
    <w:rsid w:val="00705615"/>
    <w:rsid w:val="00705E69"/>
    <w:rsid w:val="00705F84"/>
    <w:rsid w:val="0070625D"/>
    <w:rsid w:val="007074F0"/>
    <w:rsid w:val="00707CC2"/>
    <w:rsid w:val="00707E08"/>
    <w:rsid w:val="00710867"/>
    <w:rsid w:val="007119FE"/>
    <w:rsid w:val="0071214B"/>
    <w:rsid w:val="00712F09"/>
    <w:rsid w:val="00713DF9"/>
    <w:rsid w:val="00713FB4"/>
    <w:rsid w:val="00714550"/>
    <w:rsid w:val="00714F97"/>
    <w:rsid w:val="00716E18"/>
    <w:rsid w:val="00720413"/>
    <w:rsid w:val="00720A6A"/>
    <w:rsid w:val="00721543"/>
    <w:rsid w:val="00721B9F"/>
    <w:rsid w:val="00722BBB"/>
    <w:rsid w:val="00722C53"/>
    <w:rsid w:val="00722D56"/>
    <w:rsid w:val="00722E1A"/>
    <w:rsid w:val="007235F3"/>
    <w:rsid w:val="0072394B"/>
    <w:rsid w:val="00724C2A"/>
    <w:rsid w:val="00725286"/>
    <w:rsid w:val="0072573C"/>
    <w:rsid w:val="00730BFF"/>
    <w:rsid w:val="00730FB5"/>
    <w:rsid w:val="00733306"/>
    <w:rsid w:val="00734425"/>
    <w:rsid w:val="00734F5F"/>
    <w:rsid w:val="0073533E"/>
    <w:rsid w:val="00735DEF"/>
    <w:rsid w:val="00736E12"/>
    <w:rsid w:val="00737633"/>
    <w:rsid w:val="0074020C"/>
    <w:rsid w:val="0074155E"/>
    <w:rsid w:val="00741D9C"/>
    <w:rsid w:val="007422AD"/>
    <w:rsid w:val="0074302A"/>
    <w:rsid w:val="007449B8"/>
    <w:rsid w:val="00744BC9"/>
    <w:rsid w:val="00744CF1"/>
    <w:rsid w:val="007454C8"/>
    <w:rsid w:val="007456BB"/>
    <w:rsid w:val="007458E8"/>
    <w:rsid w:val="00746FC0"/>
    <w:rsid w:val="00747434"/>
    <w:rsid w:val="00747B86"/>
    <w:rsid w:val="00750243"/>
    <w:rsid w:val="00751653"/>
    <w:rsid w:val="00752298"/>
    <w:rsid w:val="007528DE"/>
    <w:rsid w:val="007529FA"/>
    <w:rsid w:val="00752B0C"/>
    <w:rsid w:val="00753BBB"/>
    <w:rsid w:val="00754457"/>
    <w:rsid w:val="00755589"/>
    <w:rsid w:val="007556C3"/>
    <w:rsid w:val="00755B3E"/>
    <w:rsid w:val="00756988"/>
    <w:rsid w:val="00756EAB"/>
    <w:rsid w:val="00757343"/>
    <w:rsid w:val="0075742A"/>
    <w:rsid w:val="00757514"/>
    <w:rsid w:val="00757555"/>
    <w:rsid w:val="0076014C"/>
    <w:rsid w:val="007618C2"/>
    <w:rsid w:val="00761CD1"/>
    <w:rsid w:val="00762095"/>
    <w:rsid w:val="00762271"/>
    <w:rsid w:val="00763B64"/>
    <w:rsid w:val="00763D1E"/>
    <w:rsid w:val="00764A8F"/>
    <w:rsid w:val="00770D90"/>
    <w:rsid w:val="007722B6"/>
    <w:rsid w:val="00772624"/>
    <w:rsid w:val="0077332F"/>
    <w:rsid w:val="0077357D"/>
    <w:rsid w:val="00774AB2"/>
    <w:rsid w:val="00774AD2"/>
    <w:rsid w:val="00774B3E"/>
    <w:rsid w:val="00775EAE"/>
    <w:rsid w:val="00776439"/>
    <w:rsid w:val="00776774"/>
    <w:rsid w:val="00776A46"/>
    <w:rsid w:val="0077760A"/>
    <w:rsid w:val="0077778B"/>
    <w:rsid w:val="00777C20"/>
    <w:rsid w:val="00777F97"/>
    <w:rsid w:val="007800F5"/>
    <w:rsid w:val="00780152"/>
    <w:rsid w:val="00780469"/>
    <w:rsid w:val="0078078C"/>
    <w:rsid w:val="0078084A"/>
    <w:rsid w:val="007814C0"/>
    <w:rsid w:val="007814FC"/>
    <w:rsid w:val="00782268"/>
    <w:rsid w:val="00782941"/>
    <w:rsid w:val="00782ABF"/>
    <w:rsid w:val="00782B59"/>
    <w:rsid w:val="00782E0D"/>
    <w:rsid w:val="007832F0"/>
    <w:rsid w:val="007833EA"/>
    <w:rsid w:val="00783531"/>
    <w:rsid w:val="0078366F"/>
    <w:rsid w:val="00784113"/>
    <w:rsid w:val="00785015"/>
    <w:rsid w:val="00785A45"/>
    <w:rsid w:val="007864A9"/>
    <w:rsid w:val="007866B0"/>
    <w:rsid w:val="00786AB5"/>
    <w:rsid w:val="00786F1E"/>
    <w:rsid w:val="007870B3"/>
    <w:rsid w:val="00787DCE"/>
    <w:rsid w:val="00790BAD"/>
    <w:rsid w:val="007917C4"/>
    <w:rsid w:val="00793C1B"/>
    <w:rsid w:val="00794BEA"/>
    <w:rsid w:val="0079536B"/>
    <w:rsid w:val="00795690"/>
    <w:rsid w:val="007958A7"/>
    <w:rsid w:val="00795B1C"/>
    <w:rsid w:val="00795B66"/>
    <w:rsid w:val="00796748"/>
    <w:rsid w:val="0079687E"/>
    <w:rsid w:val="00796AA7"/>
    <w:rsid w:val="00796E0F"/>
    <w:rsid w:val="007A056E"/>
    <w:rsid w:val="007A0F62"/>
    <w:rsid w:val="007A1B9A"/>
    <w:rsid w:val="007A3165"/>
    <w:rsid w:val="007A3174"/>
    <w:rsid w:val="007A364E"/>
    <w:rsid w:val="007A4B79"/>
    <w:rsid w:val="007A5AC9"/>
    <w:rsid w:val="007A5C51"/>
    <w:rsid w:val="007A63DE"/>
    <w:rsid w:val="007A667C"/>
    <w:rsid w:val="007A7148"/>
    <w:rsid w:val="007A78EE"/>
    <w:rsid w:val="007B0DAD"/>
    <w:rsid w:val="007B146E"/>
    <w:rsid w:val="007B161E"/>
    <w:rsid w:val="007B17A7"/>
    <w:rsid w:val="007B1F3E"/>
    <w:rsid w:val="007B22FF"/>
    <w:rsid w:val="007B25FA"/>
    <w:rsid w:val="007B263C"/>
    <w:rsid w:val="007B2C63"/>
    <w:rsid w:val="007B3311"/>
    <w:rsid w:val="007B3F29"/>
    <w:rsid w:val="007B430F"/>
    <w:rsid w:val="007B5EE7"/>
    <w:rsid w:val="007B5FA1"/>
    <w:rsid w:val="007B713F"/>
    <w:rsid w:val="007B754E"/>
    <w:rsid w:val="007C06F4"/>
    <w:rsid w:val="007C22DC"/>
    <w:rsid w:val="007C2323"/>
    <w:rsid w:val="007C28EC"/>
    <w:rsid w:val="007C3622"/>
    <w:rsid w:val="007C47BF"/>
    <w:rsid w:val="007C55FF"/>
    <w:rsid w:val="007C5FB5"/>
    <w:rsid w:val="007C72FC"/>
    <w:rsid w:val="007D06BE"/>
    <w:rsid w:val="007D18B7"/>
    <w:rsid w:val="007D2188"/>
    <w:rsid w:val="007D341C"/>
    <w:rsid w:val="007D43FC"/>
    <w:rsid w:val="007D49B4"/>
    <w:rsid w:val="007D74C5"/>
    <w:rsid w:val="007D7505"/>
    <w:rsid w:val="007D75AF"/>
    <w:rsid w:val="007D761C"/>
    <w:rsid w:val="007D7D10"/>
    <w:rsid w:val="007D7DC5"/>
    <w:rsid w:val="007D7FB5"/>
    <w:rsid w:val="007E0C12"/>
    <w:rsid w:val="007E2745"/>
    <w:rsid w:val="007E291E"/>
    <w:rsid w:val="007E2A44"/>
    <w:rsid w:val="007E2CF6"/>
    <w:rsid w:val="007E40EF"/>
    <w:rsid w:val="007E4BA2"/>
    <w:rsid w:val="007E4D45"/>
    <w:rsid w:val="007E5D10"/>
    <w:rsid w:val="007E7769"/>
    <w:rsid w:val="007F00F1"/>
    <w:rsid w:val="007F017D"/>
    <w:rsid w:val="007F150F"/>
    <w:rsid w:val="007F1FBA"/>
    <w:rsid w:val="007F21A3"/>
    <w:rsid w:val="007F21F9"/>
    <w:rsid w:val="007F3130"/>
    <w:rsid w:val="007F397C"/>
    <w:rsid w:val="007F4F8C"/>
    <w:rsid w:val="007F5583"/>
    <w:rsid w:val="007F5C6A"/>
    <w:rsid w:val="007F61E8"/>
    <w:rsid w:val="007F63B5"/>
    <w:rsid w:val="007F65C2"/>
    <w:rsid w:val="007F6A5A"/>
    <w:rsid w:val="007F7298"/>
    <w:rsid w:val="00800507"/>
    <w:rsid w:val="00801771"/>
    <w:rsid w:val="008035AF"/>
    <w:rsid w:val="008035C8"/>
    <w:rsid w:val="00804540"/>
    <w:rsid w:val="00805185"/>
    <w:rsid w:val="00805A7E"/>
    <w:rsid w:val="00805E60"/>
    <w:rsid w:val="00806395"/>
    <w:rsid w:val="00806682"/>
    <w:rsid w:val="00810346"/>
    <w:rsid w:val="00810489"/>
    <w:rsid w:val="008108DB"/>
    <w:rsid w:val="008129EC"/>
    <w:rsid w:val="00812DF3"/>
    <w:rsid w:val="0081528F"/>
    <w:rsid w:val="0081566B"/>
    <w:rsid w:val="00816AC1"/>
    <w:rsid w:val="008207E4"/>
    <w:rsid w:val="008213CD"/>
    <w:rsid w:val="00821F17"/>
    <w:rsid w:val="00821FAE"/>
    <w:rsid w:val="0082279C"/>
    <w:rsid w:val="0082353A"/>
    <w:rsid w:val="00823927"/>
    <w:rsid w:val="00823B75"/>
    <w:rsid w:val="00824524"/>
    <w:rsid w:val="00827FA4"/>
    <w:rsid w:val="00830EB8"/>
    <w:rsid w:val="00831BFB"/>
    <w:rsid w:val="00831C8D"/>
    <w:rsid w:val="00831DB0"/>
    <w:rsid w:val="0083243C"/>
    <w:rsid w:val="008326CD"/>
    <w:rsid w:val="008326E1"/>
    <w:rsid w:val="0083330F"/>
    <w:rsid w:val="00833918"/>
    <w:rsid w:val="00833C1F"/>
    <w:rsid w:val="00833D18"/>
    <w:rsid w:val="00834272"/>
    <w:rsid w:val="0083454E"/>
    <w:rsid w:val="00834601"/>
    <w:rsid w:val="0083510A"/>
    <w:rsid w:val="008359BC"/>
    <w:rsid w:val="00836F1E"/>
    <w:rsid w:val="0083740A"/>
    <w:rsid w:val="00840154"/>
    <w:rsid w:val="00840461"/>
    <w:rsid w:val="008408DD"/>
    <w:rsid w:val="008418F4"/>
    <w:rsid w:val="008420DF"/>
    <w:rsid w:val="00842B13"/>
    <w:rsid w:val="0084309B"/>
    <w:rsid w:val="008432FA"/>
    <w:rsid w:val="00843FE2"/>
    <w:rsid w:val="00844800"/>
    <w:rsid w:val="00844FA6"/>
    <w:rsid w:val="0084588A"/>
    <w:rsid w:val="00845F49"/>
    <w:rsid w:val="00846607"/>
    <w:rsid w:val="0084685B"/>
    <w:rsid w:val="0084726E"/>
    <w:rsid w:val="0084745A"/>
    <w:rsid w:val="00851DA3"/>
    <w:rsid w:val="008520B8"/>
    <w:rsid w:val="008527CF"/>
    <w:rsid w:val="00852A48"/>
    <w:rsid w:val="0085312E"/>
    <w:rsid w:val="008534C9"/>
    <w:rsid w:val="00853CDB"/>
    <w:rsid w:val="00853FDC"/>
    <w:rsid w:val="008540F6"/>
    <w:rsid w:val="00854451"/>
    <w:rsid w:val="008545DE"/>
    <w:rsid w:val="00854AF5"/>
    <w:rsid w:val="00854FA7"/>
    <w:rsid w:val="00855425"/>
    <w:rsid w:val="0085577E"/>
    <w:rsid w:val="00855842"/>
    <w:rsid w:val="008566BC"/>
    <w:rsid w:val="0085679B"/>
    <w:rsid w:val="00856A15"/>
    <w:rsid w:val="00856DFA"/>
    <w:rsid w:val="00857454"/>
    <w:rsid w:val="0085799B"/>
    <w:rsid w:val="00857CCD"/>
    <w:rsid w:val="00861EC9"/>
    <w:rsid w:val="0086494A"/>
    <w:rsid w:val="00864E66"/>
    <w:rsid w:val="00866250"/>
    <w:rsid w:val="0086745A"/>
    <w:rsid w:val="00870E29"/>
    <w:rsid w:val="008710AB"/>
    <w:rsid w:val="00872543"/>
    <w:rsid w:val="00873EA6"/>
    <w:rsid w:val="00874774"/>
    <w:rsid w:val="0087500D"/>
    <w:rsid w:val="00875EFE"/>
    <w:rsid w:val="00875FA6"/>
    <w:rsid w:val="0087680E"/>
    <w:rsid w:val="00876A1A"/>
    <w:rsid w:val="00877152"/>
    <w:rsid w:val="00877687"/>
    <w:rsid w:val="00877BEA"/>
    <w:rsid w:val="0088036E"/>
    <w:rsid w:val="00881128"/>
    <w:rsid w:val="008813A9"/>
    <w:rsid w:val="008822EA"/>
    <w:rsid w:val="00882685"/>
    <w:rsid w:val="00883571"/>
    <w:rsid w:val="00884245"/>
    <w:rsid w:val="0088530C"/>
    <w:rsid w:val="00885CD7"/>
    <w:rsid w:val="008867E8"/>
    <w:rsid w:val="00886DD9"/>
    <w:rsid w:val="00887793"/>
    <w:rsid w:val="00890283"/>
    <w:rsid w:val="0089074A"/>
    <w:rsid w:val="00890A07"/>
    <w:rsid w:val="00891436"/>
    <w:rsid w:val="00892215"/>
    <w:rsid w:val="0089292C"/>
    <w:rsid w:val="00892F04"/>
    <w:rsid w:val="0089399B"/>
    <w:rsid w:val="00893FDB"/>
    <w:rsid w:val="00893FE5"/>
    <w:rsid w:val="0089483F"/>
    <w:rsid w:val="008955EA"/>
    <w:rsid w:val="008956E4"/>
    <w:rsid w:val="00896322"/>
    <w:rsid w:val="008975E2"/>
    <w:rsid w:val="008A06C5"/>
    <w:rsid w:val="008A088B"/>
    <w:rsid w:val="008A0988"/>
    <w:rsid w:val="008A108B"/>
    <w:rsid w:val="008A33F8"/>
    <w:rsid w:val="008A3804"/>
    <w:rsid w:val="008A399C"/>
    <w:rsid w:val="008A3F52"/>
    <w:rsid w:val="008A56AE"/>
    <w:rsid w:val="008A6235"/>
    <w:rsid w:val="008A69D2"/>
    <w:rsid w:val="008A6CC7"/>
    <w:rsid w:val="008A6E5D"/>
    <w:rsid w:val="008A7701"/>
    <w:rsid w:val="008A7BDE"/>
    <w:rsid w:val="008B02CA"/>
    <w:rsid w:val="008B0713"/>
    <w:rsid w:val="008B15CF"/>
    <w:rsid w:val="008B1856"/>
    <w:rsid w:val="008B2788"/>
    <w:rsid w:val="008B3D62"/>
    <w:rsid w:val="008B428A"/>
    <w:rsid w:val="008B48CC"/>
    <w:rsid w:val="008B51BF"/>
    <w:rsid w:val="008B586E"/>
    <w:rsid w:val="008B5EF3"/>
    <w:rsid w:val="008B61C6"/>
    <w:rsid w:val="008B63D5"/>
    <w:rsid w:val="008B6708"/>
    <w:rsid w:val="008B6D3F"/>
    <w:rsid w:val="008B7085"/>
    <w:rsid w:val="008B7636"/>
    <w:rsid w:val="008C0359"/>
    <w:rsid w:val="008C0D35"/>
    <w:rsid w:val="008C0DA2"/>
    <w:rsid w:val="008C0FCE"/>
    <w:rsid w:val="008C3508"/>
    <w:rsid w:val="008C410F"/>
    <w:rsid w:val="008C44D4"/>
    <w:rsid w:val="008C453B"/>
    <w:rsid w:val="008C4E27"/>
    <w:rsid w:val="008C65F3"/>
    <w:rsid w:val="008C7218"/>
    <w:rsid w:val="008C7766"/>
    <w:rsid w:val="008C7A91"/>
    <w:rsid w:val="008D032F"/>
    <w:rsid w:val="008D133E"/>
    <w:rsid w:val="008D2B03"/>
    <w:rsid w:val="008D32A7"/>
    <w:rsid w:val="008D45EB"/>
    <w:rsid w:val="008D4D98"/>
    <w:rsid w:val="008D5486"/>
    <w:rsid w:val="008D5B7E"/>
    <w:rsid w:val="008D603C"/>
    <w:rsid w:val="008D66E5"/>
    <w:rsid w:val="008D67D2"/>
    <w:rsid w:val="008D6BE8"/>
    <w:rsid w:val="008D6CD0"/>
    <w:rsid w:val="008D7BFE"/>
    <w:rsid w:val="008E024F"/>
    <w:rsid w:val="008E10FE"/>
    <w:rsid w:val="008E15F7"/>
    <w:rsid w:val="008E21C6"/>
    <w:rsid w:val="008E27E2"/>
    <w:rsid w:val="008E34F7"/>
    <w:rsid w:val="008E3D8C"/>
    <w:rsid w:val="008E520B"/>
    <w:rsid w:val="008E55A0"/>
    <w:rsid w:val="008E58F4"/>
    <w:rsid w:val="008E63DB"/>
    <w:rsid w:val="008E652E"/>
    <w:rsid w:val="008E6DA0"/>
    <w:rsid w:val="008F2082"/>
    <w:rsid w:val="008F238F"/>
    <w:rsid w:val="008F2506"/>
    <w:rsid w:val="008F2C98"/>
    <w:rsid w:val="008F331A"/>
    <w:rsid w:val="008F3E78"/>
    <w:rsid w:val="008F3EA2"/>
    <w:rsid w:val="008F4470"/>
    <w:rsid w:val="008F4E4F"/>
    <w:rsid w:val="008F5748"/>
    <w:rsid w:val="008F5774"/>
    <w:rsid w:val="008F6008"/>
    <w:rsid w:val="008F6E47"/>
    <w:rsid w:val="008F75E7"/>
    <w:rsid w:val="009010A4"/>
    <w:rsid w:val="00901A2A"/>
    <w:rsid w:val="0090240D"/>
    <w:rsid w:val="00902509"/>
    <w:rsid w:val="009026FD"/>
    <w:rsid w:val="00902D08"/>
    <w:rsid w:val="00902FCD"/>
    <w:rsid w:val="0090540C"/>
    <w:rsid w:val="00905717"/>
    <w:rsid w:val="00905A69"/>
    <w:rsid w:val="009061E5"/>
    <w:rsid w:val="009077DA"/>
    <w:rsid w:val="009107C5"/>
    <w:rsid w:val="00911425"/>
    <w:rsid w:val="00911538"/>
    <w:rsid w:val="009118C9"/>
    <w:rsid w:val="00915618"/>
    <w:rsid w:val="00916133"/>
    <w:rsid w:val="00916DFE"/>
    <w:rsid w:val="0091738E"/>
    <w:rsid w:val="0091768D"/>
    <w:rsid w:val="00917760"/>
    <w:rsid w:val="00917D1A"/>
    <w:rsid w:val="00920E2A"/>
    <w:rsid w:val="009225C0"/>
    <w:rsid w:val="00922D1F"/>
    <w:rsid w:val="00924931"/>
    <w:rsid w:val="00924B6F"/>
    <w:rsid w:val="00925AC6"/>
    <w:rsid w:val="00925B89"/>
    <w:rsid w:val="009262B1"/>
    <w:rsid w:val="00926588"/>
    <w:rsid w:val="0092763B"/>
    <w:rsid w:val="00927808"/>
    <w:rsid w:val="00927878"/>
    <w:rsid w:val="0092789F"/>
    <w:rsid w:val="00930209"/>
    <w:rsid w:val="0093033B"/>
    <w:rsid w:val="009303E9"/>
    <w:rsid w:val="009310F2"/>
    <w:rsid w:val="00931DD5"/>
    <w:rsid w:val="00932133"/>
    <w:rsid w:val="00932835"/>
    <w:rsid w:val="00932963"/>
    <w:rsid w:val="00932DEA"/>
    <w:rsid w:val="00933F35"/>
    <w:rsid w:val="009342C7"/>
    <w:rsid w:val="00934989"/>
    <w:rsid w:val="009349A3"/>
    <w:rsid w:val="00934D32"/>
    <w:rsid w:val="00934DB5"/>
    <w:rsid w:val="00934F8D"/>
    <w:rsid w:val="00935B17"/>
    <w:rsid w:val="009362DD"/>
    <w:rsid w:val="00936972"/>
    <w:rsid w:val="00936F4E"/>
    <w:rsid w:val="009371B9"/>
    <w:rsid w:val="009374D2"/>
    <w:rsid w:val="00940060"/>
    <w:rsid w:val="0094062E"/>
    <w:rsid w:val="00940678"/>
    <w:rsid w:val="00942116"/>
    <w:rsid w:val="00943066"/>
    <w:rsid w:val="00944508"/>
    <w:rsid w:val="009446B3"/>
    <w:rsid w:val="009449E1"/>
    <w:rsid w:val="00945A32"/>
    <w:rsid w:val="00945D22"/>
    <w:rsid w:val="00946173"/>
    <w:rsid w:val="009461DB"/>
    <w:rsid w:val="009472DC"/>
    <w:rsid w:val="009516FC"/>
    <w:rsid w:val="00951F17"/>
    <w:rsid w:val="00952236"/>
    <w:rsid w:val="00952444"/>
    <w:rsid w:val="00954138"/>
    <w:rsid w:val="009548CF"/>
    <w:rsid w:val="00954ACD"/>
    <w:rsid w:val="009554CE"/>
    <w:rsid w:val="009557B0"/>
    <w:rsid w:val="0095610A"/>
    <w:rsid w:val="00956838"/>
    <w:rsid w:val="0095692D"/>
    <w:rsid w:val="00957656"/>
    <w:rsid w:val="009608BF"/>
    <w:rsid w:val="00961222"/>
    <w:rsid w:val="00961D45"/>
    <w:rsid w:val="009620E4"/>
    <w:rsid w:val="00962182"/>
    <w:rsid w:val="009625A4"/>
    <w:rsid w:val="00962796"/>
    <w:rsid w:val="00962B16"/>
    <w:rsid w:val="009638B0"/>
    <w:rsid w:val="009639E7"/>
    <w:rsid w:val="00964059"/>
    <w:rsid w:val="0096415C"/>
    <w:rsid w:val="009641ED"/>
    <w:rsid w:val="009649C3"/>
    <w:rsid w:val="009656CD"/>
    <w:rsid w:val="00967216"/>
    <w:rsid w:val="00967E0A"/>
    <w:rsid w:val="00970872"/>
    <w:rsid w:val="00970A8C"/>
    <w:rsid w:val="00970DD4"/>
    <w:rsid w:val="00971022"/>
    <w:rsid w:val="009713B7"/>
    <w:rsid w:val="0097206F"/>
    <w:rsid w:val="009726EE"/>
    <w:rsid w:val="00972DE8"/>
    <w:rsid w:val="009734F8"/>
    <w:rsid w:val="00973CD2"/>
    <w:rsid w:val="00974B88"/>
    <w:rsid w:val="0097503D"/>
    <w:rsid w:val="009751CB"/>
    <w:rsid w:val="00975E20"/>
    <w:rsid w:val="009805C3"/>
    <w:rsid w:val="009820F9"/>
    <w:rsid w:val="00982B3C"/>
    <w:rsid w:val="00982D94"/>
    <w:rsid w:val="00982F51"/>
    <w:rsid w:val="00983851"/>
    <w:rsid w:val="00983A9E"/>
    <w:rsid w:val="00983B46"/>
    <w:rsid w:val="0098560B"/>
    <w:rsid w:val="0098599A"/>
    <w:rsid w:val="00985B16"/>
    <w:rsid w:val="00985BFD"/>
    <w:rsid w:val="00985DDA"/>
    <w:rsid w:val="009869AF"/>
    <w:rsid w:val="00986AE7"/>
    <w:rsid w:val="00986E56"/>
    <w:rsid w:val="0098732F"/>
    <w:rsid w:val="00987C07"/>
    <w:rsid w:val="0099091C"/>
    <w:rsid w:val="00991A9A"/>
    <w:rsid w:val="00992542"/>
    <w:rsid w:val="009929C4"/>
    <w:rsid w:val="00992AC4"/>
    <w:rsid w:val="00992FE3"/>
    <w:rsid w:val="009941DC"/>
    <w:rsid w:val="009960B8"/>
    <w:rsid w:val="009979CB"/>
    <w:rsid w:val="009A04F1"/>
    <w:rsid w:val="009A0624"/>
    <w:rsid w:val="009A1A9F"/>
    <w:rsid w:val="009A1B0C"/>
    <w:rsid w:val="009A2496"/>
    <w:rsid w:val="009A2C4B"/>
    <w:rsid w:val="009A2CF7"/>
    <w:rsid w:val="009A3008"/>
    <w:rsid w:val="009A3254"/>
    <w:rsid w:val="009A3FB5"/>
    <w:rsid w:val="009A4C21"/>
    <w:rsid w:val="009A4D23"/>
    <w:rsid w:val="009A51B8"/>
    <w:rsid w:val="009A5A76"/>
    <w:rsid w:val="009A6E27"/>
    <w:rsid w:val="009A72D8"/>
    <w:rsid w:val="009A7DA0"/>
    <w:rsid w:val="009B0B5D"/>
    <w:rsid w:val="009B11FD"/>
    <w:rsid w:val="009B1FDD"/>
    <w:rsid w:val="009B3E51"/>
    <w:rsid w:val="009B4336"/>
    <w:rsid w:val="009B46DC"/>
    <w:rsid w:val="009B48A9"/>
    <w:rsid w:val="009B4E56"/>
    <w:rsid w:val="009B4EE3"/>
    <w:rsid w:val="009B54EA"/>
    <w:rsid w:val="009B57D6"/>
    <w:rsid w:val="009B59F6"/>
    <w:rsid w:val="009C08DD"/>
    <w:rsid w:val="009C0F5D"/>
    <w:rsid w:val="009C1257"/>
    <w:rsid w:val="009C2B44"/>
    <w:rsid w:val="009C373C"/>
    <w:rsid w:val="009C6329"/>
    <w:rsid w:val="009C7200"/>
    <w:rsid w:val="009C7831"/>
    <w:rsid w:val="009C7E11"/>
    <w:rsid w:val="009C7EFC"/>
    <w:rsid w:val="009D0806"/>
    <w:rsid w:val="009D10E6"/>
    <w:rsid w:val="009D1739"/>
    <w:rsid w:val="009D1B4B"/>
    <w:rsid w:val="009D1EE4"/>
    <w:rsid w:val="009D2F8C"/>
    <w:rsid w:val="009D4DF9"/>
    <w:rsid w:val="009D539A"/>
    <w:rsid w:val="009D53B5"/>
    <w:rsid w:val="009D5452"/>
    <w:rsid w:val="009D5682"/>
    <w:rsid w:val="009D6508"/>
    <w:rsid w:val="009D702D"/>
    <w:rsid w:val="009D7118"/>
    <w:rsid w:val="009D7E8B"/>
    <w:rsid w:val="009E02CA"/>
    <w:rsid w:val="009E0ECF"/>
    <w:rsid w:val="009E1504"/>
    <w:rsid w:val="009E1532"/>
    <w:rsid w:val="009E1721"/>
    <w:rsid w:val="009E239F"/>
    <w:rsid w:val="009E2906"/>
    <w:rsid w:val="009E295C"/>
    <w:rsid w:val="009E3136"/>
    <w:rsid w:val="009E357C"/>
    <w:rsid w:val="009E3D67"/>
    <w:rsid w:val="009E43C0"/>
    <w:rsid w:val="009E50B2"/>
    <w:rsid w:val="009E5124"/>
    <w:rsid w:val="009E5403"/>
    <w:rsid w:val="009E57EC"/>
    <w:rsid w:val="009E603F"/>
    <w:rsid w:val="009E612C"/>
    <w:rsid w:val="009E663E"/>
    <w:rsid w:val="009E71F9"/>
    <w:rsid w:val="009F058A"/>
    <w:rsid w:val="009F1786"/>
    <w:rsid w:val="009F1DDD"/>
    <w:rsid w:val="009F2EA9"/>
    <w:rsid w:val="009F2FF5"/>
    <w:rsid w:val="009F3D92"/>
    <w:rsid w:val="009F46E6"/>
    <w:rsid w:val="009F4A2F"/>
    <w:rsid w:val="009F4ACC"/>
    <w:rsid w:val="009F5C47"/>
    <w:rsid w:val="009F6CB4"/>
    <w:rsid w:val="009F6F31"/>
    <w:rsid w:val="009F7A55"/>
    <w:rsid w:val="00A00C99"/>
    <w:rsid w:val="00A01465"/>
    <w:rsid w:val="00A01B20"/>
    <w:rsid w:val="00A03559"/>
    <w:rsid w:val="00A03D32"/>
    <w:rsid w:val="00A04788"/>
    <w:rsid w:val="00A06671"/>
    <w:rsid w:val="00A0668E"/>
    <w:rsid w:val="00A06748"/>
    <w:rsid w:val="00A10150"/>
    <w:rsid w:val="00A1054E"/>
    <w:rsid w:val="00A117E0"/>
    <w:rsid w:val="00A12C7E"/>
    <w:rsid w:val="00A13071"/>
    <w:rsid w:val="00A13147"/>
    <w:rsid w:val="00A132BE"/>
    <w:rsid w:val="00A13430"/>
    <w:rsid w:val="00A13F77"/>
    <w:rsid w:val="00A13FF8"/>
    <w:rsid w:val="00A14AC0"/>
    <w:rsid w:val="00A14D99"/>
    <w:rsid w:val="00A15284"/>
    <w:rsid w:val="00A15471"/>
    <w:rsid w:val="00A154C9"/>
    <w:rsid w:val="00A16212"/>
    <w:rsid w:val="00A216C8"/>
    <w:rsid w:val="00A22E0C"/>
    <w:rsid w:val="00A23E58"/>
    <w:rsid w:val="00A245EA"/>
    <w:rsid w:val="00A248E5"/>
    <w:rsid w:val="00A25211"/>
    <w:rsid w:val="00A25461"/>
    <w:rsid w:val="00A259F5"/>
    <w:rsid w:val="00A25C10"/>
    <w:rsid w:val="00A26734"/>
    <w:rsid w:val="00A27437"/>
    <w:rsid w:val="00A31B08"/>
    <w:rsid w:val="00A323F3"/>
    <w:rsid w:val="00A32DF6"/>
    <w:rsid w:val="00A32EDD"/>
    <w:rsid w:val="00A3381A"/>
    <w:rsid w:val="00A33D34"/>
    <w:rsid w:val="00A343D6"/>
    <w:rsid w:val="00A359C8"/>
    <w:rsid w:val="00A365DC"/>
    <w:rsid w:val="00A36690"/>
    <w:rsid w:val="00A36886"/>
    <w:rsid w:val="00A37430"/>
    <w:rsid w:val="00A3743F"/>
    <w:rsid w:val="00A40981"/>
    <w:rsid w:val="00A40FCB"/>
    <w:rsid w:val="00A413F7"/>
    <w:rsid w:val="00A41889"/>
    <w:rsid w:val="00A41ED3"/>
    <w:rsid w:val="00A41F8D"/>
    <w:rsid w:val="00A42E17"/>
    <w:rsid w:val="00A430D5"/>
    <w:rsid w:val="00A435E3"/>
    <w:rsid w:val="00A43A6E"/>
    <w:rsid w:val="00A451DF"/>
    <w:rsid w:val="00A45465"/>
    <w:rsid w:val="00A4579C"/>
    <w:rsid w:val="00A46839"/>
    <w:rsid w:val="00A47679"/>
    <w:rsid w:val="00A47D54"/>
    <w:rsid w:val="00A47F40"/>
    <w:rsid w:val="00A503DB"/>
    <w:rsid w:val="00A505CF"/>
    <w:rsid w:val="00A50FE2"/>
    <w:rsid w:val="00A52152"/>
    <w:rsid w:val="00A534BD"/>
    <w:rsid w:val="00A55E5D"/>
    <w:rsid w:val="00A55EE8"/>
    <w:rsid w:val="00A56EC5"/>
    <w:rsid w:val="00A5701E"/>
    <w:rsid w:val="00A61348"/>
    <w:rsid w:val="00A62359"/>
    <w:rsid w:val="00A62B9E"/>
    <w:rsid w:val="00A62FA5"/>
    <w:rsid w:val="00A630EB"/>
    <w:rsid w:val="00A64BF0"/>
    <w:rsid w:val="00A64E6A"/>
    <w:rsid w:val="00A64F52"/>
    <w:rsid w:val="00A65DC2"/>
    <w:rsid w:val="00A664D2"/>
    <w:rsid w:val="00A666C4"/>
    <w:rsid w:val="00A669E3"/>
    <w:rsid w:val="00A66D5E"/>
    <w:rsid w:val="00A66E2B"/>
    <w:rsid w:val="00A70238"/>
    <w:rsid w:val="00A704E4"/>
    <w:rsid w:val="00A707D1"/>
    <w:rsid w:val="00A708D8"/>
    <w:rsid w:val="00A70E2D"/>
    <w:rsid w:val="00A7189C"/>
    <w:rsid w:val="00A71F07"/>
    <w:rsid w:val="00A725DE"/>
    <w:rsid w:val="00A73503"/>
    <w:rsid w:val="00A73FFC"/>
    <w:rsid w:val="00A7416D"/>
    <w:rsid w:val="00A751EA"/>
    <w:rsid w:val="00A76329"/>
    <w:rsid w:val="00A76483"/>
    <w:rsid w:val="00A8021A"/>
    <w:rsid w:val="00A821DF"/>
    <w:rsid w:val="00A82949"/>
    <w:rsid w:val="00A82B27"/>
    <w:rsid w:val="00A833A8"/>
    <w:rsid w:val="00A83709"/>
    <w:rsid w:val="00A84141"/>
    <w:rsid w:val="00A84AEE"/>
    <w:rsid w:val="00A854B8"/>
    <w:rsid w:val="00A85944"/>
    <w:rsid w:val="00A859C9"/>
    <w:rsid w:val="00A85BAF"/>
    <w:rsid w:val="00A86207"/>
    <w:rsid w:val="00A863CF"/>
    <w:rsid w:val="00A86547"/>
    <w:rsid w:val="00A86578"/>
    <w:rsid w:val="00A86C61"/>
    <w:rsid w:val="00A87A17"/>
    <w:rsid w:val="00A87ABC"/>
    <w:rsid w:val="00A87BAA"/>
    <w:rsid w:val="00A900BE"/>
    <w:rsid w:val="00A90EE9"/>
    <w:rsid w:val="00A918D1"/>
    <w:rsid w:val="00A9223F"/>
    <w:rsid w:val="00A923E4"/>
    <w:rsid w:val="00A93231"/>
    <w:rsid w:val="00A9357D"/>
    <w:rsid w:val="00A93F6C"/>
    <w:rsid w:val="00A942B0"/>
    <w:rsid w:val="00A94711"/>
    <w:rsid w:val="00A94CFF"/>
    <w:rsid w:val="00A95263"/>
    <w:rsid w:val="00A955C3"/>
    <w:rsid w:val="00A96760"/>
    <w:rsid w:val="00A96960"/>
    <w:rsid w:val="00A973F8"/>
    <w:rsid w:val="00A97C0E"/>
    <w:rsid w:val="00AA3FAB"/>
    <w:rsid w:val="00AA5290"/>
    <w:rsid w:val="00AA5549"/>
    <w:rsid w:val="00AA5AB3"/>
    <w:rsid w:val="00AA7D3C"/>
    <w:rsid w:val="00AB00B9"/>
    <w:rsid w:val="00AB0B8B"/>
    <w:rsid w:val="00AB1805"/>
    <w:rsid w:val="00AB39B4"/>
    <w:rsid w:val="00AB4647"/>
    <w:rsid w:val="00AB56D3"/>
    <w:rsid w:val="00AB5E01"/>
    <w:rsid w:val="00AB637C"/>
    <w:rsid w:val="00AB683A"/>
    <w:rsid w:val="00AB75C1"/>
    <w:rsid w:val="00AC077E"/>
    <w:rsid w:val="00AC0B91"/>
    <w:rsid w:val="00AC13B9"/>
    <w:rsid w:val="00AC1855"/>
    <w:rsid w:val="00AC2511"/>
    <w:rsid w:val="00AC269A"/>
    <w:rsid w:val="00AC275E"/>
    <w:rsid w:val="00AC2C30"/>
    <w:rsid w:val="00AC37BF"/>
    <w:rsid w:val="00AC3B61"/>
    <w:rsid w:val="00AC3C6C"/>
    <w:rsid w:val="00AC435B"/>
    <w:rsid w:val="00AC4B8D"/>
    <w:rsid w:val="00AC4CFD"/>
    <w:rsid w:val="00AC5232"/>
    <w:rsid w:val="00AC5A51"/>
    <w:rsid w:val="00AC5C2E"/>
    <w:rsid w:val="00AC6F8B"/>
    <w:rsid w:val="00AC79C5"/>
    <w:rsid w:val="00AC7A36"/>
    <w:rsid w:val="00AD06BD"/>
    <w:rsid w:val="00AD09F1"/>
    <w:rsid w:val="00AD0D77"/>
    <w:rsid w:val="00AD0ED6"/>
    <w:rsid w:val="00AD15E7"/>
    <w:rsid w:val="00AD3504"/>
    <w:rsid w:val="00AD351F"/>
    <w:rsid w:val="00AD36AF"/>
    <w:rsid w:val="00AD4367"/>
    <w:rsid w:val="00AD470A"/>
    <w:rsid w:val="00AD4AB3"/>
    <w:rsid w:val="00AD5402"/>
    <w:rsid w:val="00AD5880"/>
    <w:rsid w:val="00AD5F40"/>
    <w:rsid w:val="00AD73D3"/>
    <w:rsid w:val="00AD7746"/>
    <w:rsid w:val="00AE0F4D"/>
    <w:rsid w:val="00AE1BB3"/>
    <w:rsid w:val="00AE268E"/>
    <w:rsid w:val="00AE3693"/>
    <w:rsid w:val="00AE4CEA"/>
    <w:rsid w:val="00AE60AC"/>
    <w:rsid w:val="00AE6106"/>
    <w:rsid w:val="00AE6181"/>
    <w:rsid w:val="00AE62E0"/>
    <w:rsid w:val="00AE62E3"/>
    <w:rsid w:val="00AE6C97"/>
    <w:rsid w:val="00AE6E1A"/>
    <w:rsid w:val="00AE7935"/>
    <w:rsid w:val="00AE7AD2"/>
    <w:rsid w:val="00AE7E4C"/>
    <w:rsid w:val="00AF084C"/>
    <w:rsid w:val="00AF0B45"/>
    <w:rsid w:val="00AF1733"/>
    <w:rsid w:val="00AF1816"/>
    <w:rsid w:val="00AF21F8"/>
    <w:rsid w:val="00AF245D"/>
    <w:rsid w:val="00AF2590"/>
    <w:rsid w:val="00AF2CA6"/>
    <w:rsid w:val="00AF2D25"/>
    <w:rsid w:val="00AF2E0A"/>
    <w:rsid w:val="00AF32ED"/>
    <w:rsid w:val="00AF3A60"/>
    <w:rsid w:val="00AF3EF5"/>
    <w:rsid w:val="00AF3F31"/>
    <w:rsid w:val="00AF43B8"/>
    <w:rsid w:val="00AF6949"/>
    <w:rsid w:val="00AF7F66"/>
    <w:rsid w:val="00B00B6C"/>
    <w:rsid w:val="00B014B6"/>
    <w:rsid w:val="00B01B61"/>
    <w:rsid w:val="00B0273D"/>
    <w:rsid w:val="00B03199"/>
    <w:rsid w:val="00B03AD6"/>
    <w:rsid w:val="00B03E36"/>
    <w:rsid w:val="00B0401A"/>
    <w:rsid w:val="00B0504C"/>
    <w:rsid w:val="00B061B7"/>
    <w:rsid w:val="00B0699B"/>
    <w:rsid w:val="00B078C7"/>
    <w:rsid w:val="00B07AF5"/>
    <w:rsid w:val="00B11199"/>
    <w:rsid w:val="00B11389"/>
    <w:rsid w:val="00B1240C"/>
    <w:rsid w:val="00B12694"/>
    <w:rsid w:val="00B12925"/>
    <w:rsid w:val="00B1321C"/>
    <w:rsid w:val="00B13D1C"/>
    <w:rsid w:val="00B14F7D"/>
    <w:rsid w:val="00B153FF"/>
    <w:rsid w:val="00B165F4"/>
    <w:rsid w:val="00B17F28"/>
    <w:rsid w:val="00B20524"/>
    <w:rsid w:val="00B20766"/>
    <w:rsid w:val="00B20BBE"/>
    <w:rsid w:val="00B21EA0"/>
    <w:rsid w:val="00B22F6E"/>
    <w:rsid w:val="00B232F2"/>
    <w:rsid w:val="00B23D0C"/>
    <w:rsid w:val="00B259BD"/>
    <w:rsid w:val="00B263AB"/>
    <w:rsid w:val="00B264B3"/>
    <w:rsid w:val="00B26919"/>
    <w:rsid w:val="00B26A72"/>
    <w:rsid w:val="00B27206"/>
    <w:rsid w:val="00B274FD"/>
    <w:rsid w:val="00B27652"/>
    <w:rsid w:val="00B279E2"/>
    <w:rsid w:val="00B305D7"/>
    <w:rsid w:val="00B31823"/>
    <w:rsid w:val="00B321B6"/>
    <w:rsid w:val="00B32650"/>
    <w:rsid w:val="00B34FCE"/>
    <w:rsid w:val="00B358C5"/>
    <w:rsid w:val="00B363C7"/>
    <w:rsid w:val="00B367B7"/>
    <w:rsid w:val="00B37368"/>
    <w:rsid w:val="00B40F50"/>
    <w:rsid w:val="00B410CA"/>
    <w:rsid w:val="00B4189B"/>
    <w:rsid w:val="00B434E0"/>
    <w:rsid w:val="00B446F9"/>
    <w:rsid w:val="00B448F3"/>
    <w:rsid w:val="00B44F01"/>
    <w:rsid w:val="00B452BC"/>
    <w:rsid w:val="00B4549A"/>
    <w:rsid w:val="00B458D3"/>
    <w:rsid w:val="00B45DF0"/>
    <w:rsid w:val="00B46A9A"/>
    <w:rsid w:val="00B46B51"/>
    <w:rsid w:val="00B50890"/>
    <w:rsid w:val="00B526E9"/>
    <w:rsid w:val="00B5487F"/>
    <w:rsid w:val="00B555E4"/>
    <w:rsid w:val="00B55851"/>
    <w:rsid w:val="00B5700F"/>
    <w:rsid w:val="00B606D6"/>
    <w:rsid w:val="00B61057"/>
    <w:rsid w:val="00B62036"/>
    <w:rsid w:val="00B624EA"/>
    <w:rsid w:val="00B63703"/>
    <w:rsid w:val="00B6414A"/>
    <w:rsid w:val="00B658C0"/>
    <w:rsid w:val="00B65D32"/>
    <w:rsid w:val="00B6639A"/>
    <w:rsid w:val="00B66B80"/>
    <w:rsid w:val="00B675C0"/>
    <w:rsid w:val="00B7055C"/>
    <w:rsid w:val="00B708F8"/>
    <w:rsid w:val="00B70EC4"/>
    <w:rsid w:val="00B70F4F"/>
    <w:rsid w:val="00B71005"/>
    <w:rsid w:val="00B750A6"/>
    <w:rsid w:val="00B7573E"/>
    <w:rsid w:val="00B767C9"/>
    <w:rsid w:val="00B76917"/>
    <w:rsid w:val="00B7744B"/>
    <w:rsid w:val="00B77B14"/>
    <w:rsid w:val="00B77BAC"/>
    <w:rsid w:val="00B77C34"/>
    <w:rsid w:val="00B8075B"/>
    <w:rsid w:val="00B80C3D"/>
    <w:rsid w:val="00B81936"/>
    <w:rsid w:val="00B81E2F"/>
    <w:rsid w:val="00B8250C"/>
    <w:rsid w:val="00B82E59"/>
    <w:rsid w:val="00B82EA4"/>
    <w:rsid w:val="00B8332C"/>
    <w:rsid w:val="00B8379D"/>
    <w:rsid w:val="00B83951"/>
    <w:rsid w:val="00B83B8C"/>
    <w:rsid w:val="00B84054"/>
    <w:rsid w:val="00B852E9"/>
    <w:rsid w:val="00B85541"/>
    <w:rsid w:val="00B85853"/>
    <w:rsid w:val="00B85A4B"/>
    <w:rsid w:val="00B85BA9"/>
    <w:rsid w:val="00B86C51"/>
    <w:rsid w:val="00B9179D"/>
    <w:rsid w:val="00B91927"/>
    <w:rsid w:val="00B91998"/>
    <w:rsid w:val="00B91CD5"/>
    <w:rsid w:val="00B930E3"/>
    <w:rsid w:val="00B93112"/>
    <w:rsid w:val="00B933B3"/>
    <w:rsid w:val="00B93DF2"/>
    <w:rsid w:val="00B9447C"/>
    <w:rsid w:val="00B94DD9"/>
    <w:rsid w:val="00B95133"/>
    <w:rsid w:val="00B95620"/>
    <w:rsid w:val="00B95F48"/>
    <w:rsid w:val="00B960B5"/>
    <w:rsid w:val="00B977DC"/>
    <w:rsid w:val="00B9786F"/>
    <w:rsid w:val="00B97DF6"/>
    <w:rsid w:val="00BA01EF"/>
    <w:rsid w:val="00BA0BBB"/>
    <w:rsid w:val="00BA1F82"/>
    <w:rsid w:val="00BA26B5"/>
    <w:rsid w:val="00BA2B09"/>
    <w:rsid w:val="00BA2DF9"/>
    <w:rsid w:val="00BA37E4"/>
    <w:rsid w:val="00BA3EAF"/>
    <w:rsid w:val="00BA4F31"/>
    <w:rsid w:val="00BA5888"/>
    <w:rsid w:val="00BA6AF4"/>
    <w:rsid w:val="00BA7FEB"/>
    <w:rsid w:val="00BB0A87"/>
    <w:rsid w:val="00BB0D57"/>
    <w:rsid w:val="00BB1277"/>
    <w:rsid w:val="00BB2DE3"/>
    <w:rsid w:val="00BB4B42"/>
    <w:rsid w:val="00BB5E09"/>
    <w:rsid w:val="00BB6E47"/>
    <w:rsid w:val="00BB6F80"/>
    <w:rsid w:val="00BB7522"/>
    <w:rsid w:val="00BC1360"/>
    <w:rsid w:val="00BC15F6"/>
    <w:rsid w:val="00BC32D2"/>
    <w:rsid w:val="00BC36CF"/>
    <w:rsid w:val="00BC426B"/>
    <w:rsid w:val="00BC427F"/>
    <w:rsid w:val="00BC4453"/>
    <w:rsid w:val="00BC45EB"/>
    <w:rsid w:val="00BC4C29"/>
    <w:rsid w:val="00BC5591"/>
    <w:rsid w:val="00BC5AF1"/>
    <w:rsid w:val="00BC6434"/>
    <w:rsid w:val="00BC732A"/>
    <w:rsid w:val="00BD1AB1"/>
    <w:rsid w:val="00BD2EDA"/>
    <w:rsid w:val="00BD3047"/>
    <w:rsid w:val="00BD3604"/>
    <w:rsid w:val="00BD3675"/>
    <w:rsid w:val="00BD39E1"/>
    <w:rsid w:val="00BD4121"/>
    <w:rsid w:val="00BD419B"/>
    <w:rsid w:val="00BD485F"/>
    <w:rsid w:val="00BD4870"/>
    <w:rsid w:val="00BD4B96"/>
    <w:rsid w:val="00BD5B8D"/>
    <w:rsid w:val="00BD63D7"/>
    <w:rsid w:val="00BD6B14"/>
    <w:rsid w:val="00BD6F62"/>
    <w:rsid w:val="00BD7266"/>
    <w:rsid w:val="00BD7752"/>
    <w:rsid w:val="00BE162B"/>
    <w:rsid w:val="00BE346B"/>
    <w:rsid w:val="00BE52F1"/>
    <w:rsid w:val="00BE53CD"/>
    <w:rsid w:val="00BE57AF"/>
    <w:rsid w:val="00BF0981"/>
    <w:rsid w:val="00BF11C1"/>
    <w:rsid w:val="00BF1CFF"/>
    <w:rsid w:val="00BF22C1"/>
    <w:rsid w:val="00BF29EA"/>
    <w:rsid w:val="00BF2C0E"/>
    <w:rsid w:val="00BF2FD0"/>
    <w:rsid w:val="00BF3537"/>
    <w:rsid w:val="00BF3E8C"/>
    <w:rsid w:val="00BF454B"/>
    <w:rsid w:val="00BF4774"/>
    <w:rsid w:val="00BF6588"/>
    <w:rsid w:val="00BF6796"/>
    <w:rsid w:val="00BF6A46"/>
    <w:rsid w:val="00BF6E41"/>
    <w:rsid w:val="00BF734D"/>
    <w:rsid w:val="00C00E67"/>
    <w:rsid w:val="00C00FCE"/>
    <w:rsid w:val="00C013C3"/>
    <w:rsid w:val="00C014CF"/>
    <w:rsid w:val="00C0203D"/>
    <w:rsid w:val="00C029F8"/>
    <w:rsid w:val="00C03241"/>
    <w:rsid w:val="00C045A8"/>
    <w:rsid w:val="00C05F52"/>
    <w:rsid w:val="00C067AF"/>
    <w:rsid w:val="00C0683C"/>
    <w:rsid w:val="00C070EB"/>
    <w:rsid w:val="00C102D4"/>
    <w:rsid w:val="00C110F5"/>
    <w:rsid w:val="00C11107"/>
    <w:rsid w:val="00C11BB0"/>
    <w:rsid w:val="00C1301F"/>
    <w:rsid w:val="00C135D7"/>
    <w:rsid w:val="00C13770"/>
    <w:rsid w:val="00C1404B"/>
    <w:rsid w:val="00C14EFF"/>
    <w:rsid w:val="00C1647A"/>
    <w:rsid w:val="00C20167"/>
    <w:rsid w:val="00C20301"/>
    <w:rsid w:val="00C21793"/>
    <w:rsid w:val="00C21958"/>
    <w:rsid w:val="00C2237D"/>
    <w:rsid w:val="00C228BA"/>
    <w:rsid w:val="00C229B3"/>
    <w:rsid w:val="00C246AC"/>
    <w:rsid w:val="00C24DBE"/>
    <w:rsid w:val="00C253B8"/>
    <w:rsid w:val="00C25615"/>
    <w:rsid w:val="00C25E49"/>
    <w:rsid w:val="00C302B1"/>
    <w:rsid w:val="00C30783"/>
    <w:rsid w:val="00C30E85"/>
    <w:rsid w:val="00C30FBD"/>
    <w:rsid w:val="00C31654"/>
    <w:rsid w:val="00C32B5D"/>
    <w:rsid w:val="00C34E5A"/>
    <w:rsid w:val="00C36CC2"/>
    <w:rsid w:val="00C373D7"/>
    <w:rsid w:val="00C421DC"/>
    <w:rsid w:val="00C42AD0"/>
    <w:rsid w:val="00C432BD"/>
    <w:rsid w:val="00C44A86"/>
    <w:rsid w:val="00C46E78"/>
    <w:rsid w:val="00C47511"/>
    <w:rsid w:val="00C47DFA"/>
    <w:rsid w:val="00C507D5"/>
    <w:rsid w:val="00C50A0A"/>
    <w:rsid w:val="00C50B64"/>
    <w:rsid w:val="00C51755"/>
    <w:rsid w:val="00C52546"/>
    <w:rsid w:val="00C529B5"/>
    <w:rsid w:val="00C53131"/>
    <w:rsid w:val="00C557B7"/>
    <w:rsid w:val="00C568D2"/>
    <w:rsid w:val="00C571E6"/>
    <w:rsid w:val="00C61400"/>
    <w:rsid w:val="00C6160C"/>
    <w:rsid w:val="00C624FE"/>
    <w:rsid w:val="00C62D00"/>
    <w:rsid w:val="00C6331A"/>
    <w:rsid w:val="00C643F9"/>
    <w:rsid w:val="00C64E35"/>
    <w:rsid w:val="00C65CE4"/>
    <w:rsid w:val="00C67463"/>
    <w:rsid w:val="00C67689"/>
    <w:rsid w:val="00C7047B"/>
    <w:rsid w:val="00C7094B"/>
    <w:rsid w:val="00C714C2"/>
    <w:rsid w:val="00C71A16"/>
    <w:rsid w:val="00C72420"/>
    <w:rsid w:val="00C726E7"/>
    <w:rsid w:val="00C735F5"/>
    <w:rsid w:val="00C7385C"/>
    <w:rsid w:val="00C73FE7"/>
    <w:rsid w:val="00C740FC"/>
    <w:rsid w:val="00C74A70"/>
    <w:rsid w:val="00C771F6"/>
    <w:rsid w:val="00C7761E"/>
    <w:rsid w:val="00C77ACB"/>
    <w:rsid w:val="00C80488"/>
    <w:rsid w:val="00C81018"/>
    <w:rsid w:val="00C81244"/>
    <w:rsid w:val="00C81BA6"/>
    <w:rsid w:val="00C81F96"/>
    <w:rsid w:val="00C8299F"/>
    <w:rsid w:val="00C82F55"/>
    <w:rsid w:val="00C84295"/>
    <w:rsid w:val="00C86A83"/>
    <w:rsid w:val="00C8764F"/>
    <w:rsid w:val="00C87A36"/>
    <w:rsid w:val="00C87B6F"/>
    <w:rsid w:val="00C90079"/>
    <w:rsid w:val="00C90218"/>
    <w:rsid w:val="00C903B0"/>
    <w:rsid w:val="00C90440"/>
    <w:rsid w:val="00C91F86"/>
    <w:rsid w:val="00C91FA9"/>
    <w:rsid w:val="00C92897"/>
    <w:rsid w:val="00C943DC"/>
    <w:rsid w:val="00C94838"/>
    <w:rsid w:val="00C950D9"/>
    <w:rsid w:val="00C9565F"/>
    <w:rsid w:val="00C962C4"/>
    <w:rsid w:val="00C96A83"/>
    <w:rsid w:val="00CA09E7"/>
    <w:rsid w:val="00CA0C36"/>
    <w:rsid w:val="00CA1796"/>
    <w:rsid w:val="00CA19DE"/>
    <w:rsid w:val="00CA4395"/>
    <w:rsid w:val="00CA515A"/>
    <w:rsid w:val="00CA5436"/>
    <w:rsid w:val="00CA5929"/>
    <w:rsid w:val="00CA5C18"/>
    <w:rsid w:val="00CA66DB"/>
    <w:rsid w:val="00CB0247"/>
    <w:rsid w:val="00CB15F0"/>
    <w:rsid w:val="00CB20B5"/>
    <w:rsid w:val="00CB2849"/>
    <w:rsid w:val="00CB28DF"/>
    <w:rsid w:val="00CB29C7"/>
    <w:rsid w:val="00CB30B0"/>
    <w:rsid w:val="00CB3D68"/>
    <w:rsid w:val="00CB3DA5"/>
    <w:rsid w:val="00CB499A"/>
    <w:rsid w:val="00CB5D14"/>
    <w:rsid w:val="00CB6AE2"/>
    <w:rsid w:val="00CB7075"/>
    <w:rsid w:val="00CB7244"/>
    <w:rsid w:val="00CB770F"/>
    <w:rsid w:val="00CB7F8A"/>
    <w:rsid w:val="00CC10F6"/>
    <w:rsid w:val="00CC1599"/>
    <w:rsid w:val="00CC1F1D"/>
    <w:rsid w:val="00CC2215"/>
    <w:rsid w:val="00CC23DF"/>
    <w:rsid w:val="00CC3709"/>
    <w:rsid w:val="00CC630D"/>
    <w:rsid w:val="00CC642A"/>
    <w:rsid w:val="00CC69F9"/>
    <w:rsid w:val="00CD0680"/>
    <w:rsid w:val="00CD096E"/>
    <w:rsid w:val="00CD0B2B"/>
    <w:rsid w:val="00CD2CD8"/>
    <w:rsid w:val="00CD31B5"/>
    <w:rsid w:val="00CD3584"/>
    <w:rsid w:val="00CD36C3"/>
    <w:rsid w:val="00CD389A"/>
    <w:rsid w:val="00CD3925"/>
    <w:rsid w:val="00CD3D85"/>
    <w:rsid w:val="00CD45E8"/>
    <w:rsid w:val="00CD502D"/>
    <w:rsid w:val="00CD5515"/>
    <w:rsid w:val="00CD6554"/>
    <w:rsid w:val="00CD6941"/>
    <w:rsid w:val="00CD6FFA"/>
    <w:rsid w:val="00CD70B3"/>
    <w:rsid w:val="00CE0156"/>
    <w:rsid w:val="00CE0F7C"/>
    <w:rsid w:val="00CE1350"/>
    <w:rsid w:val="00CE2038"/>
    <w:rsid w:val="00CE2480"/>
    <w:rsid w:val="00CE2693"/>
    <w:rsid w:val="00CE2991"/>
    <w:rsid w:val="00CE2C23"/>
    <w:rsid w:val="00CE3886"/>
    <w:rsid w:val="00CE39A4"/>
    <w:rsid w:val="00CE3C48"/>
    <w:rsid w:val="00CE4F5C"/>
    <w:rsid w:val="00CE595E"/>
    <w:rsid w:val="00CE60AC"/>
    <w:rsid w:val="00CE63A1"/>
    <w:rsid w:val="00CE7D45"/>
    <w:rsid w:val="00CF025D"/>
    <w:rsid w:val="00CF046F"/>
    <w:rsid w:val="00CF0D70"/>
    <w:rsid w:val="00CF13DB"/>
    <w:rsid w:val="00CF158A"/>
    <w:rsid w:val="00CF1DBE"/>
    <w:rsid w:val="00CF2753"/>
    <w:rsid w:val="00CF35C4"/>
    <w:rsid w:val="00CF36CA"/>
    <w:rsid w:val="00CF4163"/>
    <w:rsid w:val="00CF42FA"/>
    <w:rsid w:val="00CF479F"/>
    <w:rsid w:val="00CF4E98"/>
    <w:rsid w:val="00CF620A"/>
    <w:rsid w:val="00CF65F7"/>
    <w:rsid w:val="00CF672B"/>
    <w:rsid w:val="00CF6B9B"/>
    <w:rsid w:val="00D0036E"/>
    <w:rsid w:val="00D006A2"/>
    <w:rsid w:val="00D0134C"/>
    <w:rsid w:val="00D021D6"/>
    <w:rsid w:val="00D035D5"/>
    <w:rsid w:val="00D03877"/>
    <w:rsid w:val="00D04B19"/>
    <w:rsid w:val="00D054C4"/>
    <w:rsid w:val="00D06276"/>
    <w:rsid w:val="00D06371"/>
    <w:rsid w:val="00D06B24"/>
    <w:rsid w:val="00D070BF"/>
    <w:rsid w:val="00D07AA3"/>
    <w:rsid w:val="00D07F4F"/>
    <w:rsid w:val="00D1236E"/>
    <w:rsid w:val="00D12FAE"/>
    <w:rsid w:val="00D1312F"/>
    <w:rsid w:val="00D14141"/>
    <w:rsid w:val="00D14546"/>
    <w:rsid w:val="00D14BA9"/>
    <w:rsid w:val="00D15A78"/>
    <w:rsid w:val="00D16291"/>
    <w:rsid w:val="00D167A0"/>
    <w:rsid w:val="00D167B9"/>
    <w:rsid w:val="00D16F66"/>
    <w:rsid w:val="00D173C8"/>
    <w:rsid w:val="00D174A4"/>
    <w:rsid w:val="00D17C3C"/>
    <w:rsid w:val="00D20313"/>
    <w:rsid w:val="00D20811"/>
    <w:rsid w:val="00D20DA3"/>
    <w:rsid w:val="00D21345"/>
    <w:rsid w:val="00D21AD3"/>
    <w:rsid w:val="00D22985"/>
    <w:rsid w:val="00D23C4B"/>
    <w:rsid w:val="00D24F5F"/>
    <w:rsid w:val="00D2557C"/>
    <w:rsid w:val="00D25E75"/>
    <w:rsid w:val="00D271D0"/>
    <w:rsid w:val="00D2753D"/>
    <w:rsid w:val="00D31762"/>
    <w:rsid w:val="00D336AE"/>
    <w:rsid w:val="00D33D6F"/>
    <w:rsid w:val="00D3437D"/>
    <w:rsid w:val="00D35741"/>
    <w:rsid w:val="00D36663"/>
    <w:rsid w:val="00D378E7"/>
    <w:rsid w:val="00D40A73"/>
    <w:rsid w:val="00D40F93"/>
    <w:rsid w:val="00D4228B"/>
    <w:rsid w:val="00D4237D"/>
    <w:rsid w:val="00D42E62"/>
    <w:rsid w:val="00D4425A"/>
    <w:rsid w:val="00D44411"/>
    <w:rsid w:val="00D44DE3"/>
    <w:rsid w:val="00D45155"/>
    <w:rsid w:val="00D4552E"/>
    <w:rsid w:val="00D45D10"/>
    <w:rsid w:val="00D46088"/>
    <w:rsid w:val="00D46493"/>
    <w:rsid w:val="00D46C5C"/>
    <w:rsid w:val="00D472B0"/>
    <w:rsid w:val="00D478E5"/>
    <w:rsid w:val="00D47BDB"/>
    <w:rsid w:val="00D47E13"/>
    <w:rsid w:val="00D50F08"/>
    <w:rsid w:val="00D51270"/>
    <w:rsid w:val="00D513DB"/>
    <w:rsid w:val="00D524D8"/>
    <w:rsid w:val="00D5257B"/>
    <w:rsid w:val="00D52C29"/>
    <w:rsid w:val="00D5556F"/>
    <w:rsid w:val="00D5578B"/>
    <w:rsid w:val="00D557A5"/>
    <w:rsid w:val="00D57E47"/>
    <w:rsid w:val="00D600AE"/>
    <w:rsid w:val="00D60199"/>
    <w:rsid w:val="00D606F9"/>
    <w:rsid w:val="00D60AD9"/>
    <w:rsid w:val="00D61656"/>
    <w:rsid w:val="00D61A61"/>
    <w:rsid w:val="00D622DC"/>
    <w:rsid w:val="00D62771"/>
    <w:rsid w:val="00D629E9"/>
    <w:rsid w:val="00D62ED5"/>
    <w:rsid w:val="00D634A2"/>
    <w:rsid w:val="00D63702"/>
    <w:rsid w:val="00D65307"/>
    <w:rsid w:val="00D65AE9"/>
    <w:rsid w:val="00D65E6F"/>
    <w:rsid w:val="00D67016"/>
    <w:rsid w:val="00D70534"/>
    <w:rsid w:val="00D7102D"/>
    <w:rsid w:val="00D71AE5"/>
    <w:rsid w:val="00D71DFC"/>
    <w:rsid w:val="00D72523"/>
    <w:rsid w:val="00D7416A"/>
    <w:rsid w:val="00D749DD"/>
    <w:rsid w:val="00D74FFC"/>
    <w:rsid w:val="00D75208"/>
    <w:rsid w:val="00D75B69"/>
    <w:rsid w:val="00D75B7F"/>
    <w:rsid w:val="00D75CF8"/>
    <w:rsid w:val="00D76C72"/>
    <w:rsid w:val="00D76EAE"/>
    <w:rsid w:val="00D77DF0"/>
    <w:rsid w:val="00D806B9"/>
    <w:rsid w:val="00D81259"/>
    <w:rsid w:val="00D81693"/>
    <w:rsid w:val="00D8199D"/>
    <w:rsid w:val="00D8199E"/>
    <w:rsid w:val="00D82079"/>
    <w:rsid w:val="00D829B1"/>
    <w:rsid w:val="00D83FA2"/>
    <w:rsid w:val="00D84876"/>
    <w:rsid w:val="00D85252"/>
    <w:rsid w:val="00D85E1C"/>
    <w:rsid w:val="00D8712A"/>
    <w:rsid w:val="00D87529"/>
    <w:rsid w:val="00D878D0"/>
    <w:rsid w:val="00D87BBD"/>
    <w:rsid w:val="00D87E78"/>
    <w:rsid w:val="00D87EC4"/>
    <w:rsid w:val="00D87F2D"/>
    <w:rsid w:val="00D87FF7"/>
    <w:rsid w:val="00D90670"/>
    <w:rsid w:val="00D90BD6"/>
    <w:rsid w:val="00D91D56"/>
    <w:rsid w:val="00D92454"/>
    <w:rsid w:val="00D9285C"/>
    <w:rsid w:val="00D93A61"/>
    <w:rsid w:val="00D94865"/>
    <w:rsid w:val="00D94AE8"/>
    <w:rsid w:val="00D951D9"/>
    <w:rsid w:val="00D95463"/>
    <w:rsid w:val="00D95BAE"/>
    <w:rsid w:val="00D966D6"/>
    <w:rsid w:val="00D970D4"/>
    <w:rsid w:val="00D97385"/>
    <w:rsid w:val="00DA0610"/>
    <w:rsid w:val="00DA1B03"/>
    <w:rsid w:val="00DA1FD8"/>
    <w:rsid w:val="00DA2052"/>
    <w:rsid w:val="00DA3377"/>
    <w:rsid w:val="00DA3C70"/>
    <w:rsid w:val="00DA42FC"/>
    <w:rsid w:val="00DA48D2"/>
    <w:rsid w:val="00DA5CC4"/>
    <w:rsid w:val="00DA6878"/>
    <w:rsid w:val="00DA7476"/>
    <w:rsid w:val="00DA7523"/>
    <w:rsid w:val="00DA798B"/>
    <w:rsid w:val="00DA7B7F"/>
    <w:rsid w:val="00DB00D7"/>
    <w:rsid w:val="00DB0378"/>
    <w:rsid w:val="00DB1336"/>
    <w:rsid w:val="00DB1427"/>
    <w:rsid w:val="00DB17F6"/>
    <w:rsid w:val="00DB1D93"/>
    <w:rsid w:val="00DB22E4"/>
    <w:rsid w:val="00DB24BA"/>
    <w:rsid w:val="00DB2590"/>
    <w:rsid w:val="00DB2E43"/>
    <w:rsid w:val="00DB302B"/>
    <w:rsid w:val="00DB4370"/>
    <w:rsid w:val="00DB46EB"/>
    <w:rsid w:val="00DB4765"/>
    <w:rsid w:val="00DB4FE4"/>
    <w:rsid w:val="00DB5259"/>
    <w:rsid w:val="00DB5BF8"/>
    <w:rsid w:val="00DB63B1"/>
    <w:rsid w:val="00DB74C9"/>
    <w:rsid w:val="00DC0598"/>
    <w:rsid w:val="00DC066B"/>
    <w:rsid w:val="00DC0B7D"/>
    <w:rsid w:val="00DC14E8"/>
    <w:rsid w:val="00DC1B62"/>
    <w:rsid w:val="00DC2F5E"/>
    <w:rsid w:val="00DC35AC"/>
    <w:rsid w:val="00DC38EE"/>
    <w:rsid w:val="00DC42C2"/>
    <w:rsid w:val="00DC5A45"/>
    <w:rsid w:val="00DC67D8"/>
    <w:rsid w:val="00DC78FD"/>
    <w:rsid w:val="00DC79D2"/>
    <w:rsid w:val="00DD0D1B"/>
    <w:rsid w:val="00DD0D28"/>
    <w:rsid w:val="00DD0DC6"/>
    <w:rsid w:val="00DD235E"/>
    <w:rsid w:val="00DD263F"/>
    <w:rsid w:val="00DD3842"/>
    <w:rsid w:val="00DD468E"/>
    <w:rsid w:val="00DD4ED5"/>
    <w:rsid w:val="00DD509D"/>
    <w:rsid w:val="00DD55E4"/>
    <w:rsid w:val="00DD5775"/>
    <w:rsid w:val="00DD5CEA"/>
    <w:rsid w:val="00DD6E04"/>
    <w:rsid w:val="00DD77C5"/>
    <w:rsid w:val="00DD77DF"/>
    <w:rsid w:val="00DE06D5"/>
    <w:rsid w:val="00DE0965"/>
    <w:rsid w:val="00DE123F"/>
    <w:rsid w:val="00DE2DD9"/>
    <w:rsid w:val="00DE3EE3"/>
    <w:rsid w:val="00DE405A"/>
    <w:rsid w:val="00DE4AED"/>
    <w:rsid w:val="00DE4B60"/>
    <w:rsid w:val="00DE53E3"/>
    <w:rsid w:val="00DE5B23"/>
    <w:rsid w:val="00DE6275"/>
    <w:rsid w:val="00DE652C"/>
    <w:rsid w:val="00DE675F"/>
    <w:rsid w:val="00DE77C4"/>
    <w:rsid w:val="00DF0018"/>
    <w:rsid w:val="00DF0B15"/>
    <w:rsid w:val="00DF12AA"/>
    <w:rsid w:val="00DF1374"/>
    <w:rsid w:val="00DF14B6"/>
    <w:rsid w:val="00DF17DB"/>
    <w:rsid w:val="00DF2EB9"/>
    <w:rsid w:val="00DF31F5"/>
    <w:rsid w:val="00DF334C"/>
    <w:rsid w:val="00DF3597"/>
    <w:rsid w:val="00DF454E"/>
    <w:rsid w:val="00DF45EA"/>
    <w:rsid w:val="00DF5300"/>
    <w:rsid w:val="00DF53B4"/>
    <w:rsid w:val="00DF5ABB"/>
    <w:rsid w:val="00DF7EA1"/>
    <w:rsid w:val="00E00072"/>
    <w:rsid w:val="00E00D1F"/>
    <w:rsid w:val="00E015E6"/>
    <w:rsid w:val="00E019DD"/>
    <w:rsid w:val="00E02159"/>
    <w:rsid w:val="00E021D2"/>
    <w:rsid w:val="00E02605"/>
    <w:rsid w:val="00E02F40"/>
    <w:rsid w:val="00E030C1"/>
    <w:rsid w:val="00E0342B"/>
    <w:rsid w:val="00E03730"/>
    <w:rsid w:val="00E038B0"/>
    <w:rsid w:val="00E0481E"/>
    <w:rsid w:val="00E066AC"/>
    <w:rsid w:val="00E07EB5"/>
    <w:rsid w:val="00E105CB"/>
    <w:rsid w:val="00E10E3A"/>
    <w:rsid w:val="00E11701"/>
    <w:rsid w:val="00E11B9A"/>
    <w:rsid w:val="00E121F9"/>
    <w:rsid w:val="00E12A02"/>
    <w:rsid w:val="00E13127"/>
    <w:rsid w:val="00E13EF5"/>
    <w:rsid w:val="00E145B2"/>
    <w:rsid w:val="00E14B43"/>
    <w:rsid w:val="00E156EA"/>
    <w:rsid w:val="00E16637"/>
    <w:rsid w:val="00E17107"/>
    <w:rsid w:val="00E22CB5"/>
    <w:rsid w:val="00E23433"/>
    <w:rsid w:val="00E23F05"/>
    <w:rsid w:val="00E24AD6"/>
    <w:rsid w:val="00E256BF"/>
    <w:rsid w:val="00E25D20"/>
    <w:rsid w:val="00E2713C"/>
    <w:rsid w:val="00E27388"/>
    <w:rsid w:val="00E2758A"/>
    <w:rsid w:val="00E2778D"/>
    <w:rsid w:val="00E27F9D"/>
    <w:rsid w:val="00E3067A"/>
    <w:rsid w:val="00E30AC2"/>
    <w:rsid w:val="00E317F4"/>
    <w:rsid w:val="00E319D5"/>
    <w:rsid w:val="00E3247E"/>
    <w:rsid w:val="00E327AB"/>
    <w:rsid w:val="00E32B7D"/>
    <w:rsid w:val="00E3317B"/>
    <w:rsid w:val="00E33462"/>
    <w:rsid w:val="00E33A7E"/>
    <w:rsid w:val="00E33E7A"/>
    <w:rsid w:val="00E34A8B"/>
    <w:rsid w:val="00E34BA6"/>
    <w:rsid w:val="00E35DAC"/>
    <w:rsid w:val="00E36C03"/>
    <w:rsid w:val="00E37491"/>
    <w:rsid w:val="00E376BA"/>
    <w:rsid w:val="00E4092B"/>
    <w:rsid w:val="00E42159"/>
    <w:rsid w:val="00E42A3B"/>
    <w:rsid w:val="00E42C70"/>
    <w:rsid w:val="00E43DB0"/>
    <w:rsid w:val="00E45351"/>
    <w:rsid w:val="00E45973"/>
    <w:rsid w:val="00E46166"/>
    <w:rsid w:val="00E4665A"/>
    <w:rsid w:val="00E46C00"/>
    <w:rsid w:val="00E47537"/>
    <w:rsid w:val="00E47921"/>
    <w:rsid w:val="00E50677"/>
    <w:rsid w:val="00E516D7"/>
    <w:rsid w:val="00E5170B"/>
    <w:rsid w:val="00E5183F"/>
    <w:rsid w:val="00E526FF"/>
    <w:rsid w:val="00E53B2A"/>
    <w:rsid w:val="00E54A43"/>
    <w:rsid w:val="00E54A82"/>
    <w:rsid w:val="00E54C6B"/>
    <w:rsid w:val="00E54CF8"/>
    <w:rsid w:val="00E55E92"/>
    <w:rsid w:val="00E5629B"/>
    <w:rsid w:val="00E56B1F"/>
    <w:rsid w:val="00E56B8D"/>
    <w:rsid w:val="00E6002B"/>
    <w:rsid w:val="00E62618"/>
    <w:rsid w:val="00E637E3"/>
    <w:rsid w:val="00E64262"/>
    <w:rsid w:val="00E65413"/>
    <w:rsid w:val="00E655DB"/>
    <w:rsid w:val="00E65F80"/>
    <w:rsid w:val="00E664D5"/>
    <w:rsid w:val="00E6663C"/>
    <w:rsid w:val="00E6744D"/>
    <w:rsid w:val="00E67C0C"/>
    <w:rsid w:val="00E67CC9"/>
    <w:rsid w:val="00E706ED"/>
    <w:rsid w:val="00E70E17"/>
    <w:rsid w:val="00E71004"/>
    <w:rsid w:val="00E715B0"/>
    <w:rsid w:val="00E71883"/>
    <w:rsid w:val="00E7227E"/>
    <w:rsid w:val="00E722FA"/>
    <w:rsid w:val="00E72742"/>
    <w:rsid w:val="00E72B08"/>
    <w:rsid w:val="00E7317E"/>
    <w:rsid w:val="00E73456"/>
    <w:rsid w:val="00E73CF7"/>
    <w:rsid w:val="00E74068"/>
    <w:rsid w:val="00E7413C"/>
    <w:rsid w:val="00E74720"/>
    <w:rsid w:val="00E751F5"/>
    <w:rsid w:val="00E77312"/>
    <w:rsid w:val="00E77967"/>
    <w:rsid w:val="00E77FEC"/>
    <w:rsid w:val="00E8000C"/>
    <w:rsid w:val="00E80B76"/>
    <w:rsid w:val="00E813D4"/>
    <w:rsid w:val="00E8198B"/>
    <w:rsid w:val="00E82049"/>
    <w:rsid w:val="00E8375A"/>
    <w:rsid w:val="00E83D31"/>
    <w:rsid w:val="00E84DC0"/>
    <w:rsid w:val="00E86558"/>
    <w:rsid w:val="00E86DDB"/>
    <w:rsid w:val="00E87B73"/>
    <w:rsid w:val="00E87D2C"/>
    <w:rsid w:val="00E87DDA"/>
    <w:rsid w:val="00E87FC7"/>
    <w:rsid w:val="00E907AF"/>
    <w:rsid w:val="00E90D97"/>
    <w:rsid w:val="00E92744"/>
    <w:rsid w:val="00E9290E"/>
    <w:rsid w:val="00E9308D"/>
    <w:rsid w:val="00E95D92"/>
    <w:rsid w:val="00E96593"/>
    <w:rsid w:val="00E97820"/>
    <w:rsid w:val="00EA0DFC"/>
    <w:rsid w:val="00EA188B"/>
    <w:rsid w:val="00EA2781"/>
    <w:rsid w:val="00EA3FE3"/>
    <w:rsid w:val="00EA44C1"/>
    <w:rsid w:val="00EA4B8B"/>
    <w:rsid w:val="00EA4DB3"/>
    <w:rsid w:val="00EA5BB0"/>
    <w:rsid w:val="00EA7C5F"/>
    <w:rsid w:val="00EA7F7D"/>
    <w:rsid w:val="00EB0515"/>
    <w:rsid w:val="00EB0DCC"/>
    <w:rsid w:val="00EB1076"/>
    <w:rsid w:val="00EB1081"/>
    <w:rsid w:val="00EB11D3"/>
    <w:rsid w:val="00EB1D74"/>
    <w:rsid w:val="00EB289E"/>
    <w:rsid w:val="00EB3A3F"/>
    <w:rsid w:val="00EB4872"/>
    <w:rsid w:val="00EB4DE3"/>
    <w:rsid w:val="00EB568C"/>
    <w:rsid w:val="00EB5CEA"/>
    <w:rsid w:val="00EB5E59"/>
    <w:rsid w:val="00EB7195"/>
    <w:rsid w:val="00EC02BD"/>
    <w:rsid w:val="00EC047D"/>
    <w:rsid w:val="00EC0689"/>
    <w:rsid w:val="00EC087E"/>
    <w:rsid w:val="00EC1792"/>
    <w:rsid w:val="00EC17F3"/>
    <w:rsid w:val="00EC1A33"/>
    <w:rsid w:val="00EC1AFC"/>
    <w:rsid w:val="00EC2FBA"/>
    <w:rsid w:val="00EC31F7"/>
    <w:rsid w:val="00EC356C"/>
    <w:rsid w:val="00EC40C3"/>
    <w:rsid w:val="00EC4750"/>
    <w:rsid w:val="00EC4AFD"/>
    <w:rsid w:val="00EC4FEA"/>
    <w:rsid w:val="00EC5358"/>
    <w:rsid w:val="00EC5998"/>
    <w:rsid w:val="00EC64B4"/>
    <w:rsid w:val="00EC669A"/>
    <w:rsid w:val="00ED0607"/>
    <w:rsid w:val="00ED0E12"/>
    <w:rsid w:val="00ED1BAC"/>
    <w:rsid w:val="00ED25B5"/>
    <w:rsid w:val="00ED2FE7"/>
    <w:rsid w:val="00ED31F1"/>
    <w:rsid w:val="00ED3268"/>
    <w:rsid w:val="00ED36D4"/>
    <w:rsid w:val="00ED4847"/>
    <w:rsid w:val="00ED4D6B"/>
    <w:rsid w:val="00ED5AFD"/>
    <w:rsid w:val="00ED6133"/>
    <w:rsid w:val="00ED6603"/>
    <w:rsid w:val="00ED69C6"/>
    <w:rsid w:val="00ED7D4A"/>
    <w:rsid w:val="00EE00AB"/>
    <w:rsid w:val="00EE00C2"/>
    <w:rsid w:val="00EE040F"/>
    <w:rsid w:val="00EE0E51"/>
    <w:rsid w:val="00EE112A"/>
    <w:rsid w:val="00EE1617"/>
    <w:rsid w:val="00EE1BAF"/>
    <w:rsid w:val="00EE2716"/>
    <w:rsid w:val="00EE34B4"/>
    <w:rsid w:val="00EE3504"/>
    <w:rsid w:val="00EE4486"/>
    <w:rsid w:val="00EE44E2"/>
    <w:rsid w:val="00EE4735"/>
    <w:rsid w:val="00EE4BD3"/>
    <w:rsid w:val="00EE4DDD"/>
    <w:rsid w:val="00EE4FD8"/>
    <w:rsid w:val="00EE6392"/>
    <w:rsid w:val="00EE7479"/>
    <w:rsid w:val="00EE7619"/>
    <w:rsid w:val="00EE7CE9"/>
    <w:rsid w:val="00EF0EDA"/>
    <w:rsid w:val="00EF2696"/>
    <w:rsid w:val="00EF3606"/>
    <w:rsid w:val="00EF47E1"/>
    <w:rsid w:val="00EF4E9D"/>
    <w:rsid w:val="00EF5593"/>
    <w:rsid w:val="00EF55AD"/>
    <w:rsid w:val="00EF5A37"/>
    <w:rsid w:val="00EF6425"/>
    <w:rsid w:val="00EF764F"/>
    <w:rsid w:val="00EF7A13"/>
    <w:rsid w:val="00F000D0"/>
    <w:rsid w:val="00F002AF"/>
    <w:rsid w:val="00F00AFC"/>
    <w:rsid w:val="00F00BD7"/>
    <w:rsid w:val="00F00BEB"/>
    <w:rsid w:val="00F00E49"/>
    <w:rsid w:val="00F01B82"/>
    <w:rsid w:val="00F04144"/>
    <w:rsid w:val="00F04925"/>
    <w:rsid w:val="00F04B7C"/>
    <w:rsid w:val="00F06D0C"/>
    <w:rsid w:val="00F10739"/>
    <w:rsid w:val="00F109AC"/>
    <w:rsid w:val="00F111A0"/>
    <w:rsid w:val="00F11288"/>
    <w:rsid w:val="00F12410"/>
    <w:rsid w:val="00F1335F"/>
    <w:rsid w:val="00F14439"/>
    <w:rsid w:val="00F1459F"/>
    <w:rsid w:val="00F1554D"/>
    <w:rsid w:val="00F15BCC"/>
    <w:rsid w:val="00F16046"/>
    <w:rsid w:val="00F1672B"/>
    <w:rsid w:val="00F16A7D"/>
    <w:rsid w:val="00F1741C"/>
    <w:rsid w:val="00F175A0"/>
    <w:rsid w:val="00F2012C"/>
    <w:rsid w:val="00F20D22"/>
    <w:rsid w:val="00F220B4"/>
    <w:rsid w:val="00F226CE"/>
    <w:rsid w:val="00F22FD4"/>
    <w:rsid w:val="00F2357A"/>
    <w:rsid w:val="00F23E01"/>
    <w:rsid w:val="00F24CA9"/>
    <w:rsid w:val="00F24D6C"/>
    <w:rsid w:val="00F2663F"/>
    <w:rsid w:val="00F27F47"/>
    <w:rsid w:val="00F30E97"/>
    <w:rsid w:val="00F3374F"/>
    <w:rsid w:val="00F33A36"/>
    <w:rsid w:val="00F34462"/>
    <w:rsid w:val="00F34C7F"/>
    <w:rsid w:val="00F356D2"/>
    <w:rsid w:val="00F35F35"/>
    <w:rsid w:val="00F360BC"/>
    <w:rsid w:val="00F40069"/>
    <w:rsid w:val="00F408C8"/>
    <w:rsid w:val="00F40C69"/>
    <w:rsid w:val="00F41ABC"/>
    <w:rsid w:val="00F42207"/>
    <w:rsid w:val="00F42AAA"/>
    <w:rsid w:val="00F434EA"/>
    <w:rsid w:val="00F43D4B"/>
    <w:rsid w:val="00F465B8"/>
    <w:rsid w:val="00F4699D"/>
    <w:rsid w:val="00F46D66"/>
    <w:rsid w:val="00F4794B"/>
    <w:rsid w:val="00F47A24"/>
    <w:rsid w:val="00F5082D"/>
    <w:rsid w:val="00F50F3C"/>
    <w:rsid w:val="00F5207E"/>
    <w:rsid w:val="00F522E3"/>
    <w:rsid w:val="00F525B7"/>
    <w:rsid w:val="00F526A2"/>
    <w:rsid w:val="00F53B4C"/>
    <w:rsid w:val="00F5535C"/>
    <w:rsid w:val="00F55EE3"/>
    <w:rsid w:val="00F56231"/>
    <w:rsid w:val="00F56333"/>
    <w:rsid w:val="00F60A30"/>
    <w:rsid w:val="00F61439"/>
    <w:rsid w:val="00F620EE"/>
    <w:rsid w:val="00F62BBB"/>
    <w:rsid w:val="00F63571"/>
    <w:rsid w:val="00F65A02"/>
    <w:rsid w:val="00F663CC"/>
    <w:rsid w:val="00F66426"/>
    <w:rsid w:val="00F672BB"/>
    <w:rsid w:val="00F67CBA"/>
    <w:rsid w:val="00F67DDC"/>
    <w:rsid w:val="00F67E1D"/>
    <w:rsid w:val="00F70509"/>
    <w:rsid w:val="00F719DC"/>
    <w:rsid w:val="00F72F0C"/>
    <w:rsid w:val="00F735D2"/>
    <w:rsid w:val="00F738B6"/>
    <w:rsid w:val="00F74CC9"/>
    <w:rsid w:val="00F7578B"/>
    <w:rsid w:val="00F759BE"/>
    <w:rsid w:val="00F76361"/>
    <w:rsid w:val="00F76E70"/>
    <w:rsid w:val="00F800D0"/>
    <w:rsid w:val="00F804CF"/>
    <w:rsid w:val="00F81D1C"/>
    <w:rsid w:val="00F82234"/>
    <w:rsid w:val="00F828C2"/>
    <w:rsid w:val="00F8318E"/>
    <w:rsid w:val="00F8360C"/>
    <w:rsid w:val="00F8360D"/>
    <w:rsid w:val="00F83A6E"/>
    <w:rsid w:val="00F83B63"/>
    <w:rsid w:val="00F841EF"/>
    <w:rsid w:val="00F85345"/>
    <w:rsid w:val="00F86679"/>
    <w:rsid w:val="00F87E1D"/>
    <w:rsid w:val="00F90611"/>
    <w:rsid w:val="00F90C8F"/>
    <w:rsid w:val="00F91AC3"/>
    <w:rsid w:val="00F91C0B"/>
    <w:rsid w:val="00F91D1E"/>
    <w:rsid w:val="00F924CE"/>
    <w:rsid w:val="00F928CB"/>
    <w:rsid w:val="00F92950"/>
    <w:rsid w:val="00F932E2"/>
    <w:rsid w:val="00F93DF5"/>
    <w:rsid w:val="00F94F44"/>
    <w:rsid w:val="00F952FE"/>
    <w:rsid w:val="00F956E7"/>
    <w:rsid w:val="00F961C2"/>
    <w:rsid w:val="00F965AB"/>
    <w:rsid w:val="00FA12B9"/>
    <w:rsid w:val="00FA1A8F"/>
    <w:rsid w:val="00FA1E1A"/>
    <w:rsid w:val="00FA1ECB"/>
    <w:rsid w:val="00FA5733"/>
    <w:rsid w:val="00FA6443"/>
    <w:rsid w:val="00FA710E"/>
    <w:rsid w:val="00FA7A34"/>
    <w:rsid w:val="00FA7D92"/>
    <w:rsid w:val="00FA7F21"/>
    <w:rsid w:val="00FB06BF"/>
    <w:rsid w:val="00FB108E"/>
    <w:rsid w:val="00FB20FF"/>
    <w:rsid w:val="00FB2678"/>
    <w:rsid w:val="00FB2FF0"/>
    <w:rsid w:val="00FB33F7"/>
    <w:rsid w:val="00FB34A9"/>
    <w:rsid w:val="00FB37B7"/>
    <w:rsid w:val="00FB49CA"/>
    <w:rsid w:val="00FB52D0"/>
    <w:rsid w:val="00FB73AC"/>
    <w:rsid w:val="00FB750E"/>
    <w:rsid w:val="00FB7F86"/>
    <w:rsid w:val="00FC087D"/>
    <w:rsid w:val="00FC1883"/>
    <w:rsid w:val="00FC195C"/>
    <w:rsid w:val="00FC32E9"/>
    <w:rsid w:val="00FC346F"/>
    <w:rsid w:val="00FC354B"/>
    <w:rsid w:val="00FC3C3F"/>
    <w:rsid w:val="00FC3DA5"/>
    <w:rsid w:val="00FC4219"/>
    <w:rsid w:val="00FC4500"/>
    <w:rsid w:val="00FC4A53"/>
    <w:rsid w:val="00FC5136"/>
    <w:rsid w:val="00FC6540"/>
    <w:rsid w:val="00FC68D3"/>
    <w:rsid w:val="00FC692C"/>
    <w:rsid w:val="00FC7731"/>
    <w:rsid w:val="00FD19BC"/>
    <w:rsid w:val="00FD1C42"/>
    <w:rsid w:val="00FD1FE9"/>
    <w:rsid w:val="00FD2F2E"/>
    <w:rsid w:val="00FD3511"/>
    <w:rsid w:val="00FD3835"/>
    <w:rsid w:val="00FD476C"/>
    <w:rsid w:val="00FD5D76"/>
    <w:rsid w:val="00FD75BC"/>
    <w:rsid w:val="00FD7DBB"/>
    <w:rsid w:val="00FD7E90"/>
    <w:rsid w:val="00FE0757"/>
    <w:rsid w:val="00FE0DD9"/>
    <w:rsid w:val="00FE1B41"/>
    <w:rsid w:val="00FE2350"/>
    <w:rsid w:val="00FE2AD3"/>
    <w:rsid w:val="00FE454A"/>
    <w:rsid w:val="00FE504B"/>
    <w:rsid w:val="00FE70AC"/>
    <w:rsid w:val="00FE78AD"/>
    <w:rsid w:val="00FE7CFF"/>
    <w:rsid w:val="00FF1669"/>
    <w:rsid w:val="00FF1858"/>
    <w:rsid w:val="00FF1D9C"/>
    <w:rsid w:val="00FF2B57"/>
    <w:rsid w:val="00FF2E94"/>
    <w:rsid w:val="00FF3C8F"/>
    <w:rsid w:val="00FF47BF"/>
    <w:rsid w:val="00FF61BC"/>
    <w:rsid w:val="00FF6340"/>
    <w:rsid w:val="00FF72EA"/>
    <w:rsid w:val="00FF732F"/>
    <w:rsid w:val="0296D8F5"/>
    <w:rsid w:val="07724236"/>
    <w:rsid w:val="0AC6D6AD"/>
    <w:rsid w:val="25B52D8E"/>
    <w:rsid w:val="31647573"/>
    <w:rsid w:val="42278491"/>
    <w:rsid w:val="51C77D2C"/>
    <w:rsid w:val="5F5E7A13"/>
    <w:rsid w:val="68308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97EDE9"/>
  <w15:docId w15:val="{ACA991F1-6912-492D-AF48-E4CF082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48"/>
    <w:pPr>
      <w:spacing w:after="160" w:line="259" w:lineRule="auto"/>
    </w:pPr>
    <w:rPr>
      <w:rFonts w:ascii="Meta Offc Pro" w:eastAsiaTheme="minorHAnsi" w:hAnsi="Meta Offc Pro" w:cstheme="minorBidi"/>
      <w:sz w:val="22"/>
      <w:szCs w:val="22"/>
      <w:lang w:eastAsia="en-US"/>
    </w:rPr>
  </w:style>
  <w:style w:type="paragraph" w:styleId="Ttulo1">
    <w:name w:val="heading 1"/>
    <w:basedOn w:val="Normal"/>
    <w:next w:val="Normal"/>
    <w:link w:val="Ttulo1Car"/>
    <w:uiPriority w:val="1"/>
    <w:qFormat/>
    <w:rsid w:val="00CD5515"/>
    <w:pPr>
      <w:keepNext/>
      <w:pageBreakBefore/>
      <w:numPr>
        <w:numId w:val="1"/>
      </w:numPr>
      <w:spacing w:after="240" w:line="240" w:lineRule="auto"/>
      <w:ind w:left="357" w:hanging="357"/>
      <w:outlineLvl w:val="0"/>
    </w:pPr>
    <w:rPr>
      <w:rFonts w:ascii="Arial" w:eastAsia="Times New Roman" w:hAnsi="Arial" w:cs="Arial"/>
      <w:b/>
      <w:color w:val="1F497D" w:themeColor="text2"/>
      <w:sz w:val="40"/>
      <w:szCs w:val="40"/>
    </w:rPr>
  </w:style>
  <w:style w:type="paragraph" w:styleId="Ttulo2">
    <w:name w:val="heading 2"/>
    <w:basedOn w:val="Normal"/>
    <w:next w:val="Normal"/>
    <w:link w:val="Ttulo2Car"/>
    <w:qFormat/>
    <w:rsid w:val="00F53B4C"/>
    <w:pPr>
      <w:keepNext/>
      <w:numPr>
        <w:ilvl w:val="1"/>
        <w:numId w:val="1"/>
      </w:numPr>
      <w:spacing w:before="240" w:after="120" w:line="240" w:lineRule="auto"/>
      <w:jc w:val="both"/>
      <w:outlineLvl w:val="1"/>
    </w:pPr>
    <w:rPr>
      <w:rFonts w:ascii="Arial" w:eastAsia="Times New Roman" w:hAnsi="Arial" w:cstheme="minorHAnsi"/>
      <w:b/>
      <w:color w:val="1F497D" w:themeColor="text2"/>
      <w:sz w:val="28"/>
      <w:szCs w:val="28"/>
    </w:rPr>
  </w:style>
  <w:style w:type="paragraph" w:styleId="Ttulo3">
    <w:name w:val="heading 3"/>
    <w:basedOn w:val="Normal"/>
    <w:next w:val="Normal"/>
    <w:link w:val="Ttulo3Car"/>
    <w:autoRedefine/>
    <w:qFormat/>
    <w:rsid w:val="00EB1076"/>
    <w:pPr>
      <w:numPr>
        <w:ilvl w:val="2"/>
        <w:numId w:val="1"/>
      </w:numPr>
      <w:tabs>
        <w:tab w:val="clear" w:pos="1571"/>
      </w:tabs>
      <w:spacing w:before="120" w:after="120" w:line="240" w:lineRule="auto"/>
      <w:ind w:left="0" w:firstLine="0"/>
      <w:jc w:val="both"/>
      <w:outlineLvl w:val="2"/>
    </w:pPr>
    <w:rPr>
      <w:rFonts w:eastAsia="Times New Roman" w:cs="Times New Roman"/>
      <w:b/>
      <w:color w:val="00B0F0"/>
    </w:rPr>
  </w:style>
  <w:style w:type="paragraph" w:styleId="Ttulo4">
    <w:name w:val="heading 4"/>
    <w:basedOn w:val="Normal"/>
    <w:next w:val="Normal"/>
    <w:link w:val="Ttulo4Car"/>
    <w:qFormat/>
    <w:rsid w:val="005F7CB8"/>
    <w:pPr>
      <w:keepNext/>
      <w:spacing w:before="120" w:after="120" w:line="240" w:lineRule="auto"/>
      <w:jc w:val="both"/>
      <w:outlineLvl w:val="3"/>
    </w:pPr>
    <w:rPr>
      <w:rFonts w:ascii="Arial" w:eastAsia="Times New Roman" w:hAnsi="Arial" w:cs="Times New Roman"/>
      <w:b/>
      <w:i/>
      <w:szCs w:val="20"/>
    </w:rPr>
  </w:style>
  <w:style w:type="paragraph" w:styleId="Ttulo5">
    <w:name w:val="heading 5"/>
    <w:basedOn w:val="Normal"/>
    <w:next w:val="Normal"/>
    <w:qFormat/>
    <w:rsid w:val="008E63DB"/>
    <w:pPr>
      <w:spacing w:after="60" w:line="240" w:lineRule="auto"/>
      <w:jc w:val="both"/>
      <w:outlineLvl w:val="4"/>
    </w:pPr>
    <w:rPr>
      <w:rFonts w:ascii="Calibri" w:eastAsia="Times New Roman" w:hAnsi="Calibri" w:cs="Times New Roman"/>
      <w:szCs w:val="20"/>
      <w:u w:val="single"/>
    </w:rPr>
  </w:style>
  <w:style w:type="paragraph" w:styleId="Ttulo6">
    <w:name w:val="heading 6"/>
    <w:basedOn w:val="Normal"/>
    <w:next w:val="Normal"/>
    <w:qFormat/>
    <w:rsid w:val="00F5535C"/>
    <w:pPr>
      <w:numPr>
        <w:ilvl w:val="5"/>
        <w:numId w:val="1"/>
      </w:numPr>
      <w:spacing w:after="120" w:line="240" w:lineRule="auto"/>
      <w:jc w:val="both"/>
      <w:outlineLvl w:val="5"/>
    </w:pPr>
    <w:rPr>
      <w:rFonts w:ascii="Calibri" w:eastAsia="Times New Roman" w:hAnsi="Calibri" w:cs="Times New Roman"/>
      <w:szCs w:val="20"/>
    </w:rPr>
  </w:style>
  <w:style w:type="paragraph" w:styleId="Ttulo7">
    <w:name w:val="heading 7"/>
    <w:basedOn w:val="Normal"/>
    <w:next w:val="Normal"/>
    <w:qFormat/>
    <w:rsid w:val="008E63DB"/>
    <w:pPr>
      <w:keepNext/>
      <w:spacing w:after="120" w:line="240" w:lineRule="auto"/>
      <w:jc w:val="right"/>
      <w:outlineLvl w:val="6"/>
    </w:pPr>
    <w:rPr>
      <w:rFonts w:ascii="Calibri" w:eastAsia="Times New Roman" w:hAnsi="Calibri" w:cs="Times New Roman"/>
      <w:b/>
      <w:szCs w:val="20"/>
    </w:rPr>
  </w:style>
  <w:style w:type="paragraph" w:styleId="Ttulo8">
    <w:name w:val="heading 8"/>
    <w:basedOn w:val="Normal"/>
    <w:next w:val="Normal"/>
    <w:qFormat/>
    <w:rsid w:val="008E63DB"/>
    <w:pPr>
      <w:keepNext/>
      <w:spacing w:after="120" w:line="240" w:lineRule="auto"/>
      <w:jc w:val="center"/>
      <w:outlineLvl w:val="7"/>
    </w:pPr>
    <w:rPr>
      <w:rFonts w:ascii="Calibri" w:eastAsia="Times New Roman" w:hAnsi="Calibri" w:cs="Times New Roman"/>
      <w:b/>
      <w:i/>
      <w:smallCaps/>
      <w:sz w:val="40"/>
      <w:szCs w:val="20"/>
    </w:rPr>
  </w:style>
  <w:style w:type="paragraph" w:styleId="Ttulo9">
    <w:name w:val="heading 9"/>
    <w:basedOn w:val="Normal"/>
    <w:next w:val="Normal"/>
    <w:qFormat/>
    <w:rsid w:val="008E63DB"/>
    <w:pPr>
      <w:keepNext/>
      <w:spacing w:after="120" w:line="240" w:lineRule="auto"/>
      <w:jc w:val="center"/>
      <w:outlineLvl w:val="8"/>
    </w:pPr>
    <w:rPr>
      <w:rFonts w:ascii="Calibri" w:eastAsia="Times New Roman" w:hAnsi="Calibri" w:cs="Times New Roman"/>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rsid w:val="008E63DB"/>
    <w:pPr>
      <w:spacing w:before="120" w:after="120" w:line="240" w:lineRule="auto"/>
      <w:ind w:left="720" w:hanging="720"/>
      <w:jc w:val="both"/>
    </w:pPr>
    <w:rPr>
      <w:rFonts w:ascii="Calibri" w:eastAsia="Times New Roman" w:hAnsi="Calibri" w:cs="Times New Roman"/>
      <w:b/>
      <w:caps/>
      <w:szCs w:val="20"/>
    </w:rPr>
  </w:style>
  <w:style w:type="paragraph" w:styleId="TDC2">
    <w:name w:val="toc 2"/>
    <w:basedOn w:val="Normal"/>
    <w:next w:val="Normal"/>
    <w:uiPriority w:val="39"/>
    <w:rsid w:val="008E63DB"/>
    <w:pPr>
      <w:spacing w:after="120" w:line="240" w:lineRule="auto"/>
      <w:ind w:left="476" w:hanging="238"/>
      <w:jc w:val="both"/>
    </w:pPr>
    <w:rPr>
      <w:rFonts w:ascii="Calibri" w:eastAsia="Times New Roman" w:hAnsi="Calibri" w:cs="Times New Roman"/>
      <w:smallCaps/>
      <w:szCs w:val="20"/>
    </w:rPr>
  </w:style>
  <w:style w:type="paragraph" w:styleId="TDC3">
    <w:name w:val="toc 3"/>
    <w:basedOn w:val="Normal"/>
    <w:next w:val="Normal"/>
    <w:uiPriority w:val="39"/>
    <w:rsid w:val="008E63DB"/>
    <w:pPr>
      <w:spacing w:after="120" w:line="240" w:lineRule="auto"/>
      <w:ind w:left="480"/>
      <w:jc w:val="both"/>
    </w:pPr>
    <w:rPr>
      <w:rFonts w:ascii="Calibri" w:eastAsia="Times New Roman" w:hAnsi="Calibri" w:cs="Times New Roman"/>
      <w:i/>
      <w:szCs w:val="20"/>
    </w:rPr>
  </w:style>
  <w:style w:type="paragraph" w:styleId="TDC4">
    <w:name w:val="toc 4"/>
    <w:basedOn w:val="Normal"/>
    <w:next w:val="Normal"/>
    <w:semiHidden/>
    <w:rsid w:val="008E63DB"/>
    <w:pPr>
      <w:spacing w:after="120" w:line="240" w:lineRule="auto"/>
      <w:ind w:left="720"/>
      <w:jc w:val="both"/>
    </w:pPr>
    <w:rPr>
      <w:rFonts w:ascii="Arial" w:eastAsia="Times New Roman" w:hAnsi="Arial" w:cs="Times New Roman"/>
      <w:sz w:val="20"/>
      <w:szCs w:val="24"/>
      <w:lang w:eastAsia="en-GB"/>
    </w:rPr>
  </w:style>
  <w:style w:type="paragraph" w:styleId="Descripcin">
    <w:name w:val="caption"/>
    <w:aliases w:val="Legenda Carácter Carácter Carácter Carácter Carácter Carácter Carácter Carácter Carácter Carácter Carácter Carácter Carácter Carácter Carácter Carácter,Figure,Char,Char Car,Coffey Caption"/>
    <w:basedOn w:val="Normal"/>
    <w:next w:val="Normal"/>
    <w:link w:val="DescripcinCar"/>
    <w:qFormat/>
    <w:rsid w:val="00A0668E"/>
    <w:pPr>
      <w:spacing w:after="60" w:line="240" w:lineRule="auto"/>
    </w:pPr>
    <w:rPr>
      <w:rFonts w:ascii="Calibri" w:eastAsia="Times New Roman" w:hAnsi="Calibri" w:cs="Times New Roman"/>
      <w:b/>
      <w:szCs w:val="20"/>
    </w:rPr>
  </w:style>
  <w:style w:type="paragraph" w:styleId="Tabladeilustraciones">
    <w:name w:val="table of figures"/>
    <w:basedOn w:val="Normal"/>
    <w:next w:val="Normal"/>
    <w:uiPriority w:val="99"/>
    <w:rsid w:val="008E63DB"/>
    <w:pPr>
      <w:spacing w:after="120" w:line="240" w:lineRule="auto"/>
      <w:ind w:left="440" w:hanging="440"/>
      <w:jc w:val="both"/>
    </w:pPr>
    <w:rPr>
      <w:rFonts w:ascii="Calibri" w:eastAsia="Times New Roman" w:hAnsi="Calibri" w:cs="Times New Roman"/>
      <w:smallCaps/>
      <w:sz w:val="20"/>
      <w:szCs w:val="20"/>
    </w:rPr>
  </w:style>
  <w:style w:type="paragraph" w:styleId="Encabezado">
    <w:name w:val="header"/>
    <w:basedOn w:val="Normal"/>
    <w:link w:val="EncabezadoCar"/>
    <w:rsid w:val="008E63DB"/>
    <w:pPr>
      <w:tabs>
        <w:tab w:val="center" w:pos="4153"/>
        <w:tab w:val="right" w:pos="8306"/>
      </w:tabs>
      <w:spacing w:after="120" w:line="240" w:lineRule="auto"/>
      <w:jc w:val="both"/>
    </w:pPr>
    <w:rPr>
      <w:rFonts w:ascii="Calibri" w:eastAsia="Times New Roman" w:hAnsi="Calibri" w:cs="Times New Roman"/>
      <w:szCs w:val="20"/>
    </w:rPr>
  </w:style>
  <w:style w:type="paragraph" w:styleId="Piedepgina">
    <w:name w:val="footer"/>
    <w:basedOn w:val="Normal"/>
    <w:link w:val="PiedepginaCar"/>
    <w:uiPriority w:val="99"/>
    <w:rsid w:val="008E63DB"/>
    <w:pPr>
      <w:tabs>
        <w:tab w:val="center" w:pos="4153"/>
        <w:tab w:val="right" w:pos="8306"/>
      </w:tabs>
      <w:spacing w:after="120" w:line="240" w:lineRule="auto"/>
      <w:jc w:val="both"/>
    </w:pPr>
    <w:rPr>
      <w:rFonts w:ascii="Calibri" w:eastAsia="Times New Roman" w:hAnsi="Calibri" w:cs="Times New Roman"/>
      <w:szCs w:val="20"/>
    </w:rPr>
  </w:style>
  <w:style w:type="character" w:styleId="Nmerodepgina">
    <w:name w:val="page number"/>
    <w:basedOn w:val="Fuentedeprrafopredeter"/>
    <w:rsid w:val="008E63DB"/>
  </w:style>
  <w:style w:type="paragraph" w:styleId="TDC5">
    <w:name w:val="toc 5"/>
    <w:basedOn w:val="Normal"/>
    <w:next w:val="Normal"/>
    <w:autoRedefine/>
    <w:semiHidden/>
    <w:rsid w:val="008E63DB"/>
    <w:pPr>
      <w:spacing w:after="120" w:line="240" w:lineRule="auto"/>
      <w:ind w:left="960"/>
      <w:jc w:val="both"/>
    </w:pPr>
    <w:rPr>
      <w:rFonts w:ascii="Arial" w:eastAsia="Times New Roman" w:hAnsi="Arial" w:cs="Times New Roman"/>
      <w:szCs w:val="24"/>
      <w:lang w:eastAsia="en-GB"/>
    </w:rPr>
  </w:style>
  <w:style w:type="paragraph" w:styleId="TDC6">
    <w:name w:val="toc 6"/>
    <w:basedOn w:val="Normal"/>
    <w:next w:val="Normal"/>
    <w:autoRedefine/>
    <w:semiHidden/>
    <w:rsid w:val="008E63DB"/>
    <w:pPr>
      <w:spacing w:after="120" w:line="240" w:lineRule="auto"/>
      <w:ind w:left="1200"/>
      <w:jc w:val="both"/>
    </w:pPr>
    <w:rPr>
      <w:rFonts w:ascii="Arial" w:eastAsia="Times New Roman" w:hAnsi="Arial" w:cs="Times New Roman"/>
      <w:szCs w:val="24"/>
      <w:lang w:eastAsia="en-GB"/>
    </w:rPr>
  </w:style>
  <w:style w:type="paragraph" w:styleId="TDC7">
    <w:name w:val="toc 7"/>
    <w:basedOn w:val="Normal"/>
    <w:next w:val="Normal"/>
    <w:autoRedefine/>
    <w:semiHidden/>
    <w:rsid w:val="008E63DB"/>
    <w:pPr>
      <w:spacing w:after="120" w:line="240" w:lineRule="auto"/>
      <w:ind w:left="1440"/>
      <w:jc w:val="both"/>
    </w:pPr>
    <w:rPr>
      <w:rFonts w:ascii="Arial" w:eastAsia="Times New Roman" w:hAnsi="Arial" w:cs="Times New Roman"/>
      <w:szCs w:val="24"/>
      <w:lang w:eastAsia="en-GB"/>
    </w:rPr>
  </w:style>
  <w:style w:type="paragraph" w:styleId="TDC8">
    <w:name w:val="toc 8"/>
    <w:basedOn w:val="Normal"/>
    <w:next w:val="Normal"/>
    <w:autoRedefine/>
    <w:semiHidden/>
    <w:rsid w:val="008E63DB"/>
    <w:pPr>
      <w:spacing w:after="120" w:line="240" w:lineRule="auto"/>
      <w:ind w:left="1680"/>
      <w:jc w:val="both"/>
    </w:pPr>
    <w:rPr>
      <w:rFonts w:ascii="Arial" w:eastAsia="Times New Roman" w:hAnsi="Arial" w:cs="Times New Roman"/>
      <w:szCs w:val="24"/>
      <w:lang w:eastAsia="en-GB"/>
    </w:rPr>
  </w:style>
  <w:style w:type="paragraph" w:styleId="TDC9">
    <w:name w:val="toc 9"/>
    <w:basedOn w:val="Normal"/>
    <w:next w:val="Normal"/>
    <w:autoRedefine/>
    <w:semiHidden/>
    <w:rsid w:val="008E63DB"/>
    <w:pPr>
      <w:spacing w:after="120" w:line="240" w:lineRule="auto"/>
      <w:ind w:left="1920"/>
      <w:jc w:val="both"/>
    </w:pPr>
    <w:rPr>
      <w:rFonts w:ascii="Arial" w:eastAsia="Times New Roman" w:hAnsi="Arial" w:cs="Times New Roman"/>
      <w:szCs w:val="24"/>
      <w:lang w:eastAsia="en-GB"/>
    </w:rPr>
  </w:style>
  <w:style w:type="paragraph" w:customStyle="1" w:styleId="Source">
    <w:name w:val="Source"/>
    <w:basedOn w:val="Normal"/>
    <w:rsid w:val="008E63DB"/>
    <w:pPr>
      <w:spacing w:after="120" w:line="240" w:lineRule="auto"/>
      <w:jc w:val="both"/>
    </w:pPr>
    <w:rPr>
      <w:rFonts w:ascii="Calibri" w:eastAsia="Times New Roman" w:hAnsi="Calibri" w:cs="Times New Roman"/>
      <w:snapToGrid w:val="0"/>
      <w:sz w:val="20"/>
      <w:szCs w:val="20"/>
    </w:rPr>
  </w:style>
  <w:style w:type="paragraph" w:customStyle="1" w:styleId="H1">
    <w:name w:val="H1"/>
    <w:basedOn w:val="Normal"/>
    <w:next w:val="Normal"/>
    <w:rsid w:val="008E63DB"/>
    <w:pPr>
      <w:keepNext/>
      <w:spacing w:before="100" w:after="100" w:line="240" w:lineRule="auto"/>
      <w:jc w:val="both"/>
      <w:outlineLvl w:val="1"/>
    </w:pPr>
    <w:rPr>
      <w:rFonts w:ascii="Calibri" w:eastAsia="Times New Roman" w:hAnsi="Calibri" w:cs="Times New Roman"/>
      <w:b/>
      <w:snapToGrid w:val="0"/>
      <w:kern w:val="36"/>
      <w:sz w:val="48"/>
      <w:szCs w:val="20"/>
    </w:rPr>
  </w:style>
  <w:style w:type="character" w:styleId="Hipervnculo">
    <w:name w:val="Hyperlink"/>
    <w:basedOn w:val="Fuentedeprrafopredeter"/>
    <w:uiPriority w:val="99"/>
    <w:rsid w:val="008E63DB"/>
    <w:rPr>
      <w:color w:val="0000FF"/>
      <w:u w:val="single"/>
    </w:rPr>
  </w:style>
  <w:style w:type="paragraph" w:styleId="Mapadeldocumento">
    <w:name w:val="Document Map"/>
    <w:basedOn w:val="Normal"/>
    <w:semiHidden/>
    <w:rsid w:val="008E63DB"/>
    <w:pPr>
      <w:shd w:val="clear" w:color="auto" w:fill="000080"/>
      <w:spacing w:after="120" w:line="240" w:lineRule="auto"/>
      <w:jc w:val="both"/>
    </w:pPr>
    <w:rPr>
      <w:rFonts w:ascii="Tahoma" w:eastAsia="Times New Roman" w:hAnsi="Tahoma" w:cs="Times New Roman"/>
      <w:szCs w:val="24"/>
      <w:lang w:eastAsia="en-GB"/>
    </w:rPr>
  </w:style>
  <w:style w:type="paragraph" w:styleId="Textoindependiente2">
    <w:name w:val="Body Text 2"/>
    <w:basedOn w:val="Normal"/>
    <w:rsid w:val="008E63DB"/>
    <w:pPr>
      <w:spacing w:after="120" w:line="240" w:lineRule="auto"/>
      <w:jc w:val="both"/>
    </w:pPr>
    <w:rPr>
      <w:rFonts w:ascii="Calibri" w:eastAsia="Times New Roman" w:hAnsi="Calibri" w:cs="Times New Roman"/>
      <w:szCs w:val="20"/>
    </w:rPr>
  </w:style>
  <w:style w:type="paragraph" w:styleId="Textoindependiente">
    <w:name w:val="Body Text"/>
    <w:basedOn w:val="Normal"/>
    <w:rsid w:val="008E63DB"/>
    <w:pPr>
      <w:spacing w:after="120" w:line="240" w:lineRule="auto"/>
      <w:jc w:val="both"/>
    </w:pPr>
    <w:rPr>
      <w:rFonts w:ascii="Calibri" w:eastAsia="Times New Roman" w:hAnsi="Calibri" w:cs="Times New Roman"/>
      <w:i/>
      <w:szCs w:val="20"/>
    </w:rPr>
  </w:style>
  <w:style w:type="paragraph" w:styleId="Textoindependiente3">
    <w:name w:val="Body Text 3"/>
    <w:basedOn w:val="Normal"/>
    <w:rsid w:val="008E63DB"/>
    <w:pPr>
      <w:spacing w:after="120" w:line="240" w:lineRule="auto"/>
      <w:jc w:val="both"/>
    </w:pPr>
    <w:rPr>
      <w:rFonts w:ascii="Calibri" w:eastAsia="Times New Roman" w:hAnsi="Calibri" w:cs="Times New Roman"/>
      <w:color w:val="0000FF"/>
      <w:szCs w:val="20"/>
    </w:rPr>
  </w:style>
  <w:style w:type="paragraph" w:styleId="Textonotapie">
    <w:name w:val="footnote text"/>
    <w:aliases w:val="Fußnote,Schriftart: 9 pt,Schriftart: 10 pt,Schriftart: 8 pt,o,Testo nota a piè di pagina Carattere,Footnote text,footnote,Note de bas de page Car1 Car,Note de bas de page Car Car1 Car,Note de bas de page Car1 Car Car1 Car,fn,Fuß"/>
    <w:basedOn w:val="Normal"/>
    <w:link w:val="TextonotapieCar"/>
    <w:uiPriority w:val="99"/>
    <w:qFormat/>
    <w:rsid w:val="008E63DB"/>
    <w:pPr>
      <w:spacing w:after="120" w:line="240" w:lineRule="auto"/>
      <w:jc w:val="both"/>
    </w:pPr>
    <w:rPr>
      <w:rFonts w:ascii="Calibri" w:eastAsia="Times New Roman" w:hAnsi="Calibri" w:cs="Times New Roman"/>
      <w:sz w:val="20"/>
      <w:szCs w:val="20"/>
    </w:rPr>
  </w:style>
  <w:style w:type="character" w:styleId="Refdenotaalpie">
    <w:name w:val="footnote reference"/>
    <w:aliases w:val="Footnote symbol,Footnote,Voetnootverwijzing,Times 10 Point,Exposant 3 Point,Appel note de bas de p,Footnote Reference Superscript,number,Ref,de nota al pie,Ref1,de nota al pie1,Ref2,de nota al pie2,Ref11,de nota al pie11, BVI fnr"/>
    <w:basedOn w:val="Fuentedeprrafopredeter"/>
    <w:link w:val="BVIfnrCarCar"/>
    <w:uiPriority w:val="99"/>
    <w:qFormat/>
    <w:rsid w:val="008E63DB"/>
    <w:rPr>
      <w:vertAlign w:val="superscript"/>
    </w:rPr>
  </w:style>
  <w:style w:type="paragraph" w:styleId="Ttulo">
    <w:name w:val="Title"/>
    <w:basedOn w:val="Normal"/>
    <w:link w:val="TtuloCar"/>
    <w:qFormat/>
    <w:rsid w:val="005D66EB"/>
    <w:pPr>
      <w:spacing w:after="360" w:line="240" w:lineRule="auto"/>
      <w:jc w:val="center"/>
    </w:pPr>
    <w:rPr>
      <w:rFonts w:ascii="Calibri" w:eastAsia="Times New Roman" w:hAnsi="Calibri" w:cs="Times New Roman"/>
      <w:smallCaps/>
      <w:color w:val="17365D" w:themeColor="text2" w:themeShade="BF"/>
      <w:sz w:val="50"/>
      <w:szCs w:val="20"/>
    </w:rPr>
  </w:style>
  <w:style w:type="paragraph" w:styleId="NormalWeb">
    <w:name w:val="Normal (Web)"/>
    <w:basedOn w:val="Normal"/>
    <w:uiPriority w:val="99"/>
    <w:rsid w:val="008E63DB"/>
    <w:pPr>
      <w:spacing w:before="100" w:beforeAutospacing="1" w:after="100" w:afterAutospacing="1" w:line="240" w:lineRule="auto"/>
      <w:jc w:val="both"/>
    </w:pPr>
    <w:rPr>
      <w:rFonts w:ascii="Arial" w:eastAsia="Times New Roman" w:hAnsi="Arial" w:cs="Arial"/>
      <w:sz w:val="15"/>
      <w:szCs w:val="15"/>
      <w:lang w:val="en-US"/>
    </w:rPr>
  </w:style>
  <w:style w:type="paragraph" w:styleId="Listaconvietas">
    <w:name w:val="List Bullet"/>
    <w:basedOn w:val="Normal"/>
    <w:autoRedefine/>
    <w:rsid w:val="008E63DB"/>
    <w:pPr>
      <w:numPr>
        <w:numId w:val="2"/>
      </w:numPr>
      <w:spacing w:before="120" w:after="120" w:line="240" w:lineRule="auto"/>
      <w:jc w:val="both"/>
    </w:pPr>
    <w:rPr>
      <w:rFonts w:ascii="Arial" w:eastAsia="Times New Roman" w:hAnsi="Arial" w:cs="Times New Roman"/>
      <w:color w:val="000000"/>
      <w:szCs w:val="20"/>
    </w:rPr>
  </w:style>
  <w:style w:type="character" w:styleId="Hipervnculovisitado">
    <w:name w:val="FollowedHyperlink"/>
    <w:basedOn w:val="Fuentedeprrafopredeter"/>
    <w:rsid w:val="008E63DB"/>
    <w:rPr>
      <w:color w:val="606420"/>
      <w:u w:val="single"/>
    </w:rPr>
  </w:style>
  <w:style w:type="table" w:styleId="Tablaconcuadrcula">
    <w:name w:val="Table Grid"/>
    <w:basedOn w:val="Tablanormal"/>
    <w:uiPriority w:val="39"/>
    <w:rsid w:val="00094E9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
    <w:name w:val="EmailStyle43"/>
    <w:basedOn w:val="Fuentedeprrafopredeter"/>
    <w:rsid w:val="00EE4486"/>
    <w:rPr>
      <w:rFonts w:ascii="Arial" w:hAnsi="Arial" w:cs="Arial"/>
      <w:color w:val="000080"/>
      <w:sz w:val="20"/>
    </w:rPr>
  </w:style>
  <w:style w:type="paragraph" w:styleId="Textodeglobo">
    <w:name w:val="Balloon Text"/>
    <w:basedOn w:val="Normal"/>
    <w:link w:val="TextodegloboCar"/>
    <w:rsid w:val="00853CDB"/>
    <w:pPr>
      <w:spacing w:after="120" w:line="240" w:lineRule="auto"/>
      <w:jc w:val="both"/>
    </w:pPr>
    <w:rPr>
      <w:rFonts w:ascii="Tahoma" w:eastAsia="Times New Roman" w:hAnsi="Tahoma" w:cs="Tahoma"/>
      <w:sz w:val="16"/>
      <w:szCs w:val="16"/>
    </w:rPr>
  </w:style>
  <w:style w:type="paragraph" w:styleId="Sangradetextonormal">
    <w:name w:val="Body Text Indent"/>
    <w:basedOn w:val="Normal"/>
    <w:rsid w:val="00D45155"/>
    <w:pPr>
      <w:spacing w:after="120" w:line="240" w:lineRule="auto"/>
      <w:ind w:left="283"/>
      <w:jc w:val="both"/>
    </w:pPr>
    <w:rPr>
      <w:rFonts w:ascii="Calibri" w:eastAsia="Times New Roman" w:hAnsi="Calibri" w:cs="Times New Roman"/>
      <w:szCs w:val="20"/>
    </w:rPr>
  </w:style>
  <w:style w:type="paragraph" w:styleId="Sangra2detindependiente">
    <w:name w:val="Body Text Indent 2"/>
    <w:basedOn w:val="Normal"/>
    <w:rsid w:val="00D45155"/>
    <w:pPr>
      <w:spacing w:after="120" w:line="480" w:lineRule="auto"/>
      <w:ind w:left="283"/>
      <w:jc w:val="both"/>
    </w:pPr>
    <w:rPr>
      <w:rFonts w:ascii="Calibri" w:eastAsia="Times New Roman" w:hAnsi="Calibri" w:cs="Times New Roman"/>
      <w:szCs w:val="20"/>
    </w:rPr>
  </w:style>
  <w:style w:type="paragraph" w:customStyle="1" w:styleId="Head3">
    <w:name w:val="Head3"/>
    <w:basedOn w:val="Normal"/>
    <w:rsid w:val="009E5403"/>
    <w:pPr>
      <w:tabs>
        <w:tab w:val="left" w:pos="851"/>
      </w:tabs>
      <w:spacing w:before="120" w:after="120" w:line="240" w:lineRule="auto"/>
      <w:jc w:val="both"/>
    </w:pPr>
    <w:rPr>
      <w:rFonts w:ascii="Arial" w:eastAsia="Times New Roman" w:hAnsi="Arial" w:cs="Times New Roman"/>
      <w:b/>
      <w:bCs/>
      <w:szCs w:val="20"/>
    </w:rPr>
  </w:style>
  <w:style w:type="paragraph" w:styleId="Textosinformato">
    <w:name w:val="Plain Text"/>
    <w:basedOn w:val="Normal"/>
    <w:link w:val="TextosinformatoCar"/>
    <w:rsid w:val="00A47679"/>
    <w:pPr>
      <w:spacing w:after="120" w:line="240" w:lineRule="auto"/>
      <w:jc w:val="both"/>
    </w:pPr>
    <w:rPr>
      <w:rFonts w:ascii="Courier New" w:eastAsia="Times New Roman" w:hAnsi="Courier New" w:cs="Times New Roman"/>
      <w:sz w:val="20"/>
      <w:szCs w:val="20"/>
      <w:lang w:val="da-DK"/>
    </w:rPr>
  </w:style>
  <w:style w:type="character" w:customStyle="1" w:styleId="TextosinformatoCar">
    <w:name w:val="Texto sin formato Car"/>
    <w:basedOn w:val="Fuentedeprrafopredeter"/>
    <w:link w:val="Textosinformato"/>
    <w:rsid w:val="00A47679"/>
    <w:rPr>
      <w:rFonts w:ascii="Courier New" w:hAnsi="Courier New"/>
      <w:lang w:val="da-DK" w:eastAsia="en-US"/>
    </w:rPr>
  </w:style>
  <w:style w:type="paragraph" w:styleId="Prrafodelista">
    <w:name w:val="List Paragraph"/>
    <w:aliases w:val="1st level - Bullet List Paragraph,Paragrafo elenco,List Paragraph1,List Paragraph11,Paragraphe de liste 2,Reference list,Normal bullet 2,Bullet list,Numbered List,Lettre d'introduction,Paragraph,Bullet EY,Normal bullet 21"/>
    <w:basedOn w:val="Normal"/>
    <w:link w:val="PrrafodelistaCar"/>
    <w:uiPriority w:val="34"/>
    <w:qFormat/>
    <w:rsid w:val="005547BC"/>
    <w:pPr>
      <w:spacing w:after="60" w:line="240" w:lineRule="auto"/>
      <w:ind w:left="720"/>
      <w:jc w:val="both"/>
    </w:pPr>
    <w:rPr>
      <w:rFonts w:ascii="Calibri" w:eastAsia="Calibri" w:hAnsi="Calibri" w:cs="Times New Roman"/>
    </w:rPr>
  </w:style>
  <w:style w:type="paragraph" w:customStyle="1" w:styleId="normaltableau">
    <w:name w:val="normal_tableau"/>
    <w:basedOn w:val="Normal"/>
    <w:rsid w:val="00E11701"/>
    <w:pPr>
      <w:spacing w:before="120" w:after="120" w:line="240" w:lineRule="auto"/>
      <w:jc w:val="both"/>
    </w:pPr>
    <w:rPr>
      <w:rFonts w:ascii="Optima" w:eastAsia="Times New Roman" w:hAnsi="Optima" w:cs="Times New Roman"/>
      <w:szCs w:val="20"/>
      <w:lang w:eastAsia="it-IT"/>
    </w:rPr>
  </w:style>
  <w:style w:type="character" w:customStyle="1" w:styleId="TextonotapieCar">
    <w:name w:val="Texto nota pie Car"/>
    <w:aliases w:val="Fußnote Car,Schriftart: 9 pt Car,Schriftart: 10 pt Car,Schriftart: 8 pt Car,o Car,Testo nota a piè di pagina Carattere Car,Footnote text Car,footnote Car,Note de bas de page Car1 Car Car,Note de bas de page Car Car1 Car Car,fn Car"/>
    <w:basedOn w:val="Fuentedeprrafopredeter"/>
    <w:link w:val="Textonotapie"/>
    <w:uiPriority w:val="99"/>
    <w:rsid w:val="00E11701"/>
    <w:rPr>
      <w:rFonts w:ascii="Garamond" w:hAnsi="Garamond"/>
      <w:lang w:val="en-GB"/>
    </w:rPr>
  </w:style>
  <w:style w:type="paragraph" w:styleId="Sangra3detindependiente">
    <w:name w:val="Body Text Indent 3"/>
    <w:basedOn w:val="Normal"/>
    <w:link w:val="Sangra3detindependienteCar"/>
    <w:uiPriority w:val="99"/>
    <w:unhideWhenUsed/>
    <w:rsid w:val="007A0F62"/>
    <w:pPr>
      <w:spacing w:after="120" w:line="240" w:lineRule="auto"/>
      <w:ind w:left="283"/>
      <w:jc w:val="both"/>
    </w:pPr>
    <w:rPr>
      <w:rFonts w:ascii="Calibri" w:eastAsia="Times New Roman"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7A0F62"/>
    <w:rPr>
      <w:rFonts w:ascii="Garamond" w:hAnsi="Garamond"/>
      <w:sz w:val="16"/>
      <w:szCs w:val="16"/>
      <w:lang w:val="en-GB"/>
    </w:rPr>
  </w:style>
  <w:style w:type="paragraph" w:styleId="Sangranormal">
    <w:name w:val="Normal Indent"/>
    <w:basedOn w:val="Normal"/>
    <w:rsid w:val="00D85E1C"/>
    <w:pPr>
      <w:spacing w:before="240" w:after="120" w:line="240" w:lineRule="auto"/>
      <w:ind w:left="708"/>
      <w:jc w:val="both"/>
    </w:pPr>
    <w:rPr>
      <w:rFonts w:ascii="Garamond" w:eastAsia="Times New Roman" w:hAnsi="Garamond" w:cs="Times New Roman"/>
      <w:szCs w:val="20"/>
    </w:rPr>
  </w:style>
  <w:style w:type="paragraph" w:customStyle="1" w:styleId="Underline">
    <w:name w:val="Underline"/>
    <w:basedOn w:val="Normal"/>
    <w:next w:val="Normal"/>
    <w:rsid w:val="00D85E1C"/>
    <w:pPr>
      <w:spacing w:before="240" w:after="120" w:line="240" w:lineRule="auto"/>
      <w:jc w:val="both"/>
    </w:pPr>
    <w:rPr>
      <w:rFonts w:ascii="Garamond" w:eastAsia="Times New Roman" w:hAnsi="Garamond" w:cs="Times New Roman"/>
      <w:szCs w:val="20"/>
      <w:u w:val="single"/>
    </w:rPr>
  </w:style>
  <w:style w:type="paragraph" w:customStyle="1" w:styleId="paragraph">
    <w:name w:val="paragraph"/>
    <w:basedOn w:val="Normal"/>
    <w:rsid w:val="00D85E1C"/>
    <w:pPr>
      <w:spacing w:before="240" w:after="120" w:line="240" w:lineRule="auto"/>
      <w:ind w:firstLine="720"/>
      <w:jc w:val="both"/>
    </w:pPr>
    <w:rPr>
      <w:rFonts w:ascii="Garamond" w:eastAsia="Times New Roman" w:hAnsi="Garamond" w:cs="Times New Roman"/>
      <w:szCs w:val="20"/>
    </w:rPr>
  </w:style>
  <w:style w:type="paragraph" w:customStyle="1" w:styleId="RedItHead">
    <w:name w:val="RedItHead"/>
    <w:basedOn w:val="Normal"/>
    <w:rsid w:val="00D85E1C"/>
    <w:pPr>
      <w:spacing w:before="240" w:after="120" w:line="240" w:lineRule="auto"/>
      <w:jc w:val="both"/>
    </w:pPr>
    <w:rPr>
      <w:rFonts w:ascii="Garamond" w:eastAsia="Times New Roman" w:hAnsi="Garamond" w:cs="Times New Roman"/>
      <w:i/>
      <w:color w:val="FF0000"/>
      <w:szCs w:val="20"/>
    </w:rPr>
  </w:style>
  <w:style w:type="paragraph" w:customStyle="1" w:styleId="bullet">
    <w:name w:val="bullet"/>
    <w:basedOn w:val="Normal"/>
    <w:rsid w:val="00D85E1C"/>
    <w:pPr>
      <w:spacing w:before="120" w:after="120" w:line="240" w:lineRule="auto"/>
      <w:ind w:left="720" w:hanging="720"/>
      <w:jc w:val="both"/>
    </w:pPr>
    <w:rPr>
      <w:rFonts w:ascii="Garamond" w:eastAsia="Times New Roman" w:hAnsi="Garamond" w:cs="Times New Roman"/>
      <w:sz w:val="20"/>
      <w:szCs w:val="20"/>
    </w:rPr>
  </w:style>
  <w:style w:type="paragraph" w:customStyle="1" w:styleId="SignBlock">
    <w:name w:val="SignBlock"/>
    <w:basedOn w:val="Normal"/>
    <w:next w:val="Normal"/>
    <w:rsid w:val="00D85E1C"/>
    <w:pPr>
      <w:spacing w:after="120" w:line="240" w:lineRule="auto"/>
      <w:jc w:val="both"/>
    </w:pPr>
    <w:rPr>
      <w:rFonts w:ascii="Garamond" w:eastAsia="Times New Roman" w:hAnsi="Garamond" w:cs="Times New Roman"/>
      <w:b/>
      <w:smallCaps/>
      <w:szCs w:val="20"/>
    </w:rPr>
  </w:style>
  <w:style w:type="paragraph" w:customStyle="1" w:styleId="Heading2a">
    <w:name w:val="Heading2a"/>
    <w:basedOn w:val="Normal"/>
    <w:next w:val="Normal"/>
    <w:rsid w:val="00D85E1C"/>
    <w:pPr>
      <w:spacing w:before="120" w:after="120" w:line="240" w:lineRule="auto"/>
      <w:jc w:val="both"/>
    </w:pPr>
    <w:rPr>
      <w:rFonts w:ascii="Arial" w:eastAsia="Times New Roman" w:hAnsi="Arial" w:cs="Times New Roman"/>
      <w:b/>
      <w:caps/>
      <w:szCs w:val="20"/>
    </w:rPr>
  </w:style>
  <w:style w:type="character" w:styleId="Textoennegrita">
    <w:name w:val="Strong"/>
    <w:basedOn w:val="Fuentedeprrafopredeter"/>
    <w:uiPriority w:val="22"/>
    <w:qFormat/>
    <w:rsid w:val="00D85E1C"/>
    <w:rPr>
      <w:b/>
      <w:bCs/>
    </w:rPr>
  </w:style>
  <w:style w:type="character" w:customStyle="1" w:styleId="TextodegloboCar">
    <w:name w:val="Texto de globo Car"/>
    <w:basedOn w:val="Fuentedeprrafopredeter"/>
    <w:link w:val="Textodeglobo"/>
    <w:rsid w:val="00D85E1C"/>
    <w:rPr>
      <w:rFonts w:ascii="Tahoma" w:hAnsi="Tahoma" w:cs="Tahoma"/>
      <w:sz w:val="16"/>
      <w:szCs w:val="16"/>
      <w:lang w:eastAsia="en-US"/>
    </w:rPr>
  </w:style>
  <w:style w:type="character" w:customStyle="1" w:styleId="EncabezadoCar">
    <w:name w:val="Encabezado Car"/>
    <w:basedOn w:val="Fuentedeprrafopredeter"/>
    <w:link w:val="Encabezado"/>
    <w:rsid w:val="00D85E1C"/>
    <w:rPr>
      <w:rFonts w:ascii="Calibri" w:hAnsi="Calibri"/>
      <w:sz w:val="22"/>
      <w:lang w:eastAsia="en-US"/>
    </w:rPr>
  </w:style>
  <w:style w:type="character" w:customStyle="1" w:styleId="Ttulo3Car">
    <w:name w:val="Título 3 Car"/>
    <w:basedOn w:val="Fuentedeprrafopredeter"/>
    <w:link w:val="Ttulo3"/>
    <w:rsid w:val="00EB1076"/>
    <w:rPr>
      <w:rFonts w:ascii="Meta Offc Pro" w:hAnsi="Meta Offc Pro"/>
      <w:b/>
      <w:color w:val="00B0F0"/>
      <w:sz w:val="22"/>
      <w:szCs w:val="22"/>
      <w:lang w:eastAsia="en-US"/>
    </w:rPr>
  </w:style>
  <w:style w:type="character" w:customStyle="1" w:styleId="DescripcinCar">
    <w:name w:val="Descripción Car"/>
    <w:aliases w:val="Legenda Carácter Carácter Carácter Carácter Carácter Carácter Carácter Carácter Carácter Carácter Carácter Carácter Carácter Carácter Carácter Carácter Car,Figure Car,Char Car1,Char Car Car,Coffey Caption Car"/>
    <w:basedOn w:val="Fuentedeprrafopredeter"/>
    <w:link w:val="Descripcin"/>
    <w:locked/>
    <w:rsid w:val="00A0668E"/>
    <w:rPr>
      <w:rFonts w:ascii="Calibri" w:hAnsi="Calibri"/>
      <w:b/>
      <w:sz w:val="22"/>
      <w:szCs w:val="20"/>
      <w:lang w:eastAsia="en-US"/>
    </w:rPr>
  </w:style>
  <w:style w:type="paragraph" w:customStyle="1" w:styleId="TableText">
    <w:name w:val="Table Text"/>
    <w:basedOn w:val="Normal"/>
    <w:rsid w:val="00E4665A"/>
    <w:pPr>
      <w:spacing w:before="80" w:after="80" w:line="240" w:lineRule="auto"/>
      <w:jc w:val="both"/>
    </w:pPr>
    <w:rPr>
      <w:rFonts w:ascii="Arial" w:eastAsia="Times New Roman" w:hAnsi="Arial" w:cs="Times New Roman"/>
      <w:sz w:val="20"/>
      <w:szCs w:val="20"/>
      <w:lang w:eastAsia="zh-CN"/>
    </w:rPr>
  </w:style>
  <w:style w:type="paragraph" w:customStyle="1" w:styleId="WSA">
    <w:name w:val="WSA"/>
    <w:basedOn w:val="Normal"/>
    <w:rsid w:val="0084726E"/>
    <w:pPr>
      <w:spacing w:after="120" w:line="276" w:lineRule="auto"/>
      <w:jc w:val="both"/>
    </w:pPr>
    <w:rPr>
      <w:rFonts w:ascii="Calibri" w:eastAsiaTheme="minorEastAsia" w:hAnsi="Calibri" w:cs="Arial"/>
      <w:bCs/>
      <w:szCs w:val="24"/>
      <w:lang w:val="en-US"/>
    </w:rPr>
  </w:style>
  <w:style w:type="paragraph" w:customStyle="1" w:styleId="p4">
    <w:name w:val="p4"/>
    <w:basedOn w:val="Normal"/>
    <w:rsid w:val="0084726E"/>
    <w:pPr>
      <w:widowControl w:val="0"/>
      <w:tabs>
        <w:tab w:val="left" w:pos="1240"/>
        <w:tab w:val="left" w:pos="1920"/>
      </w:tabs>
      <w:autoSpaceDE w:val="0"/>
      <w:autoSpaceDN w:val="0"/>
      <w:adjustRightInd w:val="0"/>
      <w:spacing w:after="120" w:line="240" w:lineRule="atLeast"/>
      <w:ind w:left="432" w:hanging="576"/>
      <w:jc w:val="both"/>
    </w:pPr>
    <w:rPr>
      <w:rFonts w:ascii="Arial" w:eastAsia="Times New Roman" w:hAnsi="Arial" w:cs="Times New Roman"/>
      <w:szCs w:val="24"/>
      <w:lang w:eastAsia="en-GB"/>
    </w:rPr>
  </w:style>
  <w:style w:type="character" w:customStyle="1" w:styleId="apple-converted-space">
    <w:name w:val="apple-converted-space"/>
    <w:basedOn w:val="Fuentedeprrafopredeter"/>
    <w:rsid w:val="00877687"/>
  </w:style>
  <w:style w:type="character" w:styleId="Refdecomentario">
    <w:name w:val="annotation reference"/>
    <w:basedOn w:val="Fuentedeprrafopredeter"/>
    <w:unhideWhenUsed/>
    <w:rsid w:val="006C2B48"/>
    <w:rPr>
      <w:sz w:val="16"/>
      <w:szCs w:val="16"/>
    </w:rPr>
  </w:style>
  <w:style w:type="paragraph" w:styleId="Textocomentario">
    <w:name w:val="annotation text"/>
    <w:basedOn w:val="Normal"/>
    <w:link w:val="TextocomentarioCar"/>
    <w:unhideWhenUsed/>
    <w:rsid w:val="006C2B48"/>
    <w:pPr>
      <w:spacing w:after="120" w:line="240" w:lineRule="auto"/>
      <w:jc w:val="both"/>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6C2B48"/>
    <w:rPr>
      <w:rFonts w:ascii="Calibri" w:hAnsi="Calibri"/>
      <w:lang w:eastAsia="en-US"/>
    </w:rPr>
  </w:style>
  <w:style w:type="paragraph" w:styleId="Asuntodelcomentario">
    <w:name w:val="annotation subject"/>
    <w:basedOn w:val="Textocomentario"/>
    <w:next w:val="Textocomentario"/>
    <w:link w:val="AsuntodelcomentarioCar"/>
    <w:unhideWhenUsed/>
    <w:rsid w:val="006C2B48"/>
    <w:rPr>
      <w:b/>
      <w:bCs/>
    </w:rPr>
  </w:style>
  <w:style w:type="character" w:customStyle="1" w:styleId="AsuntodelcomentarioCar">
    <w:name w:val="Asunto del comentario Car"/>
    <w:basedOn w:val="TextocomentarioCar"/>
    <w:link w:val="Asuntodelcomentario"/>
    <w:rsid w:val="006C2B48"/>
    <w:rPr>
      <w:rFonts w:ascii="Calibri" w:hAnsi="Calibri"/>
      <w:b/>
      <w:bCs/>
      <w:lang w:eastAsia="en-US"/>
    </w:rPr>
  </w:style>
  <w:style w:type="paragraph" w:styleId="Revisin">
    <w:name w:val="Revision"/>
    <w:hidden/>
    <w:uiPriority w:val="99"/>
    <w:semiHidden/>
    <w:rsid w:val="00B77BAC"/>
    <w:rPr>
      <w:rFonts w:ascii="Calibri" w:hAnsi="Calibri"/>
      <w:sz w:val="22"/>
      <w:lang w:eastAsia="en-US"/>
    </w:rPr>
  </w:style>
  <w:style w:type="character" w:customStyle="1" w:styleId="PrrafodelistaCar">
    <w:name w:val="Párrafo de lista Car"/>
    <w:aliases w:val="1st level - Bullet List Paragraph Car,Paragrafo elenco Car,List Paragraph1 Car,List Paragraph11 Car,Paragraphe de liste 2 Car,Reference list Car,Normal bullet 2 Car,Bullet list Car,Numbered List Car,Lettre d'introduction Car"/>
    <w:link w:val="Prrafodelista"/>
    <w:uiPriority w:val="34"/>
    <w:qFormat/>
    <w:rsid w:val="005547BC"/>
    <w:rPr>
      <w:rFonts w:ascii="Calibri" w:eastAsia="Calibri" w:hAnsi="Calibri"/>
      <w:sz w:val="22"/>
      <w:szCs w:val="22"/>
      <w:lang w:eastAsia="en-US"/>
    </w:rPr>
  </w:style>
  <w:style w:type="paragraph" w:customStyle="1" w:styleId="CM1">
    <w:name w:val="CM1"/>
    <w:basedOn w:val="Normal"/>
    <w:next w:val="Normal"/>
    <w:rsid w:val="00CD3584"/>
    <w:pPr>
      <w:widowControl w:val="0"/>
      <w:autoSpaceDE w:val="0"/>
      <w:autoSpaceDN w:val="0"/>
      <w:adjustRightInd w:val="0"/>
      <w:spacing w:after="120" w:line="240" w:lineRule="auto"/>
      <w:jc w:val="both"/>
    </w:pPr>
    <w:rPr>
      <w:rFonts w:ascii="Arial" w:eastAsia="Times New Roman" w:hAnsi="Arial" w:cs="Times New Roman"/>
      <w:szCs w:val="24"/>
      <w:lang w:eastAsia="en-GB"/>
    </w:rPr>
  </w:style>
  <w:style w:type="paragraph" w:customStyle="1" w:styleId="IFADparagraphnumbering">
    <w:name w:val="IFAD paragraph numbering"/>
    <w:basedOn w:val="Textoindependiente"/>
    <w:rsid w:val="00F525B7"/>
    <w:pPr>
      <w:numPr>
        <w:numId w:val="3"/>
      </w:numPr>
      <w:tabs>
        <w:tab w:val="clear" w:pos="0"/>
        <w:tab w:val="num" w:pos="360"/>
        <w:tab w:val="left" w:pos="567"/>
      </w:tabs>
    </w:pPr>
    <w:rPr>
      <w:rFonts w:ascii="Arial" w:hAnsi="Arial" w:cs="Arial"/>
      <w:i w:val="0"/>
      <w:sz w:val="20"/>
      <w:lang w:val="en-CA"/>
    </w:rPr>
  </w:style>
  <w:style w:type="paragraph" w:customStyle="1" w:styleId="IFADparagraphno2ndlevel">
    <w:name w:val="IFAD paragraph no. 2nd level"/>
    <w:basedOn w:val="IFADparagraphnumbering"/>
    <w:rsid w:val="00F525B7"/>
    <w:pPr>
      <w:numPr>
        <w:ilvl w:val="1"/>
      </w:numPr>
      <w:tabs>
        <w:tab w:val="clear" w:pos="1021"/>
        <w:tab w:val="num" w:pos="360"/>
      </w:tabs>
    </w:pPr>
  </w:style>
  <w:style w:type="paragraph" w:customStyle="1" w:styleId="IFADparagraphno3rdlevel">
    <w:name w:val="IFAD paragraph no. 3rd level"/>
    <w:basedOn w:val="IFADparagraphnumbering"/>
    <w:rsid w:val="00F525B7"/>
    <w:pPr>
      <w:numPr>
        <w:ilvl w:val="2"/>
      </w:numPr>
      <w:tabs>
        <w:tab w:val="clear" w:pos="1588"/>
        <w:tab w:val="num" w:pos="360"/>
      </w:tabs>
    </w:pPr>
  </w:style>
  <w:style w:type="paragraph" w:customStyle="1" w:styleId="IFADparagraphno4thlevel">
    <w:name w:val="IFAD paragraph no. 4th level"/>
    <w:basedOn w:val="IFADparagraphnumbering"/>
    <w:rsid w:val="00F525B7"/>
    <w:pPr>
      <w:numPr>
        <w:ilvl w:val="3"/>
      </w:numPr>
      <w:tabs>
        <w:tab w:val="clear" w:pos="1871"/>
        <w:tab w:val="num" w:pos="360"/>
      </w:tabs>
      <w:spacing w:after="0"/>
    </w:pPr>
  </w:style>
  <w:style w:type="paragraph" w:customStyle="1" w:styleId="Default">
    <w:name w:val="Default"/>
    <w:rsid w:val="00A1054E"/>
    <w:pPr>
      <w:autoSpaceDE w:val="0"/>
      <w:autoSpaceDN w:val="0"/>
      <w:adjustRightInd w:val="0"/>
    </w:pPr>
    <w:rPr>
      <w:rFonts w:ascii="Calibri" w:hAnsi="Calibri" w:cs="Calibri"/>
      <w:color w:val="000000"/>
    </w:rPr>
  </w:style>
  <w:style w:type="character" w:customStyle="1" w:styleId="Mention1">
    <w:name w:val="Mention1"/>
    <w:basedOn w:val="Fuentedeprrafopredeter"/>
    <w:uiPriority w:val="99"/>
    <w:semiHidden/>
    <w:unhideWhenUsed/>
    <w:rsid w:val="002056DB"/>
    <w:rPr>
      <w:color w:val="2B579A"/>
      <w:shd w:val="clear" w:color="auto" w:fill="E6E6E6"/>
    </w:rPr>
  </w:style>
  <w:style w:type="paragraph" w:customStyle="1" w:styleId="Text1">
    <w:name w:val="Text 1"/>
    <w:basedOn w:val="Normal"/>
    <w:link w:val="Text1Char"/>
    <w:rsid w:val="00334DD5"/>
    <w:pPr>
      <w:spacing w:before="120" w:after="120" w:line="240" w:lineRule="auto"/>
      <w:ind w:left="850"/>
      <w:jc w:val="both"/>
    </w:pPr>
    <w:rPr>
      <w:rFonts w:ascii="Arial" w:eastAsia="Times New Roman" w:hAnsi="Arial" w:cs="Times New Roman"/>
      <w:szCs w:val="24"/>
      <w:lang w:eastAsia="zh-CN"/>
    </w:rPr>
  </w:style>
  <w:style w:type="character" w:customStyle="1" w:styleId="Text1Char">
    <w:name w:val="Text 1 Char"/>
    <w:link w:val="Text1"/>
    <w:rsid w:val="00334DD5"/>
    <w:rPr>
      <w:sz w:val="24"/>
      <w:szCs w:val="24"/>
      <w:lang w:eastAsia="zh-CN"/>
    </w:rPr>
  </w:style>
  <w:style w:type="character" w:customStyle="1" w:styleId="TtuloCar">
    <w:name w:val="Título Car"/>
    <w:basedOn w:val="Fuentedeprrafopredeter"/>
    <w:link w:val="Ttulo"/>
    <w:rsid w:val="005D66EB"/>
    <w:rPr>
      <w:rFonts w:ascii="Calibri" w:hAnsi="Calibri"/>
      <w:smallCaps/>
      <w:color w:val="17365D" w:themeColor="text2" w:themeShade="BF"/>
      <w:sz w:val="50"/>
      <w:szCs w:val="20"/>
      <w:lang w:eastAsia="en-US"/>
    </w:rPr>
  </w:style>
  <w:style w:type="paragraph" w:customStyle="1" w:styleId="CcList">
    <w:name w:val="Cc List"/>
    <w:basedOn w:val="Normal"/>
    <w:rsid w:val="00737633"/>
    <w:pPr>
      <w:keepLines/>
      <w:spacing w:after="120" w:line="240" w:lineRule="atLeast"/>
      <w:ind w:left="360" w:hanging="360"/>
      <w:jc w:val="both"/>
    </w:pPr>
    <w:rPr>
      <w:rFonts w:ascii="Arial" w:eastAsia="Times New Roman" w:hAnsi="Arial" w:cs="Times New Roman"/>
      <w:kern w:val="18"/>
      <w:szCs w:val="20"/>
      <w:lang w:val="en-US"/>
    </w:rPr>
  </w:style>
  <w:style w:type="character" w:customStyle="1" w:styleId="emailstyle17">
    <w:name w:val="emailstyle17"/>
    <w:rsid w:val="00737633"/>
    <w:rPr>
      <w:rFonts w:ascii="Arial" w:hAnsi="Arial" w:cs="Arial"/>
      <w:b/>
      <w:color w:val="000080"/>
      <w:sz w:val="20"/>
      <w:lang w:val="en-US" w:eastAsia="en-US" w:bidi="ar-SA"/>
    </w:rPr>
  </w:style>
  <w:style w:type="paragraph" w:customStyle="1" w:styleId="TegnTegnCharCharTegnTegn">
    <w:name w:val="Tegn Tegn Char Char Tegn Tegn"/>
    <w:basedOn w:val="Normal"/>
    <w:rsid w:val="00737633"/>
    <w:pPr>
      <w:numPr>
        <w:numId w:val="4"/>
      </w:numPr>
      <w:spacing w:after="240" w:line="240" w:lineRule="exact"/>
      <w:jc w:val="both"/>
    </w:pPr>
    <w:rPr>
      <w:rFonts w:ascii="Arial" w:eastAsia="Times New Roman" w:hAnsi="Arial" w:cs="Arial"/>
      <w:b/>
      <w:szCs w:val="20"/>
      <w:lang w:val="en-US"/>
    </w:rPr>
  </w:style>
  <w:style w:type="character" w:customStyle="1" w:styleId="Ttulo1Car">
    <w:name w:val="Título 1 Car"/>
    <w:basedOn w:val="Fuentedeprrafopredeter"/>
    <w:link w:val="Ttulo1"/>
    <w:uiPriority w:val="1"/>
    <w:rsid w:val="00CD5515"/>
    <w:rPr>
      <w:rFonts w:cs="Arial"/>
      <w:b/>
      <w:color w:val="1F497D" w:themeColor="text2"/>
      <w:sz w:val="40"/>
      <w:szCs w:val="40"/>
      <w:lang w:eastAsia="en-US"/>
    </w:rPr>
  </w:style>
  <w:style w:type="character" w:customStyle="1" w:styleId="Ttulo2Car">
    <w:name w:val="Título 2 Car"/>
    <w:basedOn w:val="Fuentedeprrafopredeter"/>
    <w:link w:val="Ttulo2"/>
    <w:rsid w:val="00F53B4C"/>
    <w:rPr>
      <w:rFonts w:cstheme="minorHAnsi"/>
      <w:b/>
      <w:color w:val="1F497D" w:themeColor="text2"/>
      <w:sz w:val="28"/>
      <w:szCs w:val="28"/>
      <w:lang w:eastAsia="en-US"/>
    </w:rPr>
  </w:style>
  <w:style w:type="character" w:customStyle="1" w:styleId="Ttulo4Car">
    <w:name w:val="Título 4 Car"/>
    <w:basedOn w:val="Fuentedeprrafopredeter"/>
    <w:link w:val="Ttulo4"/>
    <w:rsid w:val="005F7CB8"/>
    <w:rPr>
      <w:b/>
      <w:i/>
      <w:sz w:val="22"/>
      <w:szCs w:val="20"/>
      <w:lang w:eastAsia="en-US"/>
    </w:rPr>
  </w:style>
  <w:style w:type="character" w:customStyle="1" w:styleId="FootnoteTextChar1">
    <w:name w:val="Footnote Text Char1"/>
    <w:aliases w:val="Fußnote Char1,Schriftart: 9 pt Char1,Schriftart: 10 pt Char1,Schriftart: 8 pt Char1,o Char1,Testo nota a piè di pagina Carattere Char1,Footnote text Char1,footnote Char1,Note de bas de page Car1 Car Char1,fn Char,Fuß Char"/>
    <w:basedOn w:val="Fuentedeprrafopredeter"/>
    <w:uiPriority w:val="99"/>
    <w:rsid w:val="002D359F"/>
    <w:rPr>
      <w:rFonts w:ascii="Arial" w:eastAsia="Times New Roman" w:hAnsi="Arial" w:cs="Times New Roman"/>
      <w:sz w:val="18"/>
      <w:szCs w:val="20"/>
      <w:lang w:bidi="en-US"/>
    </w:rPr>
  </w:style>
  <w:style w:type="paragraph" w:customStyle="1" w:styleId="Annex1">
    <w:name w:val="Annex 1"/>
    <w:basedOn w:val="Normal"/>
    <w:next w:val="Normal"/>
    <w:autoRedefine/>
    <w:qFormat/>
    <w:rsid w:val="00353EA4"/>
    <w:pPr>
      <w:numPr>
        <w:numId w:val="5"/>
      </w:numPr>
      <w:spacing w:before="120" w:after="240" w:line="240" w:lineRule="auto"/>
      <w:ind w:left="1418" w:hanging="1418"/>
      <w:contextualSpacing/>
      <w:jc w:val="both"/>
      <w:outlineLvl w:val="0"/>
    </w:pPr>
    <w:rPr>
      <w:rFonts w:ascii="Arial" w:eastAsia="Times New Roman" w:hAnsi="Arial" w:cs="Times New Roman"/>
      <w:b/>
      <w:bCs/>
      <w:szCs w:val="36"/>
      <w:lang w:val="x-none" w:bidi="en-US"/>
    </w:rPr>
  </w:style>
  <w:style w:type="paragraph" w:customStyle="1" w:styleId="BVIfnrCarCar">
    <w:name w:val="BVI fnr Car Car"/>
    <w:aliases w:val="BVI fnr Car, BVI fnr Car Car Car Car,BVI fnr Car Car Car Car"/>
    <w:basedOn w:val="Normal"/>
    <w:link w:val="Refdenotaalpie"/>
    <w:uiPriority w:val="99"/>
    <w:rsid w:val="002D359F"/>
    <w:pPr>
      <w:spacing w:line="240" w:lineRule="exact"/>
      <w:jc w:val="both"/>
    </w:pPr>
    <w:rPr>
      <w:rFonts w:ascii="Arial" w:eastAsia="Times New Roman" w:hAnsi="Arial" w:cs="Times New Roman"/>
      <w:sz w:val="20"/>
      <w:szCs w:val="20"/>
      <w:vertAlign w:val="superscript"/>
      <w:lang w:eastAsia="en-GB"/>
    </w:rPr>
  </w:style>
  <w:style w:type="paragraph" w:customStyle="1" w:styleId="Bodytext11Blue">
    <w:name w:val="Bodytext_11 Blue"/>
    <w:basedOn w:val="Normal"/>
    <w:uiPriority w:val="99"/>
    <w:rsid w:val="003B0BCE"/>
    <w:pPr>
      <w:tabs>
        <w:tab w:val="left" w:pos="567"/>
      </w:tabs>
      <w:spacing w:after="200" w:line="276" w:lineRule="auto"/>
      <w:jc w:val="both"/>
    </w:pPr>
    <w:rPr>
      <w:rFonts w:ascii="Arial" w:eastAsia="Arial Unicode MS" w:hAnsi="Arial" w:cs="Arial"/>
      <w:color w:val="0070C0"/>
    </w:rPr>
  </w:style>
  <w:style w:type="character" w:customStyle="1" w:styleId="UnresolvedMention1">
    <w:name w:val="Unresolved Mention1"/>
    <w:basedOn w:val="Fuentedeprrafopredeter"/>
    <w:uiPriority w:val="99"/>
    <w:semiHidden/>
    <w:unhideWhenUsed/>
    <w:rsid w:val="003867DE"/>
    <w:rPr>
      <w:color w:val="808080"/>
      <w:shd w:val="clear" w:color="auto" w:fill="E6E6E6"/>
    </w:rPr>
  </w:style>
  <w:style w:type="paragraph" w:styleId="TtuloTDC">
    <w:name w:val="TOC Heading"/>
    <w:basedOn w:val="Ttulo1"/>
    <w:next w:val="Normal"/>
    <w:uiPriority w:val="39"/>
    <w:unhideWhenUsed/>
    <w:qFormat/>
    <w:rsid w:val="003B1516"/>
    <w:pPr>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
    <w:name w:val="Unresolved Mention"/>
    <w:basedOn w:val="Fuentedeprrafopredeter"/>
    <w:uiPriority w:val="99"/>
    <w:semiHidden/>
    <w:unhideWhenUsed/>
    <w:rsid w:val="00172A7B"/>
    <w:rPr>
      <w:color w:val="605E5C"/>
      <w:shd w:val="clear" w:color="auto" w:fill="E1DFDD"/>
    </w:rPr>
  </w:style>
  <w:style w:type="character" w:customStyle="1" w:styleId="PiedepginaCar">
    <w:name w:val="Pie de página Car"/>
    <w:basedOn w:val="Fuentedeprrafopredeter"/>
    <w:link w:val="Piedepgina"/>
    <w:uiPriority w:val="99"/>
    <w:rsid w:val="0063345C"/>
    <w:rPr>
      <w:rFonts w:ascii="Calibri" w:hAnsi="Calibri"/>
      <w:sz w:val="22"/>
      <w:szCs w:val="20"/>
      <w:lang w:eastAsia="en-US"/>
    </w:rPr>
  </w:style>
  <w:style w:type="paragraph" w:styleId="HTMLconformatoprevio">
    <w:name w:val="HTML Preformatted"/>
    <w:basedOn w:val="Normal"/>
    <w:link w:val="HTMLconformatoprevioCar"/>
    <w:uiPriority w:val="99"/>
    <w:semiHidden/>
    <w:unhideWhenUsed/>
    <w:rsid w:val="001A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1A076E"/>
    <w:rPr>
      <w:rFonts w:ascii="Courier New" w:hAnsi="Courier New" w:cs="Courier New"/>
      <w:sz w:val="20"/>
      <w:szCs w:val="20"/>
      <w:lang w:val="es-MX" w:eastAsia="es-MX"/>
    </w:rPr>
  </w:style>
  <w:style w:type="character" w:customStyle="1" w:styleId="y2iqfc">
    <w:name w:val="y2iqfc"/>
    <w:basedOn w:val="Fuentedeprrafopredeter"/>
    <w:rsid w:val="001A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575">
      <w:bodyDiv w:val="1"/>
      <w:marLeft w:val="0"/>
      <w:marRight w:val="0"/>
      <w:marTop w:val="0"/>
      <w:marBottom w:val="0"/>
      <w:divBdr>
        <w:top w:val="none" w:sz="0" w:space="0" w:color="auto"/>
        <w:left w:val="none" w:sz="0" w:space="0" w:color="auto"/>
        <w:bottom w:val="none" w:sz="0" w:space="0" w:color="auto"/>
        <w:right w:val="none" w:sz="0" w:space="0" w:color="auto"/>
      </w:divBdr>
    </w:div>
    <w:div w:id="32846844">
      <w:bodyDiv w:val="1"/>
      <w:marLeft w:val="0"/>
      <w:marRight w:val="0"/>
      <w:marTop w:val="0"/>
      <w:marBottom w:val="0"/>
      <w:divBdr>
        <w:top w:val="none" w:sz="0" w:space="0" w:color="auto"/>
        <w:left w:val="none" w:sz="0" w:space="0" w:color="auto"/>
        <w:bottom w:val="none" w:sz="0" w:space="0" w:color="auto"/>
        <w:right w:val="none" w:sz="0" w:space="0" w:color="auto"/>
      </w:divBdr>
    </w:div>
    <w:div w:id="39979297">
      <w:bodyDiv w:val="1"/>
      <w:marLeft w:val="0"/>
      <w:marRight w:val="0"/>
      <w:marTop w:val="0"/>
      <w:marBottom w:val="0"/>
      <w:divBdr>
        <w:top w:val="none" w:sz="0" w:space="0" w:color="auto"/>
        <w:left w:val="none" w:sz="0" w:space="0" w:color="auto"/>
        <w:bottom w:val="none" w:sz="0" w:space="0" w:color="auto"/>
        <w:right w:val="none" w:sz="0" w:space="0" w:color="auto"/>
      </w:divBdr>
    </w:div>
    <w:div w:id="40637218">
      <w:bodyDiv w:val="1"/>
      <w:marLeft w:val="0"/>
      <w:marRight w:val="0"/>
      <w:marTop w:val="0"/>
      <w:marBottom w:val="0"/>
      <w:divBdr>
        <w:top w:val="none" w:sz="0" w:space="0" w:color="auto"/>
        <w:left w:val="none" w:sz="0" w:space="0" w:color="auto"/>
        <w:bottom w:val="none" w:sz="0" w:space="0" w:color="auto"/>
        <w:right w:val="none" w:sz="0" w:space="0" w:color="auto"/>
      </w:divBdr>
    </w:div>
    <w:div w:id="73480926">
      <w:bodyDiv w:val="1"/>
      <w:marLeft w:val="0"/>
      <w:marRight w:val="0"/>
      <w:marTop w:val="0"/>
      <w:marBottom w:val="0"/>
      <w:divBdr>
        <w:top w:val="none" w:sz="0" w:space="0" w:color="auto"/>
        <w:left w:val="none" w:sz="0" w:space="0" w:color="auto"/>
        <w:bottom w:val="none" w:sz="0" w:space="0" w:color="auto"/>
        <w:right w:val="none" w:sz="0" w:space="0" w:color="auto"/>
      </w:divBdr>
    </w:div>
    <w:div w:id="80377973">
      <w:bodyDiv w:val="1"/>
      <w:marLeft w:val="0"/>
      <w:marRight w:val="0"/>
      <w:marTop w:val="0"/>
      <w:marBottom w:val="0"/>
      <w:divBdr>
        <w:top w:val="none" w:sz="0" w:space="0" w:color="auto"/>
        <w:left w:val="none" w:sz="0" w:space="0" w:color="auto"/>
        <w:bottom w:val="none" w:sz="0" w:space="0" w:color="auto"/>
        <w:right w:val="none" w:sz="0" w:space="0" w:color="auto"/>
      </w:divBdr>
    </w:div>
    <w:div w:id="89084736">
      <w:bodyDiv w:val="1"/>
      <w:marLeft w:val="0"/>
      <w:marRight w:val="0"/>
      <w:marTop w:val="0"/>
      <w:marBottom w:val="0"/>
      <w:divBdr>
        <w:top w:val="none" w:sz="0" w:space="0" w:color="auto"/>
        <w:left w:val="none" w:sz="0" w:space="0" w:color="auto"/>
        <w:bottom w:val="none" w:sz="0" w:space="0" w:color="auto"/>
        <w:right w:val="none" w:sz="0" w:space="0" w:color="auto"/>
      </w:divBdr>
    </w:div>
    <w:div w:id="93675411">
      <w:bodyDiv w:val="1"/>
      <w:marLeft w:val="0"/>
      <w:marRight w:val="0"/>
      <w:marTop w:val="0"/>
      <w:marBottom w:val="0"/>
      <w:divBdr>
        <w:top w:val="none" w:sz="0" w:space="0" w:color="auto"/>
        <w:left w:val="none" w:sz="0" w:space="0" w:color="auto"/>
        <w:bottom w:val="none" w:sz="0" w:space="0" w:color="auto"/>
        <w:right w:val="none" w:sz="0" w:space="0" w:color="auto"/>
      </w:divBdr>
    </w:div>
    <w:div w:id="108277588">
      <w:bodyDiv w:val="1"/>
      <w:marLeft w:val="0"/>
      <w:marRight w:val="0"/>
      <w:marTop w:val="0"/>
      <w:marBottom w:val="0"/>
      <w:divBdr>
        <w:top w:val="none" w:sz="0" w:space="0" w:color="auto"/>
        <w:left w:val="none" w:sz="0" w:space="0" w:color="auto"/>
        <w:bottom w:val="none" w:sz="0" w:space="0" w:color="auto"/>
        <w:right w:val="none" w:sz="0" w:space="0" w:color="auto"/>
      </w:divBdr>
    </w:div>
    <w:div w:id="126512112">
      <w:bodyDiv w:val="1"/>
      <w:marLeft w:val="0"/>
      <w:marRight w:val="0"/>
      <w:marTop w:val="0"/>
      <w:marBottom w:val="0"/>
      <w:divBdr>
        <w:top w:val="none" w:sz="0" w:space="0" w:color="auto"/>
        <w:left w:val="none" w:sz="0" w:space="0" w:color="auto"/>
        <w:bottom w:val="none" w:sz="0" w:space="0" w:color="auto"/>
        <w:right w:val="none" w:sz="0" w:space="0" w:color="auto"/>
      </w:divBdr>
    </w:div>
    <w:div w:id="131560173">
      <w:bodyDiv w:val="1"/>
      <w:marLeft w:val="0"/>
      <w:marRight w:val="0"/>
      <w:marTop w:val="0"/>
      <w:marBottom w:val="0"/>
      <w:divBdr>
        <w:top w:val="none" w:sz="0" w:space="0" w:color="auto"/>
        <w:left w:val="none" w:sz="0" w:space="0" w:color="auto"/>
        <w:bottom w:val="none" w:sz="0" w:space="0" w:color="auto"/>
        <w:right w:val="none" w:sz="0" w:space="0" w:color="auto"/>
      </w:divBdr>
    </w:div>
    <w:div w:id="141629050">
      <w:bodyDiv w:val="1"/>
      <w:marLeft w:val="0"/>
      <w:marRight w:val="0"/>
      <w:marTop w:val="0"/>
      <w:marBottom w:val="0"/>
      <w:divBdr>
        <w:top w:val="none" w:sz="0" w:space="0" w:color="auto"/>
        <w:left w:val="none" w:sz="0" w:space="0" w:color="auto"/>
        <w:bottom w:val="none" w:sz="0" w:space="0" w:color="auto"/>
        <w:right w:val="none" w:sz="0" w:space="0" w:color="auto"/>
      </w:divBdr>
    </w:div>
    <w:div w:id="169033401">
      <w:bodyDiv w:val="1"/>
      <w:marLeft w:val="0"/>
      <w:marRight w:val="0"/>
      <w:marTop w:val="0"/>
      <w:marBottom w:val="0"/>
      <w:divBdr>
        <w:top w:val="none" w:sz="0" w:space="0" w:color="auto"/>
        <w:left w:val="none" w:sz="0" w:space="0" w:color="auto"/>
        <w:bottom w:val="none" w:sz="0" w:space="0" w:color="auto"/>
        <w:right w:val="none" w:sz="0" w:space="0" w:color="auto"/>
      </w:divBdr>
    </w:div>
    <w:div w:id="173612674">
      <w:bodyDiv w:val="1"/>
      <w:marLeft w:val="0"/>
      <w:marRight w:val="0"/>
      <w:marTop w:val="0"/>
      <w:marBottom w:val="0"/>
      <w:divBdr>
        <w:top w:val="none" w:sz="0" w:space="0" w:color="auto"/>
        <w:left w:val="none" w:sz="0" w:space="0" w:color="auto"/>
        <w:bottom w:val="none" w:sz="0" w:space="0" w:color="auto"/>
        <w:right w:val="none" w:sz="0" w:space="0" w:color="auto"/>
      </w:divBdr>
    </w:div>
    <w:div w:id="182477783">
      <w:bodyDiv w:val="1"/>
      <w:marLeft w:val="0"/>
      <w:marRight w:val="0"/>
      <w:marTop w:val="0"/>
      <w:marBottom w:val="0"/>
      <w:divBdr>
        <w:top w:val="none" w:sz="0" w:space="0" w:color="auto"/>
        <w:left w:val="none" w:sz="0" w:space="0" w:color="auto"/>
        <w:bottom w:val="none" w:sz="0" w:space="0" w:color="auto"/>
        <w:right w:val="none" w:sz="0" w:space="0" w:color="auto"/>
      </w:divBdr>
    </w:div>
    <w:div w:id="192613446">
      <w:bodyDiv w:val="1"/>
      <w:marLeft w:val="0"/>
      <w:marRight w:val="0"/>
      <w:marTop w:val="0"/>
      <w:marBottom w:val="0"/>
      <w:divBdr>
        <w:top w:val="none" w:sz="0" w:space="0" w:color="auto"/>
        <w:left w:val="none" w:sz="0" w:space="0" w:color="auto"/>
        <w:bottom w:val="none" w:sz="0" w:space="0" w:color="auto"/>
        <w:right w:val="none" w:sz="0" w:space="0" w:color="auto"/>
      </w:divBdr>
    </w:div>
    <w:div w:id="208685545">
      <w:bodyDiv w:val="1"/>
      <w:marLeft w:val="0"/>
      <w:marRight w:val="0"/>
      <w:marTop w:val="0"/>
      <w:marBottom w:val="0"/>
      <w:divBdr>
        <w:top w:val="none" w:sz="0" w:space="0" w:color="auto"/>
        <w:left w:val="none" w:sz="0" w:space="0" w:color="auto"/>
        <w:bottom w:val="none" w:sz="0" w:space="0" w:color="auto"/>
        <w:right w:val="none" w:sz="0" w:space="0" w:color="auto"/>
      </w:divBdr>
    </w:div>
    <w:div w:id="211113089">
      <w:bodyDiv w:val="1"/>
      <w:marLeft w:val="0"/>
      <w:marRight w:val="0"/>
      <w:marTop w:val="0"/>
      <w:marBottom w:val="0"/>
      <w:divBdr>
        <w:top w:val="none" w:sz="0" w:space="0" w:color="auto"/>
        <w:left w:val="none" w:sz="0" w:space="0" w:color="auto"/>
        <w:bottom w:val="none" w:sz="0" w:space="0" w:color="auto"/>
        <w:right w:val="none" w:sz="0" w:space="0" w:color="auto"/>
      </w:divBdr>
    </w:div>
    <w:div w:id="234705709">
      <w:bodyDiv w:val="1"/>
      <w:marLeft w:val="0"/>
      <w:marRight w:val="0"/>
      <w:marTop w:val="0"/>
      <w:marBottom w:val="0"/>
      <w:divBdr>
        <w:top w:val="none" w:sz="0" w:space="0" w:color="auto"/>
        <w:left w:val="none" w:sz="0" w:space="0" w:color="auto"/>
        <w:bottom w:val="none" w:sz="0" w:space="0" w:color="auto"/>
        <w:right w:val="none" w:sz="0" w:space="0" w:color="auto"/>
      </w:divBdr>
    </w:div>
    <w:div w:id="237637710">
      <w:bodyDiv w:val="1"/>
      <w:marLeft w:val="0"/>
      <w:marRight w:val="0"/>
      <w:marTop w:val="0"/>
      <w:marBottom w:val="0"/>
      <w:divBdr>
        <w:top w:val="none" w:sz="0" w:space="0" w:color="auto"/>
        <w:left w:val="none" w:sz="0" w:space="0" w:color="auto"/>
        <w:bottom w:val="none" w:sz="0" w:space="0" w:color="auto"/>
        <w:right w:val="none" w:sz="0" w:space="0" w:color="auto"/>
      </w:divBdr>
    </w:div>
    <w:div w:id="238752005">
      <w:bodyDiv w:val="1"/>
      <w:marLeft w:val="0"/>
      <w:marRight w:val="0"/>
      <w:marTop w:val="0"/>
      <w:marBottom w:val="0"/>
      <w:divBdr>
        <w:top w:val="none" w:sz="0" w:space="0" w:color="auto"/>
        <w:left w:val="none" w:sz="0" w:space="0" w:color="auto"/>
        <w:bottom w:val="none" w:sz="0" w:space="0" w:color="auto"/>
        <w:right w:val="none" w:sz="0" w:space="0" w:color="auto"/>
      </w:divBdr>
      <w:divsChild>
        <w:div w:id="615874099">
          <w:marLeft w:val="0"/>
          <w:marRight w:val="0"/>
          <w:marTop w:val="0"/>
          <w:marBottom w:val="0"/>
          <w:divBdr>
            <w:top w:val="none" w:sz="0" w:space="0" w:color="auto"/>
            <w:left w:val="none" w:sz="0" w:space="0" w:color="auto"/>
            <w:bottom w:val="none" w:sz="0" w:space="0" w:color="auto"/>
            <w:right w:val="none" w:sz="0" w:space="0" w:color="auto"/>
          </w:divBdr>
          <w:divsChild>
            <w:div w:id="1235822502">
              <w:marLeft w:val="0"/>
              <w:marRight w:val="0"/>
              <w:marTop w:val="0"/>
              <w:marBottom w:val="0"/>
              <w:divBdr>
                <w:top w:val="none" w:sz="0" w:space="0" w:color="auto"/>
                <w:left w:val="none" w:sz="0" w:space="0" w:color="auto"/>
                <w:bottom w:val="none" w:sz="0" w:space="0" w:color="auto"/>
                <w:right w:val="none" w:sz="0" w:space="0" w:color="auto"/>
              </w:divBdr>
              <w:divsChild>
                <w:div w:id="1041781204">
                  <w:marLeft w:val="0"/>
                  <w:marRight w:val="0"/>
                  <w:marTop w:val="0"/>
                  <w:marBottom w:val="0"/>
                  <w:divBdr>
                    <w:top w:val="none" w:sz="0" w:space="0" w:color="auto"/>
                    <w:left w:val="none" w:sz="0" w:space="0" w:color="auto"/>
                    <w:bottom w:val="none" w:sz="0" w:space="0" w:color="auto"/>
                    <w:right w:val="none" w:sz="0" w:space="0" w:color="auto"/>
                  </w:divBdr>
                  <w:divsChild>
                    <w:div w:id="116531417">
                      <w:marLeft w:val="0"/>
                      <w:marRight w:val="0"/>
                      <w:marTop w:val="45"/>
                      <w:marBottom w:val="0"/>
                      <w:divBdr>
                        <w:top w:val="none" w:sz="0" w:space="0" w:color="auto"/>
                        <w:left w:val="none" w:sz="0" w:space="0" w:color="auto"/>
                        <w:bottom w:val="none" w:sz="0" w:space="0" w:color="auto"/>
                        <w:right w:val="none" w:sz="0" w:space="0" w:color="auto"/>
                      </w:divBdr>
                      <w:divsChild>
                        <w:div w:id="462700472">
                          <w:marLeft w:val="0"/>
                          <w:marRight w:val="0"/>
                          <w:marTop w:val="0"/>
                          <w:marBottom w:val="0"/>
                          <w:divBdr>
                            <w:top w:val="none" w:sz="0" w:space="0" w:color="auto"/>
                            <w:left w:val="none" w:sz="0" w:space="0" w:color="auto"/>
                            <w:bottom w:val="none" w:sz="0" w:space="0" w:color="auto"/>
                            <w:right w:val="none" w:sz="0" w:space="0" w:color="auto"/>
                          </w:divBdr>
                          <w:divsChild>
                            <w:div w:id="1621837096">
                              <w:marLeft w:val="12300"/>
                              <w:marRight w:val="0"/>
                              <w:marTop w:val="0"/>
                              <w:marBottom w:val="0"/>
                              <w:divBdr>
                                <w:top w:val="none" w:sz="0" w:space="0" w:color="auto"/>
                                <w:left w:val="none" w:sz="0" w:space="0" w:color="auto"/>
                                <w:bottom w:val="none" w:sz="0" w:space="0" w:color="auto"/>
                                <w:right w:val="none" w:sz="0" w:space="0" w:color="auto"/>
                              </w:divBdr>
                              <w:divsChild>
                                <w:div w:id="1639989882">
                                  <w:marLeft w:val="0"/>
                                  <w:marRight w:val="0"/>
                                  <w:marTop w:val="0"/>
                                  <w:marBottom w:val="0"/>
                                  <w:divBdr>
                                    <w:top w:val="none" w:sz="0" w:space="0" w:color="auto"/>
                                    <w:left w:val="none" w:sz="0" w:space="0" w:color="auto"/>
                                    <w:bottom w:val="none" w:sz="0" w:space="0" w:color="auto"/>
                                    <w:right w:val="none" w:sz="0" w:space="0" w:color="auto"/>
                                  </w:divBdr>
                                  <w:divsChild>
                                    <w:div w:id="387337377">
                                      <w:marLeft w:val="0"/>
                                      <w:marRight w:val="0"/>
                                      <w:marTop w:val="0"/>
                                      <w:marBottom w:val="390"/>
                                      <w:divBdr>
                                        <w:top w:val="none" w:sz="0" w:space="0" w:color="auto"/>
                                        <w:left w:val="none" w:sz="0" w:space="0" w:color="auto"/>
                                        <w:bottom w:val="none" w:sz="0" w:space="0" w:color="auto"/>
                                        <w:right w:val="none" w:sz="0" w:space="0" w:color="auto"/>
                                      </w:divBdr>
                                      <w:divsChild>
                                        <w:div w:id="489058052">
                                          <w:marLeft w:val="0"/>
                                          <w:marRight w:val="0"/>
                                          <w:marTop w:val="0"/>
                                          <w:marBottom w:val="0"/>
                                          <w:divBdr>
                                            <w:top w:val="none" w:sz="0" w:space="0" w:color="auto"/>
                                            <w:left w:val="none" w:sz="0" w:space="0" w:color="auto"/>
                                            <w:bottom w:val="none" w:sz="0" w:space="0" w:color="auto"/>
                                            <w:right w:val="none" w:sz="0" w:space="0" w:color="auto"/>
                                          </w:divBdr>
                                          <w:divsChild>
                                            <w:div w:id="1644657123">
                                              <w:marLeft w:val="0"/>
                                              <w:marRight w:val="0"/>
                                              <w:marTop w:val="0"/>
                                              <w:marBottom w:val="0"/>
                                              <w:divBdr>
                                                <w:top w:val="none" w:sz="0" w:space="0" w:color="auto"/>
                                                <w:left w:val="none" w:sz="0" w:space="0" w:color="auto"/>
                                                <w:bottom w:val="none" w:sz="0" w:space="0" w:color="auto"/>
                                                <w:right w:val="none" w:sz="0" w:space="0" w:color="auto"/>
                                              </w:divBdr>
                                              <w:divsChild>
                                                <w:div w:id="986282642">
                                                  <w:marLeft w:val="0"/>
                                                  <w:marRight w:val="0"/>
                                                  <w:marTop w:val="0"/>
                                                  <w:marBottom w:val="0"/>
                                                  <w:divBdr>
                                                    <w:top w:val="none" w:sz="0" w:space="0" w:color="auto"/>
                                                    <w:left w:val="none" w:sz="0" w:space="0" w:color="auto"/>
                                                    <w:bottom w:val="none" w:sz="0" w:space="0" w:color="auto"/>
                                                    <w:right w:val="none" w:sz="0" w:space="0" w:color="auto"/>
                                                  </w:divBdr>
                                                  <w:divsChild>
                                                    <w:div w:id="1307934373">
                                                      <w:marLeft w:val="0"/>
                                                      <w:marRight w:val="0"/>
                                                      <w:marTop w:val="0"/>
                                                      <w:marBottom w:val="0"/>
                                                      <w:divBdr>
                                                        <w:top w:val="none" w:sz="0" w:space="0" w:color="auto"/>
                                                        <w:left w:val="none" w:sz="0" w:space="0" w:color="auto"/>
                                                        <w:bottom w:val="none" w:sz="0" w:space="0" w:color="auto"/>
                                                        <w:right w:val="none" w:sz="0" w:space="0" w:color="auto"/>
                                                      </w:divBdr>
                                                      <w:divsChild>
                                                        <w:div w:id="670764458">
                                                          <w:marLeft w:val="0"/>
                                                          <w:marRight w:val="0"/>
                                                          <w:marTop w:val="0"/>
                                                          <w:marBottom w:val="0"/>
                                                          <w:divBdr>
                                                            <w:top w:val="none" w:sz="0" w:space="0" w:color="auto"/>
                                                            <w:left w:val="none" w:sz="0" w:space="0" w:color="auto"/>
                                                            <w:bottom w:val="none" w:sz="0" w:space="0" w:color="auto"/>
                                                            <w:right w:val="none" w:sz="0" w:space="0" w:color="auto"/>
                                                          </w:divBdr>
                                                          <w:divsChild>
                                                            <w:div w:id="1673559433">
                                                              <w:marLeft w:val="0"/>
                                                              <w:marRight w:val="0"/>
                                                              <w:marTop w:val="0"/>
                                                              <w:marBottom w:val="0"/>
                                                              <w:divBdr>
                                                                <w:top w:val="none" w:sz="0" w:space="0" w:color="auto"/>
                                                                <w:left w:val="none" w:sz="0" w:space="0" w:color="auto"/>
                                                                <w:bottom w:val="none" w:sz="0" w:space="0" w:color="auto"/>
                                                                <w:right w:val="none" w:sz="0" w:space="0" w:color="auto"/>
                                                              </w:divBdr>
                                                              <w:divsChild>
                                                                <w:div w:id="2066096333">
                                                                  <w:marLeft w:val="0"/>
                                                                  <w:marRight w:val="0"/>
                                                                  <w:marTop w:val="0"/>
                                                                  <w:marBottom w:val="0"/>
                                                                  <w:divBdr>
                                                                    <w:top w:val="none" w:sz="0" w:space="0" w:color="auto"/>
                                                                    <w:left w:val="none" w:sz="0" w:space="0" w:color="auto"/>
                                                                    <w:bottom w:val="none" w:sz="0" w:space="0" w:color="auto"/>
                                                                    <w:right w:val="none" w:sz="0" w:space="0" w:color="auto"/>
                                                                  </w:divBdr>
                                                                  <w:divsChild>
                                                                    <w:div w:id="1823542983">
                                                                      <w:marLeft w:val="0"/>
                                                                      <w:marRight w:val="0"/>
                                                                      <w:marTop w:val="0"/>
                                                                      <w:marBottom w:val="0"/>
                                                                      <w:divBdr>
                                                                        <w:top w:val="none" w:sz="0" w:space="0" w:color="auto"/>
                                                                        <w:left w:val="none" w:sz="0" w:space="0" w:color="auto"/>
                                                                        <w:bottom w:val="none" w:sz="0" w:space="0" w:color="auto"/>
                                                                        <w:right w:val="none" w:sz="0" w:space="0" w:color="auto"/>
                                                                      </w:divBdr>
                                                                      <w:divsChild>
                                                                        <w:div w:id="1145664593">
                                                                          <w:marLeft w:val="0"/>
                                                                          <w:marRight w:val="0"/>
                                                                          <w:marTop w:val="0"/>
                                                                          <w:marBottom w:val="0"/>
                                                                          <w:divBdr>
                                                                            <w:top w:val="none" w:sz="0" w:space="0" w:color="auto"/>
                                                                            <w:left w:val="none" w:sz="0" w:space="0" w:color="auto"/>
                                                                            <w:bottom w:val="none" w:sz="0" w:space="0" w:color="auto"/>
                                                                            <w:right w:val="none" w:sz="0" w:space="0" w:color="auto"/>
                                                                          </w:divBdr>
                                                                          <w:divsChild>
                                                                            <w:div w:id="1464736608">
                                                                              <w:marLeft w:val="0"/>
                                                                              <w:marRight w:val="0"/>
                                                                              <w:marTop w:val="0"/>
                                                                              <w:marBottom w:val="0"/>
                                                                              <w:divBdr>
                                                                                <w:top w:val="none" w:sz="0" w:space="0" w:color="auto"/>
                                                                                <w:left w:val="none" w:sz="0" w:space="0" w:color="auto"/>
                                                                                <w:bottom w:val="none" w:sz="0" w:space="0" w:color="auto"/>
                                                                                <w:right w:val="none" w:sz="0" w:space="0" w:color="auto"/>
                                                                              </w:divBdr>
                                                                              <w:divsChild>
                                                                                <w:div w:id="21420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805660">
      <w:bodyDiv w:val="1"/>
      <w:marLeft w:val="0"/>
      <w:marRight w:val="0"/>
      <w:marTop w:val="0"/>
      <w:marBottom w:val="0"/>
      <w:divBdr>
        <w:top w:val="none" w:sz="0" w:space="0" w:color="auto"/>
        <w:left w:val="none" w:sz="0" w:space="0" w:color="auto"/>
        <w:bottom w:val="none" w:sz="0" w:space="0" w:color="auto"/>
        <w:right w:val="none" w:sz="0" w:space="0" w:color="auto"/>
      </w:divBdr>
    </w:div>
    <w:div w:id="252208295">
      <w:bodyDiv w:val="1"/>
      <w:marLeft w:val="0"/>
      <w:marRight w:val="0"/>
      <w:marTop w:val="0"/>
      <w:marBottom w:val="0"/>
      <w:divBdr>
        <w:top w:val="none" w:sz="0" w:space="0" w:color="auto"/>
        <w:left w:val="none" w:sz="0" w:space="0" w:color="auto"/>
        <w:bottom w:val="none" w:sz="0" w:space="0" w:color="auto"/>
        <w:right w:val="none" w:sz="0" w:space="0" w:color="auto"/>
      </w:divBdr>
    </w:div>
    <w:div w:id="291326149">
      <w:bodyDiv w:val="1"/>
      <w:marLeft w:val="0"/>
      <w:marRight w:val="0"/>
      <w:marTop w:val="0"/>
      <w:marBottom w:val="0"/>
      <w:divBdr>
        <w:top w:val="none" w:sz="0" w:space="0" w:color="auto"/>
        <w:left w:val="none" w:sz="0" w:space="0" w:color="auto"/>
        <w:bottom w:val="none" w:sz="0" w:space="0" w:color="auto"/>
        <w:right w:val="none" w:sz="0" w:space="0" w:color="auto"/>
      </w:divBdr>
    </w:div>
    <w:div w:id="322782676">
      <w:bodyDiv w:val="1"/>
      <w:marLeft w:val="0"/>
      <w:marRight w:val="0"/>
      <w:marTop w:val="0"/>
      <w:marBottom w:val="0"/>
      <w:divBdr>
        <w:top w:val="none" w:sz="0" w:space="0" w:color="auto"/>
        <w:left w:val="none" w:sz="0" w:space="0" w:color="auto"/>
        <w:bottom w:val="none" w:sz="0" w:space="0" w:color="auto"/>
        <w:right w:val="none" w:sz="0" w:space="0" w:color="auto"/>
      </w:divBdr>
    </w:div>
    <w:div w:id="350498542">
      <w:bodyDiv w:val="1"/>
      <w:marLeft w:val="0"/>
      <w:marRight w:val="0"/>
      <w:marTop w:val="0"/>
      <w:marBottom w:val="0"/>
      <w:divBdr>
        <w:top w:val="none" w:sz="0" w:space="0" w:color="auto"/>
        <w:left w:val="none" w:sz="0" w:space="0" w:color="auto"/>
        <w:bottom w:val="none" w:sz="0" w:space="0" w:color="auto"/>
        <w:right w:val="none" w:sz="0" w:space="0" w:color="auto"/>
      </w:divBdr>
    </w:div>
    <w:div w:id="396441173">
      <w:bodyDiv w:val="1"/>
      <w:marLeft w:val="0"/>
      <w:marRight w:val="0"/>
      <w:marTop w:val="0"/>
      <w:marBottom w:val="0"/>
      <w:divBdr>
        <w:top w:val="none" w:sz="0" w:space="0" w:color="auto"/>
        <w:left w:val="none" w:sz="0" w:space="0" w:color="auto"/>
        <w:bottom w:val="none" w:sz="0" w:space="0" w:color="auto"/>
        <w:right w:val="none" w:sz="0" w:space="0" w:color="auto"/>
      </w:divBdr>
    </w:div>
    <w:div w:id="399670723">
      <w:bodyDiv w:val="1"/>
      <w:marLeft w:val="0"/>
      <w:marRight w:val="0"/>
      <w:marTop w:val="0"/>
      <w:marBottom w:val="0"/>
      <w:divBdr>
        <w:top w:val="none" w:sz="0" w:space="0" w:color="auto"/>
        <w:left w:val="none" w:sz="0" w:space="0" w:color="auto"/>
        <w:bottom w:val="none" w:sz="0" w:space="0" w:color="auto"/>
        <w:right w:val="none" w:sz="0" w:space="0" w:color="auto"/>
      </w:divBdr>
    </w:div>
    <w:div w:id="406343014">
      <w:bodyDiv w:val="1"/>
      <w:marLeft w:val="0"/>
      <w:marRight w:val="0"/>
      <w:marTop w:val="0"/>
      <w:marBottom w:val="0"/>
      <w:divBdr>
        <w:top w:val="none" w:sz="0" w:space="0" w:color="auto"/>
        <w:left w:val="none" w:sz="0" w:space="0" w:color="auto"/>
        <w:bottom w:val="none" w:sz="0" w:space="0" w:color="auto"/>
        <w:right w:val="none" w:sz="0" w:space="0" w:color="auto"/>
      </w:divBdr>
    </w:div>
    <w:div w:id="422385457">
      <w:bodyDiv w:val="1"/>
      <w:marLeft w:val="0"/>
      <w:marRight w:val="0"/>
      <w:marTop w:val="0"/>
      <w:marBottom w:val="0"/>
      <w:divBdr>
        <w:top w:val="none" w:sz="0" w:space="0" w:color="auto"/>
        <w:left w:val="none" w:sz="0" w:space="0" w:color="auto"/>
        <w:bottom w:val="none" w:sz="0" w:space="0" w:color="auto"/>
        <w:right w:val="none" w:sz="0" w:space="0" w:color="auto"/>
      </w:divBdr>
    </w:div>
    <w:div w:id="435905583">
      <w:bodyDiv w:val="1"/>
      <w:marLeft w:val="0"/>
      <w:marRight w:val="0"/>
      <w:marTop w:val="0"/>
      <w:marBottom w:val="0"/>
      <w:divBdr>
        <w:top w:val="none" w:sz="0" w:space="0" w:color="auto"/>
        <w:left w:val="none" w:sz="0" w:space="0" w:color="auto"/>
        <w:bottom w:val="none" w:sz="0" w:space="0" w:color="auto"/>
        <w:right w:val="none" w:sz="0" w:space="0" w:color="auto"/>
      </w:divBdr>
    </w:div>
    <w:div w:id="460853158">
      <w:bodyDiv w:val="1"/>
      <w:marLeft w:val="0"/>
      <w:marRight w:val="0"/>
      <w:marTop w:val="0"/>
      <w:marBottom w:val="0"/>
      <w:divBdr>
        <w:top w:val="none" w:sz="0" w:space="0" w:color="auto"/>
        <w:left w:val="none" w:sz="0" w:space="0" w:color="auto"/>
        <w:bottom w:val="none" w:sz="0" w:space="0" w:color="auto"/>
        <w:right w:val="none" w:sz="0" w:space="0" w:color="auto"/>
      </w:divBdr>
    </w:div>
    <w:div w:id="465047544">
      <w:bodyDiv w:val="1"/>
      <w:marLeft w:val="0"/>
      <w:marRight w:val="0"/>
      <w:marTop w:val="0"/>
      <w:marBottom w:val="0"/>
      <w:divBdr>
        <w:top w:val="none" w:sz="0" w:space="0" w:color="auto"/>
        <w:left w:val="none" w:sz="0" w:space="0" w:color="auto"/>
        <w:bottom w:val="none" w:sz="0" w:space="0" w:color="auto"/>
        <w:right w:val="none" w:sz="0" w:space="0" w:color="auto"/>
      </w:divBdr>
    </w:div>
    <w:div w:id="475411654">
      <w:marLeft w:val="0"/>
      <w:marRight w:val="0"/>
      <w:marTop w:val="0"/>
      <w:marBottom w:val="0"/>
      <w:divBdr>
        <w:top w:val="none" w:sz="0" w:space="0" w:color="auto"/>
        <w:left w:val="none" w:sz="0" w:space="0" w:color="auto"/>
        <w:bottom w:val="none" w:sz="0" w:space="0" w:color="auto"/>
        <w:right w:val="none" w:sz="0" w:space="0" w:color="auto"/>
      </w:divBdr>
    </w:div>
    <w:div w:id="486674272">
      <w:bodyDiv w:val="1"/>
      <w:marLeft w:val="0"/>
      <w:marRight w:val="0"/>
      <w:marTop w:val="0"/>
      <w:marBottom w:val="0"/>
      <w:divBdr>
        <w:top w:val="none" w:sz="0" w:space="0" w:color="auto"/>
        <w:left w:val="none" w:sz="0" w:space="0" w:color="auto"/>
        <w:bottom w:val="none" w:sz="0" w:space="0" w:color="auto"/>
        <w:right w:val="none" w:sz="0" w:space="0" w:color="auto"/>
      </w:divBdr>
    </w:div>
    <w:div w:id="537671267">
      <w:bodyDiv w:val="1"/>
      <w:marLeft w:val="0"/>
      <w:marRight w:val="0"/>
      <w:marTop w:val="0"/>
      <w:marBottom w:val="0"/>
      <w:divBdr>
        <w:top w:val="none" w:sz="0" w:space="0" w:color="auto"/>
        <w:left w:val="none" w:sz="0" w:space="0" w:color="auto"/>
        <w:bottom w:val="none" w:sz="0" w:space="0" w:color="auto"/>
        <w:right w:val="none" w:sz="0" w:space="0" w:color="auto"/>
      </w:divBdr>
    </w:div>
    <w:div w:id="564147941">
      <w:bodyDiv w:val="1"/>
      <w:marLeft w:val="0"/>
      <w:marRight w:val="0"/>
      <w:marTop w:val="0"/>
      <w:marBottom w:val="0"/>
      <w:divBdr>
        <w:top w:val="none" w:sz="0" w:space="0" w:color="auto"/>
        <w:left w:val="none" w:sz="0" w:space="0" w:color="auto"/>
        <w:bottom w:val="none" w:sz="0" w:space="0" w:color="auto"/>
        <w:right w:val="none" w:sz="0" w:space="0" w:color="auto"/>
      </w:divBdr>
      <w:divsChild>
        <w:div w:id="192572171">
          <w:marLeft w:val="0"/>
          <w:marRight w:val="0"/>
          <w:marTop w:val="150"/>
          <w:marBottom w:val="0"/>
          <w:divBdr>
            <w:top w:val="none" w:sz="0" w:space="0" w:color="auto"/>
            <w:left w:val="none" w:sz="0" w:space="0" w:color="auto"/>
            <w:bottom w:val="none" w:sz="0" w:space="0" w:color="auto"/>
            <w:right w:val="none" w:sz="0" w:space="0" w:color="auto"/>
          </w:divBdr>
          <w:divsChild>
            <w:div w:id="1689067009">
              <w:marLeft w:val="-225"/>
              <w:marRight w:val="-225"/>
              <w:marTop w:val="0"/>
              <w:marBottom w:val="0"/>
              <w:divBdr>
                <w:top w:val="none" w:sz="0" w:space="0" w:color="auto"/>
                <w:left w:val="none" w:sz="0" w:space="0" w:color="auto"/>
                <w:bottom w:val="none" w:sz="0" w:space="0" w:color="auto"/>
                <w:right w:val="none" w:sz="0" w:space="0" w:color="auto"/>
              </w:divBdr>
              <w:divsChild>
                <w:div w:id="1543252520">
                  <w:marLeft w:val="0"/>
                  <w:marRight w:val="0"/>
                  <w:marTop w:val="0"/>
                  <w:marBottom w:val="0"/>
                  <w:divBdr>
                    <w:top w:val="none" w:sz="0" w:space="0" w:color="auto"/>
                    <w:left w:val="none" w:sz="0" w:space="0" w:color="auto"/>
                    <w:bottom w:val="none" w:sz="0" w:space="0" w:color="auto"/>
                    <w:right w:val="none" w:sz="0" w:space="0" w:color="auto"/>
                  </w:divBdr>
                  <w:divsChild>
                    <w:div w:id="2038846569">
                      <w:marLeft w:val="-225"/>
                      <w:marRight w:val="-225"/>
                      <w:marTop w:val="0"/>
                      <w:marBottom w:val="0"/>
                      <w:divBdr>
                        <w:top w:val="none" w:sz="0" w:space="0" w:color="auto"/>
                        <w:left w:val="none" w:sz="0" w:space="0" w:color="auto"/>
                        <w:bottom w:val="none" w:sz="0" w:space="0" w:color="auto"/>
                        <w:right w:val="none" w:sz="0" w:space="0" w:color="auto"/>
                      </w:divBdr>
                      <w:divsChild>
                        <w:div w:id="451216334">
                          <w:marLeft w:val="0"/>
                          <w:marRight w:val="0"/>
                          <w:marTop w:val="0"/>
                          <w:marBottom w:val="0"/>
                          <w:divBdr>
                            <w:top w:val="none" w:sz="0" w:space="0" w:color="auto"/>
                            <w:left w:val="none" w:sz="0" w:space="0" w:color="auto"/>
                            <w:bottom w:val="none" w:sz="0" w:space="0" w:color="auto"/>
                            <w:right w:val="none" w:sz="0" w:space="0" w:color="auto"/>
                          </w:divBdr>
                          <w:divsChild>
                            <w:div w:id="724065901">
                              <w:marLeft w:val="0"/>
                              <w:marRight w:val="0"/>
                              <w:marTop w:val="0"/>
                              <w:marBottom w:val="0"/>
                              <w:divBdr>
                                <w:top w:val="none" w:sz="0" w:space="0" w:color="auto"/>
                                <w:left w:val="none" w:sz="0" w:space="0" w:color="auto"/>
                                <w:bottom w:val="none" w:sz="0" w:space="0" w:color="auto"/>
                                <w:right w:val="none" w:sz="0" w:space="0" w:color="auto"/>
                              </w:divBdr>
                              <w:divsChild>
                                <w:div w:id="418453610">
                                  <w:marLeft w:val="0"/>
                                  <w:marRight w:val="0"/>
                                  <w:marTop w:val="0"/>
                                  <w:marBottom w:val="0"/>
                                  <w:divBdr>
                                    <w:top w:val="none" w:sz="0" w:space="0" w:color="auto"/>
                                    <w:left w:val="none" w:sz="0" w:space="0" w:color="auto"/>
                                    <w:bottom w:val="none" w:sz="0" w:space="0" w:color="auto"/>
                                    <w:right w:val="none" w:sz="0" w:space="0" w:color="auto"/>
                                  </w:divBdr>
                                  <w:divsChild>
                                    <w:div w:id="116292133">
                                      <w:marLeft w:val="0"/>
                                      <w:marRight w:val="0"/>
                                      <w:marTop w:val="0"/>
                                      <w:marBottom w:val="0"/>
                                      <w:divBdr>
                                        <w:top w:val="none" w:sz="0" w:space="0" w:color="auto"/>
                                        <w:left w:val="none" w:sz="0" w:space="0" w:color="auto"/>
                                        <w:bottom w:val="none" w:sz="0" w:space="0" w:color="auto"/>
                                        <w:right w:val="none" w:sz="0" w:space="0" w:color="auto"/>
                                      </w:divBdr>
                                      <w:divsChild>
                                        <w:div w:id="1800800430">
                                          <w:marLeft w:val="0"/>
                                          <w:marRight w:val="0"/>
                                          <w:marTop w:val="0"/>
                                          <w:marBottom w:val="0"/>
                                          <w:divBdr>
                                            <w:top w:val="none" w:sz="0" w:space="0" w:color="auto"/>
                                            <w:left w:val="none" w:sz="0" w:space="0" w:color="auto"/>
                                            <w:bottom w:val="none" w:sz="0" w:space="0" w:color="auto"/>
                                            <w:right w:val="none" w:sz="0" w:space="0" w:color="auto"/>
                                          </w:divBdr>
                                          <w:divsChild>
                                            <w:div w:id="1782263484">
                                              <w:marLeft w:val="0"/>
                                              <w:marRight w:val="0"/>
                                              <w:marTop w:val="0"/>
                                              <w:marBottom w:val="0"/>
                                              <w:divBdr>
                                                <w:top w:val="none" w:sz="0" w:space="0" w:color="auto"/>
                                                <w:left w:val="none" w:sz="0" w:space="0" w:color="auto"/>
                                                <w:bottom w:val="none" w:sz="0" w:space="0" w:color="auto"/>
                                                <w:right w:val="none" w:sz="0" w:space="0" w:color="auto"/>
                                              </w:divBdr>
                                              <w:divsChild>
                                                <w:div w:id="543950494">
                                                  <w:marLeft w:val="0"/>
                                                  <w:marRight w:val="0"/>
                                                  <w:marTop w:val="0"/>
                                                  <w:marBottom w:val="0"/>
                                                  <w:divBdr>
                                                    <w:top w:val="none" w:sz="0" w:space="0" w:color="auto"/>
                                                    <w:left w:val="none" w:sz="0" w:space="0" w:color="auto"/>
                                                    <w:bottom w:val="none" w:sz="0" w:space="0" w:color="auto"/>
                                                    <w:right w:val="none" w:sz="0" w:space="0" w:color="auto"/>
                                                  </w:divBdr>
                                                  <w:divsChild>
                                                    <w:div w:id="431783358">
                                                      <w:marLeft w:val="0"/>
                                                      <w:marRight w:val="0"/>
                                                      <w:marTop w:val="0"/>
                                                      <w:marBottom w:val="0"/>
                                                      <w:divBdr>
                                                        <w:top w:val="none" w:sz="0" w:space="0" w:color="auto"/>
                                                        <w:left w:val="none" w:sz="0" w:space="0" w:color="auto"/>
                                                        <w:bottom w:val="none" w:sz="0" w:space="0" w:color="auto"/>
                                                        <w:right w:val="none" w:sz="0" w:space="0" w:color="auto"/>
                                                      </w:divBdr>
                                                      <w:divsChild>
                                                        <w:div w:id="13862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2475969">
      <w:bodyDiv w:val="1"/>
      <w:marLeft w:val="0"/>
      <w:marRight w:val="0"/>
      <w:marTop w:val="0"/>
      <w:marBottom w:val="0"/>
      <w:divBdr>
        <w:top w:val="none" w:sz="0" w:space="0" w:color="auto"/>
        <w:left w:val="none" w:sz="0" w:space="0" w:color="auto"/>
        <w:bottom w:val="none" w:sz="0" w:space="0" w:color="auto"/>
        <w:right w:val="none" w:sz="0" w:space="0" w:color="auto"/>
      </w:divBdr>
    </w:div>
    <w:div w:id="591285482">
      <w:bodyDiv w:val="1"/>
      <w:marLeft w:val="0"/>
      <w:marRight w:val="0"/>
      <w:marTop w:val="0"/>
      <w:marBottom w:val="0"/>
      <w:divBdr>
        <w:top w:val="none" w:sz="0" w:space="0" w:color="auto"/>
        <w:left w:val="none" w:sz="0" w:space="0" w:color="auto"/>
        <w:bottom w:val="none" w:sz="0" w:space="0" w:color="auto"/>
        <w:right w:val="none" w:sz="0" w:space="0" w:color="auto"/>
      </w:divBdr>
    </w:div>
    <w:div w:id="594824647">
      <w:bodyDiv w:val="1"/>
      <w:marLeft w:val="0"/>
      <w:marRight w:val="0"/>
      <w:marTop w:val="0"/>
      <w:marBottom w:val="0"/>
      <w:divBdr>
        <w:top w:val="none" w:sz="0" w:space="0" w:color="auto"/>
        <w:left w:val="none" w:sz="0" w:space="0" w:color="auto"/>
        <w:bottom w:val="none" w:sz="0" w:space="0" w:color="auto"/>
        <w:right w:val="none" w:sz="0" w:space="0" w:color="auto"/>
      </w:divBdr>
    </w:div>
    <w:div w:id="599722315">
      <w:bodyDiv w:val="1"/>
      <w:marLeft w:val="0"/>
      <w:marRight w:val="0"/>
      <w:marTop w:val="0"/>
      <w:marBottom w:val="0"/>
      <w:divBdr>
        <w:top w:val="none" w:sz="0" w:space="0" w:color="auto"/>
        <w:left w:val="none" w:sz="0" w:space="0" w:color="auto"/>
        <w:bottom w:val="none" w:sz="0" w:space="0" w:color="auto"/>
        <w:right w:val="none" w:sz="0" w:space="0" w:color="auto"/>
      </w:divBdr>
    </w:div>
    <w:div w:id="601643703">
      <w:bodyDiv w:val="1"/>
      <w:marLeft w:val="0"/>
      <w:marRight w:val="0"/>
      <w:marTop w:val="0"/>
      <w:marBottom w:val="0"/>
      <w:divBdr>
        <w:top w:val="none" w:sz="0" w:space="0" w:color="auto"/>
        <w:left w:val="none" w:sz="0" w:space="0" w:color="auto"/>
        <w:bottom w:val="none" w:sz="0" w:space="0" w:color="auto"/>
        <w:right w:val="none" w:sz="0" w:space="0" w:color="auto"/>
      </w:divBdr>
    </w:div>
    <w:div w:id="636882867">
      <w:bodyDiv w:val="1"/>
      <w:marLeft w:val="0"/>
      <w:marRight w:val="0"/>
      <w:marTop w:val="0"/>
      <w:marBottom w:val="0"/>
      <w:divBdr>
        <w:top w:val="none" w:sz="0" w:space="0" w:color="auto"/>
        <w:left w:val="none" w:sz="0" w:space="0" w:color="auto"/>
        <w:bottom w:val="none" w:sz="0" w:space="0" w:color="auto"/>
        <w:right w:val="none" w:sz="0" w:space="0" w:color="auto"/>
      </w:divBdr>
    </w:div>
    <w:div w:id="645358251">
      <w:bodyDiv w:val="1"/>
      <w:marLeft w:val="0"/>
      <w:marRight w:val="0"/>
      <w:marTop w:val="0"/>
      <w:marBottom w:val="0"/>
      <w:divBdr>
        <w:top w:val="none" w:sz="0" w:space="0" w:color="auto"/>
        <w:left w:val="none" w:sz="0" w:space="0" w:color="auto"/>
        <w:bottom w:val="none" w:sz="0" w:space="0" w:color="auto"/>
        <w:right w:val="none" w:sz="0" w:space="0" w:color="auto"/>
      </w:divBdr>
    </w:div>
    <w:div w:id="646322556">
      <w:bodyDiv w:val="1"/>
      <w:marLeft w:val="0"/>
      <w:marRight w:val="0"/>
      <w:marTop w:val="0"/>
      <w:marBottom w:val="0"/>
      <w:divBdr>
        <w:top w:val="none" w:sz="0" w:space="0" w:color="auto"/>
        <w:left w:val="none" w:sz="0" w:space="0" w:color="auto"/>
        <w:bottom w:val="none" w:sz="0" w:space="0" w:color="auto"/>
        <w:right w:val="none" w:sz="0" w:space="0" w:color="auto"/>
      </w:divBdr>
    </w:div>
    <w:div w:id="671295428">
      <w:bodyDiv w:val="1"/>
      <w:marLeft w:val="0"/>
      <w:marRight w:val="0"/>
      <w:marTop w:val="0"/>
      <w:marBottom w:val="0"/>
      <w:divBdr>
        <w:top w:val="none" w:sz="0" w:space="0" w:color="auto"/>
        <w:left w:val="none" w:sz="0" w:space="0" w:color="auto"/>
        <w:bottom w:val="none" w:sz="0" w:space="0" w:color="auto"/>
        <w:right w:val="none" w:sz="0" w:space="0" w:color="auto"/>
      </w:divBdr>
    </w:div>
    <w:div w:id="694887680">
      <w:bodyDiv w:val="1"/>
      <w:marLeft w:val="0"/>
      <w:marRight w:val="0"/>
      <w:marTop w:val="0"/>
      <w:marBottom w:val="0"/>
      <w:divBdr>
        <w:top w:val="none" w:sz="0" w:space="0" w:color="auto"/>
        <w:left w:val="none" w:sz="0" w:space="0" w:color="auto"/>
        <w:bottom w:val="none" w:sz="0" w:space="0" w:color="auto"/>
        <w:right w:val="none" w:sz="0" w:space="0" w:color="auto"/>
      </w:divBdr>
    </w:div>
    <w:div w:id="696201786">
      <w:bodyDiv w:val="1"/>
      <w:marLeft w:val="0"/>
      <w:marRight w:val="0"/>
      <w:marTop w:val="0"/>
      <w:marBottom w:val="0"/>
      <w:divBdr>
        <w:top w:val="none" w:sz="0" w:space="0" w:color="auto"/>
        <w:left w:val="none" w:sz="0" w:space="0" w:color="auto"/>
        <w:bottom w:val="none" w:sz="0" w:space="0" w:color="auto"/>
        <w:right w:val="none" w:sz="0" w:space="0" w:color="auto"/>
      </w:divBdr>
    </w:div>
    <w:div w:id="699010923">
      <w:bodyDiv w:val="1"/>
      <w:marLeft w:val="0"/>
      <w:marRight w:val="0"/>
      <w:marTop w:val="0"/>
      <w:marBottom w:val="0"/>
      <w:divBdr>
        <w:top w:val="none" w:sz="0" w:space="0" w:color="auto"/>
        <w:left w:val="none" w:sz="0" w:space="0" w:color="auto"/>
        <w:bottom w:val="none" w:sz="0" w:space="0" w:color="auto"/>
        <w:right w:val="none" w:sz="0" w:space="0" w:color="auto"/>
      </w:divBdr>
    </w:div>
    <w:div w:id="701901071">
      <w:bodyDiv w:val="1"/>
      <w:marLeft w:val="0"/>
      <w:marRight w:val="0"/>
      <w:marTop w:val="0"/>
      <w:marBottom w:val="0"/>
      <w:divBdr>
        <w:top w:val="none" w:sz="0" w:space="0" w:color="auto"/>
        <w:left w:val="none" w:sz="0" w:space="0" w:color="auto"/>
        <w:bottom w:val="none" w:sz="0" w:space="0" w:color="auto"/>
        <w:right w:val="none" w:sz="0" w:space="0" w:color="auto"/>
      </w:divBdr>
    </w:div>
    <w:div w:id="725832424">
      <w:bodyDiv w:val="1"/>
      <w:marLeft w:val="0"/>
      <w:marRight w:val="0"/>
      <w:marTop w:val="0"/>
      <w:marBottom w:val="0"/>
      <w:divBdr>
        <w:top w:val="none" w:sz="0" w:space="0" w:color="auto"/>
        <w:left w:val="none" w:sz="0" w:space="0" w:color="auto"/>
        <w:bottom w:val="none" w:sz="0" w:space="0" w:color="auto"/>
        <w:right w:val="none" w:sz="0" w:space="0" w:color="auto"/>
      </w:divBdr>
    </w:div>
    <w:div w:id="735932325">
      <w:bodyDiv w:val="1"/>
      <w:marLeft w:val="0"/>
      <w:marRight w:val="0"/>
      <w:marTop w:val="0"/>
      <w:marBottom w:val="0"/>
      <w:divBdr>
        <w:top w:val="none" w:sz="0" w:space="0" w:color="auto"/>
        <w:left w:val="none" w:sz="0" w:space="0" w:color="auto"/>
        <w:bottom w:val="none" w:sz="0" w:space="0" w:color="auto"/>
        <w:right w:val="none" w:sz="0" w:space="0" w:color="auto"/>
      </w:divBdr>
    </w:div>
    <w:div w:id="736318461">
      <w:bodyDiv w:val="1"/>
      <w:marLeft w:val="0"/>
      <w:marRight w:val="0"/>
      <w:marTop w:val="0"/>
      <w:marBottom w:val="0"/>
      <w:divBdr>
        <w:top w:val="none" w:sz="0" w:space="0" w:color="auto"/>
        <w:left w:val="none" w:sz="0" w:space="0" w:color="auto"/>
        <w:bottom w:val="none" w:sz="0" w:space="0" w:color="auto"/>
        <w:right w:val="none" w:sz="0" w:space="0" w:color="auto"/>
      </w:divBdr>
    </w:div>
    <w:div w:id="748580899">
      <w:bodyDiv w:val="1"/>
      <w:marLeft w:val="0"/>
      <w:marRight w:val="0"/>
      <w:marTop w:val="0"/>
      <w:marBottom w:val="0"/>
      <w:divBdr>
        <w:top w:val="none" w:sz="0" w:space="0" w:color="auto"/>
        <w:left w:val="none" w:sz="0" w:space="0" w:color="auto"/>
        <w:bottom w:val="none" w:sz="0" w:space="0" w:color="auto"/>
        <w:right w:val="none" w:sz="0" w:space="0" w:color="auto"/>
      </w:divBdr>
    </w:div>
    <w:div w:id="760370538">
      <w:bodyDiv w:val="1"/>
      <w:marLeft w:val="0"/>
      <w:marRight w:val="0"/>
      <w:marTop w:val="0"/>
      <w:marBottom w:val="0"/>
      <w:divBdr>
        <w:top w:val="none" w:sz="0" w:space="0" w:color="auto"/>
        <w:left w:val="none" w:sz="0" w:space="0" w:color="auto"/>
        <w:bottom w:val="none" w:sz="0" w:space="0" w:color="auto"/>
        <w:right w:val="none" w:sz="0" w:space="0" w:color="auto"/>
      </w:divBdr>
    </w:div>
    <w:div w:id="781414551">
      <w:bodyDiv w:val="1"/>
      <w:marLeft w:val="0"/>
      <w:marRight w:val="0"/>
      <w:marTop w:val="0"/>
      <w:marBottom w:val="0"/>
      <w:divBdr>
        <w:top w:val="none" w:sz="0" w:space="0" w:color="auto"/>
        <w:left w:val="none" w:sz="0" w:space="0" w:color="auto"/>
        <w:bottom w:val="none" w:sz="0" w:space="0" w:color="auto"/>
        <w:right w:val="none" w:sz="0" w:space="0" w:color="auto"/>
      </w:divBdr>
    </w:div>
    <w:div w:id="783424215">
      <w:bodyDiv w:val="1"/>
      <w:marLeft w:val="0"/>
      <w:marRight w:val="0"/>
      <w:marTop w:val="0"/>
      <w:marBottom w:val="0"/>
      <w:divBdr>
        <w:top w:val="none" w:sz="0" w:space="0" w:color="auto"/>
        <w:left w:val="none" w:sz="0" w:space="0" w:color="auto"/>
        <w:bottom w:val="none" w:sz="0" w:space="0" w:color="auto"/>
        <w:right w:val="none" w:sz="0" w:space="0" w:color="auto"/>
      </w:divBdr>
    </w:div>
    <w:div w:id="801195793">
      <w:bodyDiv w:val="1"/>
      <w:marLeft w:val="0"/>
      <w:marRight w:val="0"/>
      <w:marTop w:val="0"/>
      <w:marBottom w:val="0"/>
      <w:divBdr>
        <w:top w:val="none" w:sz="0" w:space="0" w:color="auto"/>
        <w:left w:val="none" w:sz="0" w:space="0" w:color="auto"/>
        <w:bottom w:val="none" w:sz="0" w:space="0" w:color="auto"/>
        <w:right w:val="none" w:sz="0" w:space="0" w:color="auto"/>
      </w:divBdr>
    </w:div>
    <w:div w:id="801266523">
      <w:bodyDiv w:val="1"/>
      <w:marLeft w:val="0"/>
      <w:marRight w:val="0"/>
      <w:marTop w:val="0"/>
      <w:marBottom w:val="0"/>
      <w:divBdr>
        <w:top w:val="none" w:sz="0" w:space="0" w:color="auto"/>
        <w:left w:val="none" w:sz="0" w:space="0" w:color="auto"/>
        <w:bottom w:val="none" w:sz="0" w:space="0" w:color="auto"/>
        <w:right w:val="none" w:sz="0" w:space="0" w:color="auto"/>
      </w:divBdr>
    </w:div>
    <w:div w:id="808595833">
      <w:bodyDiv w:val="1"/>
      <w:marLeft w:val="0"/>
      <w:marRight w:val="0"/>
      <w:marTop w:val="0"/>
      <w:marBottom w:val="0"/>
      <w:divBdr>
        <w:top w:val="none" w:sz="0" w:space="0" w:color="auto"/>
        <w:left w:val="none" w:sz="0" w:space="0" w:color="auto"/>
        <w:bottom w:val="none" w:sz="0" w:space="0" w:color="auto"/>
        <w:right w:val="none" w:sz="0" w:space="0" w:color="auto"/>
      </w:divBdr>
    </w:div>
    <w:div w:id="809983012">
      <w:bodyDiv w:val="1"/>
      <w:marLeft w:val="0"/>
      <w:marRight w:val="0"/>
      <w:marTop w:val="0"/>
      <w:marBottom w:val="0"/>
      <w:divBdr>
        <w:top w:val="none" w:sz="0" w:space="0" w:color="auto"/>
        <w:left w:val="none" w:sz="0" w:space="0" w:color="auto"/>
        <w:bottom w:val="none" w:sz="0" w:space="0" w:color="auto"/>
        <w:right w:val="none" w:sz="0" w:space="0" w:color="auto"/>
      </w:divBdr>
    </w:div>
    <w:div w:id="815683719">
      <w:bodyDiv w:val="1"/>
      <w:marLeft w:val="0"/>
      <w:marRight w:val="0"/>
      <w:marTop w:val="0"/>
      <w:marBottom w:val="0"/>
      <w:divBdr>
        <w:top w:val="none" w:sz="0" w:space="0" w:color="auto"/>
        <w:left w:val="none" w:sz="0" w:space="0" w:color="auto"/>
        <w:bottom w:val="none" w:sz="0" w:space="0" w:color="auto"/>
        <w:right w:val="none" w:sz="0" w:space="0" w:color="auto"/>
      </w:divBdr>
    </w:div>
    <w:div w:id="816729490">
      <w:bodyDiv w:val="1"/>
      <w:marLeft w:val="0"/>
      <w:marRight w:val="0"/>
      <w:marTop w:val="0"/>
      <w:marBottom w:val="0"/>
      <w:divBdr>
        <w:top w:val="none" w:sz="0" w:space="0" w:color="auto"/>
        <w:left w:val="none" w:sz="0" w:space="0" w:color="auto"/>
        <w:bottom w:val="none" w:sz="0" w:space="0" w:color="auto"/>
        <w:right w:val="none" w:sz="0" w:space="0" w:color="auto"/>
      </w:divBdr>
    </w:div>
    <w:div w:id="826484063">
      <w:bodyDiv w:val="1"/>
      <w:marLeft w:val="0"/>
      <w:marRight w:val="0"/>
      <w:marTop w:val="0"/>
      <w:marBottom w:val="0"/>
      <w:divBdr>
        <w:top w:val="none" w:sz="0" w:space="0" w:color="auto"/>
        <w:left w:val="none" w:sz="0" w:space="0" w:color="auto"/>
        <w:bottom w:val="none" w:sz="0" w:space="0" w:color="auto"/>
        <w:right w:val="none" w:sz="0" w:space="0" w:color="auto"/>
      </w:divBdr>
    </w:div>
    <w:div w:id="846095670">
      <w:bodyDiv w:val="1"/>
      <w:marLeft w:val="0"/>
      <w:marRight w:val="0"/>
      <w:marTop w:val="0"/>
      <w:marBottom w:val="0"/>
      <w:divBdr>
        <w:top w:val="none" w:sz="0" w:space="0" w:color="auto"/>
        <w:left w:val="none" w:sz="0" w:space="0" w:color="auto"/>
        <w:bottom w:val="none" w:sz="0" w:space="0" w:color="auto"/>
        <w:right w:val="none" w:sz="0" w:space="0" w:color="auto"/>
      </w:divBdr>
    </w:div>
    <w:div w:id="905915362">
      <w:bodyDiv w:val="1"/>
      <w:marLeft w:val="0"/>
      <w:marRight w:val="0"/>
      <w:marTop w:val="0"/>
      <w:marBottom w:val="0"/>
      <w:divBdr>
        <w:top w:val="none" w:sz="0" w:space="0" w:color="auto"/>
        <w:left w:val="none" w:sz="0" w:space="0" w:color="auto"/>
        <w:bottom w:val="none" w:sz="0" w:space="0" w:color="auto"/>
        <w:right w:val="none" w:sz="0" w:space="0" w:color="auto"/>
      </w:divBdr>
    </w:div>
    <w:div w:id="911741062">
      <w:bodyDiv w:val="1"/>
      <w:marLeft w:val="0"/>
      <w:marRight w:val="0"/>
      <w:marTop w:val="0"/>
      <w:marBottom w:val="0"/>
      <w:divBdr>
        <w:top w:val="none" w:sz="0" w:space="0" w:color="auto"/>
        <w:left w:val="none" w:sz="0" w:space="0" w:color="auto"/>
        <w:bottom w:val="none" w:sz="0" w:space="0" w:color="auto"/>
        <w:right w:val="none" w:sz="0" w:space="0" w:color="auto"/>
      </w:divBdr>
    </w:div>
    <w:div w:id="925651125">
      <w:bodyDiv w:val="1"/>
      <w:marLeft w:val="0"/>
      <w:marRight w:val="0"/>
      <w:marTop w:val="0"/>
      <w:marBottom w:val="0"/>
      <w:divBdr>
        <w:top w:val="none" w:sz="0" w:space="0" w:color="auto"/>
        <w:left w:val="none" w:sz="0" w:space="0" w:color="auto"/>
        <w:bottom w:val="none" w:sz="0" w:space="0" w:color="auto"/>
        <w:right w:val="none" w:sz="0" w:space="0" w:color="auto"/>
      </w:divBdr>
    </w:div>
    <w:div w:id="947540122">
      <w:bodyDiv w:val="1"/>
      <w:marLeft w:val="0"/>
      <w:marRight w:val="0"/>
      <w:marTop w:val="0"/>
      <w:marBottom w:val="0"/>
      <w:divBdr>
        <w:top w:val="none" w:sz="0" w:space="0" w:color="auto"/>
        <w:left w:val="none" w:sz="0" w:space="0" w:color="auto"/>
        <w:bottom w:val="none" w:sz="0" w:space="0" w:color="auto"/>
        <w:right w:val="none" w:sz="0" w:space="0" w:color="auto"/>
      </w:divBdr>
    </w:div>
    <w:div w:id="993022837">
      <w:bodyDiv w:val="1"/>
      <w:marLeft w:val="0"/>
      <w:marRight w:val="0"/>
      <w:marTop w:val="0"/>
      <w:marBottom w:val="0"/>
      <w:divBdr>
        <w:top w:val="none" w:sz="0" w:space="0" w:color="auto"/>
        <w:left w:val="none" w:sz="0" w:space="0" w:color="auto"/>
        <w:bottom w:val="none" w:sz="0" w:space="0" w:color="auto"/>
        <w:right w:val="none" w:sz="0" w:space="0" w:color="auto"/>
      </w:divBdr>
    </w:div>
    <w:div w:id="1014574577">
      <w:bodyDiv w:val="1"/>
      <w:marLeft w:val="0"/>
      <w:marRight w:val="0"/>
      <w:marTop w:val="0"/>
      <w:marBottom w:val="0"/>
      <w:divBdr>
        <w:top w:val="none" w:sz="0" w:space="0" w:color="auto"/>
        <w:left w:val="none" w:sz="0" w:space="0" w:color="auto"/>
        <w:bottom w:val="none" w:sz="0" w:space="0" w:color="auto"/>
        <w:right w:val="none" w:sz="0" w:space="0" w:color="auto"/>
      </w:divBdr>
    </w:div>
    <w:div w:id="1040397989">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58433438">
      <w:bodyDiv w:val="1"/>
      <w:marLeft w:val="0"/>
      <w:marRight w:val="0"/>
      <w:marTop w:val="0"/>
      <w:marBottom w:val="0"/>
      <w:divBdr>
        <w:top w:val="none" w:sz="0" w:space="0" w:color="auto"/>
        <w:left w:val="none" w:sz="0" w:space="0" w:color="auto"/>
        <w:bottom w:val="none" w:sz="0" w:space="0" w:color="auto"/>
        <w:right w:val="none" w:sz="0" w:space="0" w:color="auto"/>
      </w:divBdr>
    </w:div>
    <w:div w:id="1060131388">
      <w:bodyDiv w:val="1"/>
      <w:marLeft w:val="0"/>
      <w:marRight w:val="0"/>
      <w:marTop w:val="0"/>
      <w:marBottom w:val="0"/>
      <w:divBdr>
        <w:top w:val="none" w:sz="0" w:space="0" w:color="auto"/>
        <w:left w:val="none" w:sz="0" w:space="0" w:color="auto"/>
        <w:bottom w:val="none" w:sz="0" w:space="0" w:color="auto"/>
        <w:right w:val="none" w:sz="0" w:space="0" w:color="auto"/>
      </w:divBdr>
    </w:div>
    <w:div w:id="1071731371">
      <w:bodyDiv w:val="1"/>
      <w:marLeft w:val="0"/>
      <w:marRight w:val="0"/>
      <w:marTop w:val="0"/>
      <w:marBottom w:val="0"/>
      <w:divBdr>
        <w:top w:val="none" w:sz="0" w:space="0" w:color="auto"/>
        <w:left w:val="none" w:sz="0" w:space="0" w:color="auto"/>
        <w:bottom w:val="none" w:sz="0" w:space="0" w:color="auto"/>
        <w:right w:val="none" w:sz="0" w:space="0" w:color="auto"/>
      </w:divBdr>
    </w:div>
    <w:div w:id="1106730672">
      <w:bodyDiv w:val="1"/>
      <w:marLeft w:val="0"/>
      <w:marRight w:val="0"/>
      <w:marTop w:val="0"/>
      <w:marBottom w:val="0"/>
      <w:divBdr>
        <w:top w:val="none" w:sz="0" w:space="0" w:color="auto"/>
        <w:left w:val="none" w:sz="0" w:space="0" w:color="auto"/>
        <w:bottom w:val="none" w:sz="0" w:space="0" w:color="auto"/>
        <w:right w:val="none" w:sz="0" w:space="0" w:color="auto"/>
      </w:divBdr>
    </w:div>
    <w:div w:id="1122532073">
      <w:bodyDiv w:val="1"/>
      <w:marLeft w:val="0"/>
      <w:marRight w:val="0"/>
      <w:marTop w:val="0"/>
      <w:marBottom w:val="0"/>
      <w:divBdr>
        <w:top w:val="none" w:sz="0" w:space="0" w:color="auto"/>
        <w:left w:val="none" w:sz="0" w:space="0" w:color="auto"/>
        <w:bottom w:val="none" w:sz="0" w:space="0" w:color="auto"/>
        <w:right w:val="none" w:sz="0" w:space="0" w:color="auto"/>
      </w:divBdr>
    </w:div>
    <w:div w:id="1149588274">
      <w:bodyDiv w:val="1"/>
      <w:marLeft w:val="0"/>
      <w:marRight w:val="0"/>
      <w:marTop w:val="0"/>
      <w:marBottom w:val="0"/>
      <w:divBdr>
        <w:top w:val="none" w:sz="0" w:space="0" w:color="auto"/>
        <w:left w:val="none" w:sz="0" w:space="0" w:color="auto"/>
        <w:bottom w:val="none" w:sz="0" w:space="0" w:color="auto"/>
        <w:right w:val="none" w:sz="0" w:space="0" w:color="auto"/>
      </w:divBdr>
    </w:div>
    <w:div w:id="1176270479">
      <w:bodyDiv w:val="1"/>
      <w:marLeft w:val="0"/>
      <w:marRight w:val="0"/>
      <w:marTop w:val="0"/>
      <w:marBottom w:val="0"/>
      <w:divBdr>
        <w:top w:val="none" w:sz="0" w:space="0" w:color="auto"/>
        <w:left w:val="none" w:sz="0" w:space="0" w:color="auto"/>
        <w:bottom w:val="none" w:sz="0" w:space="0" w:color="auto"/>
        <w:right w:val="none" w:sz="0" w:space="0" w:color="auto"/>
      </w:divBdr>
    </w:div>
    <w:div w:id="1186364353">
      <w:bodyDiv w:val="1"/>
      <w:marLeft w:val="0"/>
      <w:marRight w:val="0"/>
      <w:marTop w:val="0"/>
      <w:marBottom w:val="0"/>
      <w:divBdr>
        <w:top w:val="none" w:sz="0" w:space="0" w:color="auto"/>
        <w:left w:val="none" w:sz="0" w:space="0" w:color="auto"/>
        <w:bottom w:val="none" w:sz="0" w:space="0" w:color="auto"/>
        <w:right w:val="none" w:sz="0" w:space="0" w:color="auto"/>
      </w:divBdr>
    </w:div>
    <w:div w:id="1190989043">
      <w:bodyDiv w:val="1"/>
      <w:marLeft w:val="0"/>
      <w:marRight w:val="0"/>
      <w:marTop w:val="0"/>
      <w:marBottom w:val="0"/>
      <w:divBdr>
        <w:top w:val="none" w:sz="0" w:space="0" w:color="auto"/>
        <w:left w:val="none" w:sz="0" w:space="0" w:color="auto"/>
        <w:bottom w:val="none" w:sz="0" w:space="0" w:color="auto"/>
        <w:right w:val="none" w:sz="0" w:space="0" w:color="auto"/>
      </w:divBdr>
    </w:div>
    <w:div w:id="1342706063">
      <w:bodyDiv w:val="1"/>
      <w:marLeft w:val="0"/>
      <w:marRight w:val="0"/>
      <w:marTop w:val="0"/>
      <w:marBottom w:val="0"/>
      <w:divBdr>
        <w:top w:val="none" w:sz="0" w:space="0" w:color="auto"/>
        <w:left w:val="none" w:sz="0" w:space="0" w:color="auto"/>
        <w:bottom w:val="none" w:sz="0" w:space="0" w:color="auto"/>
        <w:right w:val="none" w:sz="0" w:space="0" w:color="auto"/>
      </w:divBdr>
    </w:div>
    <w:div w:id="1350567308">
      <w:bodyDiv w:val="1"/>
      <w:marLeft w:val="0"/>
      <w:marRight w:val="0"/>
      <w:marTop w:val="0"/>
      <w:marBottom w:val="0"/>
      <w:divBdr>
        <w:top w:val="none" w:sz="0" w:space="0" w:color="auto"/>
        <w:left w:val="none" w:sz="0" w:space="0" w:color="auto"/>
        <w:bottom w:val="none" w:sz="0" w:space="0" w:color="auto"/>
        <w:right w:val="none" w:sz="0" w:space="0" w:color="auto"/>
      </w:divBdr>
    </w:div>
    <w:div w:id="1358458948">
      <w:bodyDiv w:val="1"/>
      <w:marLeft w:val="0"/>
      <w:marRight w:val="0"/>
      <w:marTop w:val="0"/>
      <w:marBottom w:val="0"/>
      <w:divBdr>
        <w:top w:val="none" w:sz="0" w:space="0" w:color="auto"/>
        <w:left w:val="none" w:sz="0" w:space="0" w:color="auto"/>
        <w:bottom w:val="none" w:sz="0" w:space="0" w:color="auto"/>
        <w:right w:val="none" w:sz="0" w:space="0" w:color="auto"/>
      </w:divBdr>
    </w:div>
    <w:div w:id="1370913986">
      <w:bodyDiv w:val="1"/>
      <w:marLeft w:val="0"/>
      <w:marRight w:val="0"/>
      <w:marTop w:val="0"/>
      <w:marBottom w:val="0"/>
      <w:divBdr>
        <w:top w:val="none" w:sz="0" w:space="0" w:color="auto"/>
        <w:left w:val="none" w:sz="0" w:space="0" w:color="auto"/>
        <w:bottom w:val="none" w:sz="0" w:space="0" w:color="auto"/>
        <w:right w:val="none" w:sz="0" w:space="0" w:color="auto"/>
      </w:divBdr>
    </w:div>
    <w:div w:id="1371569783">
      <w:bodyDiv w:val="1"/>
      <w:marLeft w:val="0"/>
      <w:marRight w:val="0"/>
      <w:marTop w:val="0"/>
      <w:marBottom w:val="0"/>
      <w:divBdr>
        <w:top w:val="none" w:sz="0" w:space="0" w:color="auto"/>
        <w:left w:val="none" w:sz="0" w:space="0" w:color="auto"/>
        <w:bottom w:val="none" w:sz="0" w:space="0" w:color="auto"/>
        <w:right w:val="none" w:sz="0" w:space="0" w:color="auto"/>
      </w:divBdr>
    </w:div>
    <w:div w:id="1389453036">
      <w:bodyDiv w:val="1"/>
      <w:marLeft w:val="0"/>
      <w:marRight w:val="0"/>
      <w:marTop w:val="0"/>
      <w:marBottom w:val="0"/>
      <w:divBdr>
        <w:top w:val="none" w:sz="0" w:space="0" w:color="auto"/>
        <w:left w:val="none" w:sz="0" w:space="0" w:color="auto"/>
        <w:bottom w:val="none" w:sz="0" w:space="0" w:color="auto"/>
        <w:right w:val="none" w:sz="0" w:space="0" w:color="auto"/>
      </w:divBdr>
    </w:div>
    <w:div w:id="1401712943">
      <w:bodyDiv w:val="1"/>
      <w:marLeft w:val="0"/>
      <w:marRight w:val="0"/>
      <w:marTop w:val="0"/>
      <w:marBottom w:val="0"/>
      <w:divBdr>
        <w:top w:val="none" w:sz="0" w:space="0" w:color="auto"/>
        <w:left w:val="none" w:sz="0" w:space="0" w:color="auto"/>
        <w:bottom w:val="none" w:sz="0" w:space="0" w:color="auto"/>
        <w:right w:val="none" w:sz="0" w:space="0" w:color="auto"/>
      </w:divBdr>
      <w:divsChild>
        <w:div w:id="879367848">
          <w:marLeft w:val="0"/>
          <w:marRight w:val="0"/>
          <w:marTop w:val="0"/>
          <w:marBottom w:val="0"/>
          <w:divBdr>
            <w:top w:val="none" w:sz="0" w:space="0" w:color="auto"/>
            <w:left w:val="none" w:sz="0" w:space="0" w:color="auto"/>
            <w:bottom w:val="none" w:sz="0" w:space="0" w:color="auto"/>
            <w:right w:val="none" w:sz="0" w:space="0" w:color="auto"/>
          </w:divBdr>
        </w:div>
      </w:divsChild>
    </w:div>
    <w:div w:id="1434207367">
      <w:bodyDiv w:val="1"/>
      <w:marLeft w:val="0"/>
      <w:marRight w:val="0"/>
      <w:marTop w:val="0"/>
      <w:marBottom w:val="0"/>
      <w:divBdr>
        <w:top w:val="none" w:sz="0" w:space="0" w:color="auto"/>
        <w:left w:val="none" w:sz="0" w:space="0" w:color="auto"/>
        <w:bottom w:val="none" w:sz="0" w:space="0" w:color="auto"/>
        <w:right w:val="none" w:sz="0" w:space="0" w:color="auto"/>
      </w:divBdr>
    </w:div>
    <w:div w:id="1435520747">
      <w:bodyDiv w:val="1"/>
      <w:marLeft w:val="0"/>
      <w:marRight w:val="0"/>
      <w:marTop w:val="0"/>
      <w:marBottom w:val="0"/>
      <w:divBdr>
        <w:top w:val="none" w:sz="0" w:space="0" w:color="auto"/>
        <w:left w:val="none" w:sz="0" w:space="0" w:color="auto"/>
        <w:bottom w:val="none" w:sz="0" w:space="0" w:color="auto"/>
        <w:right w:val="none" w:sz="0" w:space="0" w:color="auto"/>
      </w:divBdr>
    </w:div>
    <w:div w:id="1437941013">
      <w:bodyDiv w:val="1"/>
      <w:marLeft w:val="0"/>
      <w:marRight w:val="0"/>
      <w:marTop w:val="0"/>
      <w:marBottom w:val="0"/>
      <w:divBdr>
        <w:top w:val="none" w:sz="0" w:space="0" w:color="auto"/>
        <w:left w:val="none" w:sz="0" w:space="0" w:color="auto"/>
        <w:bottom w:val="none" w:sz="0" w:space="0" w:color="auto"/>
        <w:right w:val="none" w:sz="0" w:space="0" w:color="auto"/>
      </w:divBdr>
    </w:div>
    <w:div w:id="1463427575">
      <w:bodyDiv w:val="1"/>
      <w:marLeft w:val="0"/>
      <w:marRight w:val="0"/>
      <w:marTop w:val="0"/>
      <w:marBottom w:val="0"/>
      <w:divBdr>
        <w:top w:val="none" w:sz="0" w:space="0" w:color="auto"/>
        <w:left w:val="none" w:sz="0" w:space="0" w:color="auto"/>
        <w:bottom w:val="none" w:sz="0" w:space="0" w:color="auto"/>
        <w:right w:val="none" w:sz="0" w:space="0" w:color="auto"/>
      </w:divBdr>
    </w:div>
    <w:div w:id="1488008335">
      <w:bodyDiv w:val="1"/>
      <w:marLeft w:val="0"/>
      <w:marRight w:val="0"/>
      <w:marTop w:val="0"/>
      <w:marBottom w:val="0"/>
      <w:divBdr>
        <w:top w:val="none" w:sz="0" w:space="0" w:color="auto"/>
        <w:left w:val="none" w:sz="0" w:space="0" w:color="auto"/>
        <w:bottom w:val="none" w:sz="0" w:space="0" w:color="auto"/>
        <w:right w:val="none" w:sz="0" w:space="0" w:color="auto"/>
      </w:divBdr>
    </w:div>
    <w:div w:id="1496602907">
      <w:bodyDiv w:val="1"/>
      <w:marLeft w:val="0"/>
      <w:marRight w:val="0"/>
      <w:marTop w:val="0"/>
      <w:marBottom w:val="0"/>
      <w:divBdr>
        <w:top w:val="none" w:sz="0" w:space="0" w:color="auto"/>
        <w:left w:val="none" w:sz="0" w:space="0" w:color="auto"/>
        <w:bottom w:val="none" w:sz="0" w:space="0" w:color="auto"/>
        <w:right w:val="none" w:sz="0" w:space="0" w:color="auto"/>
      </w:divBdr>
    </w:div>
    <w:div w:id="1501971064">
      <w:bodyDiv w:val="1"/>
      <w:marLeft w:val="0"/>
      <w:marRight w:val="0"/>
      <w:marTop w:val="0"/>
      <w:marBottom w:val="0"/>
      <w:divBdr>
        <w:top w:val="none" w:sz="0" w:space="0" w:color="auto"/>
        <w:left w:val="none" w:sz="0" w:space="0" w:color="auto"/>
        <w:bottom w:val="none" w:sz="0" w:space="0" w:color="auto"/>
        <w:right w:val="none" w:sz="0" w:space="0" w:color="auto"/>
      </w:divBdr>
    </w:div>
    <w:div w:id="1512178097">
      <w:bodyDiv w:val="1"/>
      <w:marLeft w:val="0"/>
      <w:marRight w:val="0"/>
      <w:marTop w:val="0"/>
      <w:marBottom w:val="0"/>
      <w:divBdr>
        <w:top w:val="none" w:sz="0" w:space="0" w:color="auto"/>
        <w:left w:val="none" w:sz="0" w:space="0" w:color="auto"/>
        <w:bottom w:val="none" w:sz="0" w:space="0" w:color="auto"/>
        <w:right w:val="none" w:sz="0" w:space="0" w:color="auto"/>
      </w:divBdr>
    </w:div>
    <w:div w:id="1542283201">
      <w:bodyDiv w:val="1"/>
      <w:marLeft w:val="0"/>
      <w:marRight w:val="0"/>
      <w:marTop w:val="0"/>
      <w:marBottom w:val="0"/>
      <w:divBdr>
        <w:top w:val="none" w:sz="0" w:space="0" w:color="auto"/>
        <w:left w:val="none" w:sz="0" w:space="0" w:color="auto"/>
        <w:bottom w:val="none" w:sz="0" w:space="0" w:color="auto"/>
        <w:right w:val="none" w:sz="0" w:space="0" w:color="auto"/>
      </w:divBdr>
    </w:div>
    <w:div w:id="1549341120">
      <w:bodyDiv w:val="1"/>
      <w:marLeft w:val="0"/>
      <w:marRight w:val="0"/>
      <w:marTop w:val="0"/>
      <w:marBottom w:val="0"/>
      <w:divBdr>
        <w:top w:val="none" w:sz="0" w:space="0" w:color="auto"/>
        <w:left w:val="none" w:sz="0" w:space="0" w:color="auto"/>
        <w:bottom w:val="none" w:sz="0" w:space="0" w:color="auto"/>
        <w:right w:val="none" w:sz="0" w:space="0" w:color="auto"/>
      </w:divBdr>
    </w:div>
    <w:div w:id="1564758736">
      <w:bodyDiv w:val="1"/>
      <w:marLeft w:val="0"/>
      <w:marRight w:val="0"/>
      <w:marTop w:val="0"/>
      <w:marBottom w:val="0"/>
      <w:divBdr>
        <w:top w:val="none" w:sz="0" w:space="0" w:color="auto"/>
        <w:left w:val="none" w:sz="0" w:space="0" w:color="auto"/>
        <w:bottom w:val="none" w:sz="0" w:space="0" w:color="auto"/>
        <w:right w:val="none" w:sz="0" w:space="0" w:color="auto"/>
      </w:divBdr>
    </w:div>
    <w:div w:id="1570077157">
      <w:bodyDiv w:val="1"/>
      <w:marLeft w:val="0"/>
      <w:marRight w:val="0"/>
      <w:marTop w:val="0"/>
      <w:marBottom w:val="0"/>
      <w:divBdr>
        <w:top w:val="none" w:sz="0" w:space="0" w:color="auto"/>
        <w:left w:val="none" w:sz="0" w:space="0" w:color="auto"/>
        <w:bottom w:val="none" w:sz="0" w:space="0" w:color="auto"/>
        <w:right w:val="none" w:sz="0" w:space="0" w:color="auto"/>
      </w:divBdr>
    </w:div>
    <w:div w:id="1580093670">
      <w:bodyDiv w:val="1"/>
      <w:marLeft w:val="0"/>
      <w:marRight w:val="0"/>
      <w:marTop w:val="0"/>
      <w:marBottom w:val="0"/>
      <w:divBdr>
        <w:top w:val="none" w:sz="0" w:space="0" w:color="auto"/>
        <w:left w:val="none" w:sz="0" w:space="0" w:color="auto"/>
        <w:bottom w:val="none" w:sz="0" w:space="0" w:color="auto"/>
        <w:right w:val="none" w:sz="0" w:space="0" w:color="auto"/>
      </w:divBdr>
    </w:div>
    <w:div w:id="1592816684">
      <w:bodyDiv w:val="1"/>
      <w:marLeft w:val="0"/>
      <w:marRight w:val="0"/>
      <w:marTop w:val="0"/>
      <w:marBottom w:val="0"/>
      <w:divBdr>
        <w:top w:val="none" w:sz="0" w:space="0" w:color="auto"/>
        <w:left w:val="none" w:sz="0" w:space="0" w:color="auto"/>
        <w:bottom w:val="none" w:sz="0" w:space="0" w:color="auto"/>
        <w:right w:val="none" w:sz="0" w:space="0" w:color="auto"/>
      </w:divBdr>
    </w:div>
    <w:div w:id="1593584659">
      <w:bodyDiv w:val="1"/>
      <w:marLeft w:val="0"/>
      <w:marRight w:val="0"/>
      <w:marTop w:val="0"/>
      <w:marBottom w:val="0"/>
      <w:divBdr>
        <w:top w:val="none" w:sz="0" w:space="0" w:color="auto"/>
        <w:left w:val="none" w:sz="0" w:space="0" w:color="auto"/>
        <w:bottom w:val="none" w:sz="0" w:space="0" w:color="auto"/>
        <w:right w:val="none" w:sz="0" w:space="0" w:color="auto"/>
      </w:divBdr>
    </w:div>
    <w:div w:id="1648438477">
      <w:bodyDiv w:val="1"/>
      <w:marLeft w:val="0"/>
      <w:marRight w:val="0"/>
      <w:marTop w:val="0"/>
      <w:marBottom w:val="0"/>
      <w:divBdr>
        <w:top w:val="none" w:sz="0" w:space="0" w:color="auto"/>
        <w:left w:val="none" w:sz="0" w:space="0" w:color="auto"/>
        <w:bottom w:val="none" w:sz="0" w:space="0" w:color="auto"/>
        <w:right w:val="none" w:sz="0" w:space="0" w:color="auto"/>
      </w:divBdr>
    </w:div>
    <w:div w:id="1669288816">
      <w:bodyDiv w:val="1"/>
      <w:marLeft w:val="0"/>
      <w:marRight w:val="0"/>
      <w:marTop w:val="0"/>
      <w:marBottom w:val="0"/>
      <w:divBdr>
        <w:top w:val="none" w:sz="0" w:space="0" w:color="auto"/>
        <w:left w:val="none" w:sz="0" w:space="0" w:color="auto"/>
        <w:bottom w:val="none" w:sz="0" w:space="0" w:color="auto"/>
        <w:right w:val="none" w:sz="0" w:space="0" w:color="auto"/>
      </w:divBdr>
    </w:div>
    <w:div w:id="1673872943">
      <w:bodyDiv w:val="1"/>
      <w:marLeft w:val="0"/>
      <w:marRight w:val="0"/>
      <w:marTop w:val="0"/>
      <w:marBottom w:val="0"/>
      <w:divBdr>
        <w:top w:val="none" w:sz="0" w:space="0" w:color="auto"/>
        <w:left w:val="none" w:sz="0" w:space="0" w:color="auto"/>
        <w:bottom w:val="none" w:sz="0" w:space="0" w:color="auto"/>
        <w:right w:val="none" w:sz="0" w:space="0" w:color="auto"/>
      </w:divBdr>
    </w:div>
    <w:div w:id="1699234536">
      <w:bodyDiv w:val="1"/>
      <w:marLeft w:val="0"/>
      <w:marRight w:val="0"/>
      <w:marTop w:val="0"/>
      <w:marBottom w:val="0"/>
      <w:divBdr>
        <w:top w:val="none" w:sz="0" w:space="0" w:color="auto"/>
        <w:left w:val="none" w:sz="0" w:space="0" w:color="auto"/>
        <w:bottom w:val="none" w:sz="0" w:space="0" w:color="auto"/>
        <w:right w:val="none" w:sz="0" w:space="0" w:color="auto"/>
      </w:divBdr>
    </w:div>
    <w:div w:id="1706253350">
      <w:bodyDiv w:val="1"/>
      <w:marLeft w:val="0"/>
      <w:marRight w:val="0"/>
      <w:marTop w:val="0"/>
      <w:marBottom w:val="0"/>
      <w:divBdr>
        <w:top w:val="none" w:sz="0" w:space="0" w:color="auto"/>
        <w:left w:val="none" w:sz="0" w:space="0" w:color="auto"/>
        <w:bottom w:val="none" w:sz="0" w:space="0" w:color="auto"/>
        <w:right w:val="none" w:sz="0" w:space="0" w:color="auto"/>
      </w:divBdr>
    </w:div>
    <w:div w:id="1712533290">
      <w:bodyDiv w:val="1"/>
      <w:marLeft w:val="0"/>
      <w:marRight w:val="0"/>
      <w:marTop w:val="0"/>
      <w:marBottom w:val="0"/>
      <w:divBdr>
        <w:top w:val="none" w:sz="0" w:space="0" w:color="auto"/>
        <w:left w:val="none" w:sz="0" w:space="0" w:color="auto"/>
        <w:bottom w:val="none" w:sz="0" w:space="0" w:color="auto"/>
        <w:right w:val="none" w:sz="0" w:space="0" w:color="auto"/>
      </w:divBdr>
    </w:div>
    <w:div w:id="1723674266">
      <w:bodyDiv w:val="1"/>
      <w:marLeft w:val="0"/>
      <w:marRight w:val="0"/>
      <w:marTop w:val="0"/>
      <w:marBottom w:val="0"/>
      <w:divBdr>
        <w:top w:val="none" w:sz="0" w:space="0" w:color="auto"/>
        <w:left w:val="none" w:sz="0" w:space="0" w:color="auto"/>
        <w:bottom w:val="none" w:sz="0" w:space="0" w:color="auto"/>
        <w:right w:val="none" w:sz="0" w:space="0" w:color="auto"/>
      </w:divBdr>
    </w:div>
    <w:div w:id="1751610457">
      <w:bodyDiv w:val="1"/>
      <w:marLeft w:val="0"/>
      <w:marRight w:val="0"/>
      <w:marTop w:val="0"/>
      <w:marBottom w:val="0"/>
      <w:divBdr>
        <w:top w:val="none" w:sz="0" w:space="0" w:color="auto"/>
        <w:left w:val="none" w:sz="0" w:space="0" w:color="auto"/>
        <w:bottom w:val="none" w:sz="0" w:space="0" w:color="auto"/>
        <w:right w:val="none" w:sz="0" w:space="0" w:color="auto"/>
      </w:divBdr>
    </w:div>
    <w:div w:id="1759516049">
      <w:bodyDiv w:val="1"/>
      <w:marLeft w:val="0"/>
      <w:marRight w:val="0"/>
      <w:marTop w:val="0"/>
      <w:marBottom w:val="0"/>
      <w:divBdr>
        <w:top w:val="none" w:sz="0" w:space="0" w:color="auto"/>
        <w:left w:val="none" w:sz="0" w:space="0" w:color="auto"/>
        <w:bottom w:val="none" w:sz="0" w:space="0" w:color="auto"/>
        <w:right w:val="none" w:sz="0" w:space="0" w:color="auto"/>
      </w:divBdr>
    </w:div>
    <w:div w:id="1762217067">
      <w:bodyDiv w:val="1"/>
      <w:marLeft w:val="0"/>
      <w:marRight w:val="0"/>
      <w:marTop w:val="0"/>
      <w:marBottom w:val="0"/>
      <w:divBdr>
        <w:top w:val="none" w:sz="0" w:space="0" w:color="auto"/>
        <w:left w:val="none" w:sz="0" w:space="0" w:color="auto"/>
        <w:bottom w:val="none" w:sz="0" w:space="0" w:color="auto"/>
        <w:right w:val="none" w:sz="0" w:space="0" w:color="auto"/>
      </w:divBdr>
    </w:div>
    <w:div w:id="1765343711">
      <w:bodyDiv w:val="1"/>
      <w:marLeft w:val="0"/>
      <w:marRight w:val="0"/>
      <w:marTop w:val="0"/>
      <w:marBottom w:val="0"/>
      <w:divBdr>
        <w:top w:val="none" w:sz="0" w:space="0" w:color="auto"/>
        <w:left w:val="none" w:sz="0" w:space="0" w:color="auto"/>
        <w:bottom w:val="none" w:sz="0" w:space="0" w:color="auto"/>
        <w:right w:val="none" w:sz="0" w:space="0" w:color="auto"/>
      </w:divBdr>
    </w:div>
    <w:div w:id="1772164343">
      <w:bodyDiv w:val="1"/>
      <w:marLeft w:val="0"/>
      <w:marRight w:val="0"/>
      <w:marTop w:val="0"/>
      <w:marBottom w:val="0"/>
      <w:divBdr>
        <w:top w:val="none" w:sz="0" w:space="0" w:color="auto"/>
        <w:left w:val="none" w:sz="0" w:space="0" w:color="auto"/>
        <w:bottom w:val="none" w:sz="0" w:space="0" w:color="auto"/>
        <w:right w:val="none" w:sz="0" w:space="0" w:color="auto"/>
      </w:divBdr>
    </w:div>
    <w:div w:id="1786073347">
      <w:bodyDiv w:val="1"/>
      <w:marLeft w:val="0"/>
      <w:marRight w:val="0"/>
      <w:marTop w:val="0"/>
      <w:marBottom w:val="0"/>
      <w:divBdr>
        <w:top w:val="none" w:sz="0" w:space="0" w:color="auto"/>
        <w:left w:val="none" w:sz="0" w:space="0" w:color="auto"/>
        <w:bottom w:val="none" w:sz="0" w:space="0" w:color="auto"/>
        <w:right w:val="none" w:sz="0" w:space="0" w:color="auto"/>
      </w:divBdr>
    </w:div>
    <w:div w:id="1802187114">
      <w:bodyDiv w:val="1"/>
      <w:marLeft w:val="0"/>
      <w:marRight w:val="0"/>
      <w:marTop w:val="0"/>
      <w:marBottom w:val="0"/>
      <w:divBdr>
        <w:top w:val="none" w:sz="0" w:space="0" w:color="auto"/>
        <w:left w:val="none" w:sz="0" w:space="0" w:color="auto"/>
        <w:bottom w:val="none" w:sz="0" w:space="0" w:color="auto"/>
        <w:right w:val="none" w:sz="0" w:space="0" w:color="auto"/>
      </w:divBdr>
    </w:div>
    <w:div w:id="1812749699">
      <w:bodyDiv w:val="1"/>
      <w:marLeft w:val="0"/>
      <w:marRight w:val="0"/>
      <w:marTop w:val="0"/>
      <w:marBottom w:val="0"/>
      <w:divBdr>
        <w:top w:val="none" w:sz="0" w:space="0" w:color="auto"/>
        <w:left w:val="none" w:sz="0" w:space="0" w:color="auto"/>
        <w:bottom w:val="none" w:sz="0" w:space="0" w:color="auto"/>
        <w:right w:val="none" w:sz="0" w:space="0" w:color="auto"/>
      </w:divBdr>
    </w:div>
    <w:div w:id="1854371874">
      <w:bodyDiv w:val="1"/>
      <w:marLeft w:val="0"/>
      <w:marRight w:val="0"/>
      <w:marTop w:val="0"/>
      <w:marBottom w:val="0"/>
      <w:divBdr>
        <w:top w:val="none" w:sz="0" w:space="0" w:color="auto"/>
        <w:left w:val="none" w:sz="0" w:space="0" w:color="auto"/>
        <w:bottom w:val="none" w:sz="0" w:space="0" w:color="auto"/>
        <w:right w:val="none" w:sz="0" w:space="0" w:color="auto"/>
      </w:divBdr>
    </w:div>
    <w:div w:id="1868984688">
      <w:bodyDiv w:val="1"/>
      <w:marLeft w:val="0"/>
      <w:marRight w:val="0"/>
      <w:marTop w:val="0"/>
      <w:marBottom w:val="0"/>
      <w:divBdr>
        <w:top w:val="none" w:sz="0" w:space="0" w:color="auto"/>
        <w:left w:val="none" w:sz="0" w:space="0" w:color="auto"/>
        <w:bottom w:val="none" w:sz="0" w:space="0" w:color="auto"/>
        <w:right w:val="none" w:sz="0" w:space="0" w:color="auto"/>
      </w:divBdr>
    </w:div>
    <w:div w:id="1893804453">
      <w:bodyDiv w:val="1"/>
      <w:marLeft w:val="0"/>
      <w:marRight w:val="0"/>
      <w:marTop w:val="0"/>
      <w:marBottom w:val="0"/>
      <w:divBdr>
        <w:top w:val="none" w:sz="0" w:space="0" w:color="auto"/>
        <w:left w:val="none" w:sz="0" w:space="0" w:color="auto"/>
        <w:bottom w:val="none" w:sz="0" w:space="0" w:color="auto"/>
        <w:right w:val="none" w:sz="0" w:space="0" w:color="auto"/>
      </w:divBdr>
    </w:div>
    <w:div w:id="1902517931">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4660420">
      <w:bodyDiv w:val="1"/>
      <w:marLeft w:val="0"/>
      <w:marRight w:val="0"/>
      <w:marTop w:val="0"/>
      <w:marBottom w:val="0"/>
      <w:divBdr>
        <w:top w:val="none" w:sz="0" w:space="0" w:color="auto"/>
        <w:left w:val="none" w:sz="0" w:space="0" w:color="auto"/>
        <w:bottom w:val="none" w:sz="0" w:space="0" w:color="auto"/>
        <w:right w:val="none" w:sz="0" w:space="0" w:color="auto"/>
      </w:divBdr>
    </w:div>
    <w:div w:id="1916358475">
      <w:bodyDiv w:val="1"/>
      <w:marLeft w:val="0"/>
      <w:marRight w:val="0"/>
      <w:marTop w:val="0"/>
      <w:marBottom w:val="0"/>
      <w:divBdr>
        <w:top w:val="none" w:sz="0" w:space="0" w:color="auto"/>
        <w:left w:val="none" w:sz="0" w:space="0" w:color="auto"/>
        <w:bottom w:val="none" w:sz="0" w:space="0" w:color="auto"/>
        <w:right w:val="none" w:sz="0" w:space="0" w:color="auto"/>
      </w:divBdr>
    </w:div>
    <w:div w:id="1917395173">
      <w:bodyDiv w:val="1"/>
      <w:marLeft w:val="0"/>
      <w:marRight w:val="0"/>
      <w:marTop w:val="0"/>
      <w:marBottom w:val="0"/>
      <w:divBdr>
        <w:top w:val="none" w:sz="0" w:space="0" w:color="auto"/>
        <w:left w:val="none" w:sz="0" w:space="0" w:color="auto"/>
        <w:bottom w:val="none" w:sz="0" w:space="0" w:color="auto"/>
        <w:right w:val="none" w:sz="0" w:space="0" w:color="auto"/>
      </w:divBdr>
    </w:div>
    <w:div w:id="1932817622">
      <w:bodyDiv w:val="1"/>
      <w:marLeft w:val="0"/>
      <w:marRight w:val="0"/>
      <w:marTop w:val="0"/>
      <w:marBottom w:val="0"/>
      <w:divBdr>
        <w:top w:val="none" w:sz="0" w:space="0" w:color="auto"/>
        <w:left w:val="none" w:sz="0" w:space="0" w:color="auto"/>
        <w:bottom w:val="none" w:sz="0" w:space="0" w:color="auto"/>
        <w:right w:val="none" w:sz="0" w:space="0" w:color="auto"/>
      </w:divBdr>
    </w:div>
    <w:div w:id="1952976836">
      <w:bodyDiv w:val="1"/>
      <w:marLeft w:val="0"/>
      <w:marRight w:val="0"/>
      <w:marTop w:val="0"/>
      <w:marBottom w:val="0"/>
      <w:divBdr>
        <w:top w:val="none" w:sz="0" w:space="0" w:color="auto"/>
        <w:left w:val="none" w:sz="0" w:space="0" w:color="auto"/>
        <w:bottom w:val="none" w:sz="0" w:space="0" w:color="auto"/>
        <w:right w:val="none" w:sz="0" w:space="0" w:color="auto"/>
      </w:divBdr>
    </w:div>
    <w:div w:id="1956327140">
      <w:bodyDiv w:val="1"/>
      <w:marLeft w:val="0"/>
      <w:marRight w:val="0"/>
      <w:marTop w:val="0"/>
      <w:marBottom w:val="0"/>
      <w:divBdr>
        <w:top w:val="none" w:sz="0" w:space="0" w:color="auto"/>
        <w:left w:val="none" w:sz="0" w:space="0" w:color="auto"/>
        <w:bottom w:val="none" w:sz="0" w:space="0" w:color="auto"/>
        <w:right w:val="none" w:sz="0" w:space="0" w:color="auto"/>
      </w:divBdr>
    </w:div>
    <w:div w:id="1966885048">
      <w:bodyDiv w:val="1"/>
      <w:marLeft w:val="0"/>
      <w:marRight w:val="0"/>
      <w:marTop w:val="0"/>
      <w:marBottom w:val="0"/>
      <w:divBdr>
        <w:top w:val="none" w:sz="0" w:space="0" w:color="auto"/>
        <w:left w:val="none" w:sz="0" w:space="0" w:color="auto"/>
        <w:bottom w:val="none" w:sz="0" w:space="0" w:color="auto"/>
        <w:right w:val="none" w:sz="0" w:space="0" w:color="auto"/>
      </w:divBdr>
    </w:div>
    <w:div w:id="1979677269">
      <w:bodyDiv w:val="1"/>
      <w:marLeft w:val="0"/>
      <w:marRight w:val="0"/>
      <w:marTop w:val="0"/>
      <w:marBottom w:val="0"/>
      <w:divBdr>
        <w:top w:val="none" w:sz="0" w:space="0" w:color="auto"/>
        <w:left w:val="none" w:sz="0" w:space="0" w:color="auto"/>
        <w:bottom w:val="none" w:sz="0" w:space="0" w:color="auto"/>
        <w:right w:val="none" w:sz="0" w:space="0" w:color="auto"/>
      </w:divBdr>
    </w:div>
    <w:div w:id="1993483594">
      <w:bodyDiv w:val="1"/>
      <w:marLeft w:val="0"/>
      <w:marRight w:val="0"/>
      <w:marTop w:val="0"/>
      <w:marBottom w:val="0"/>
      <w:divBdr>
        <w:top w:val="none" w:sz="0" w:space="0" w:color="auto"/>
        <w:left w:val="none" w:sz="0" w:space="0" w:color="auto"/>
        <w:bottom w:val="none" w:sz="0" w:space="0" w:color="auto"/>
        <w:right w:val="none" w:sz="0" w:space="0" w:color="auto"/>
      </w:divBdr>
    </w:div>
    <w:div w:id="2016027809">
      <w:bodyDiv w:val="1"/>
      <w:marLeft w:val="0"/>
      <w:marRight w:val="0"/>
      <w:marTop w:val="0"/>
      <w:marBottom w:val="0"/>
      <w:divBdr>
        <w:top w:val="none" w:sz="0" w:space="0" w:color="auto"/>
        <w:left w:val="none" w:sz="0" w:space="0" w:color="auto"/>
        <w:bottom w:val="none" w:sz="0" w:space="0" w:color="auto"/>
        <w:right w:val="none" w:sz="0" w:space="0" w:color="auto"/>
      </w:divBdr>
    </w:div>
    <w:div w:id="2016764210">
      <w:bodyDiv w:val="1"/>
      <w:marLeft w:val="0"/>
      <w:marRight w:val="0"/>
      <w:marTop w:val="0"/>
      <w:marBottom w:val="0"/>
      <w:divBdr>
        <w:top w:val="none" w:sz="0" w:space="0" w:color="auto"/>
        <w:left w:val="none" w:sz="0" w:space="0" w:color="auto"/>
        <w:bottom w:val="none" w:sz="0" w:space="0" w:color="auto"/>
        <w:right w:val="none" w:sz="0" w:space="0" w:color="auto"/>
      </w:divBdr>
    </w:div>
    <w:div w:id="2017151886">
      <w:bodyDiv w:val="1"/>
      <w:marLeft w:val="0"/>
      <w:marRight w:val="0"/>
      <w:marTop w:val="0"/>
      <w:marBottom w:val="0"/>
      <w:divBdr>
        <w:top w:val="none" w:sz="0" w:space="0" w:color="auto"/>
        <w:left w:val="none" w:sz="0" w:space="0" w:color="auto"/>
        <w:bottom w:val="none" w:sz="0" w:space="0" w:color="auto"/>
        <w:right w:val="none" w:sz="0" w:space="0" w:color="auto"/>
      </w:divBdr>
    </w:div>
    <w:div w:id="2019233795">
      <w:bodyDiv w:val="1"/>
      <w:marLeft w:val="0"/>
      <w:marRight w:val="0"/>
      <w:marTop w:val="0"/>
      <w:marBottom w:val="0"/>
      <w:divBdr>
        <w:top w:val="none" w:sz="0" w:space="0" w:color="auto"/>
        <w:left w:val="none" w:sz="0" w:space="0" w:color="auto"/>
        <w:bottom w:val="none" w:sz="0" w:space="0" w:color="auto"/>
        <w:right w:val="none" w:sz="0" w:space="0" w:color="auto"/>
      </w:divBdr>
    </w:div>
    <w:div w:id="2030595831">
      <w:bodyDiv w:val="1"/>
      <w:marLeft w:val="0"/>
      <w:marRight w:val="0"/>
      <w:marTop w:val="0"/>
      <w:marBottom w:val="0"/>
      <w:divBdr>
        <w:top w:val="none" w:sz="0" w:space="0" w:color="auto"/>
        <w:left w:val="none" w:sz="0" w:space="0" w:color="auto"/>
        <w:bottom w:val="none" w:sz="0" w:space="0" w:color="auto"/>
        <w:right w:val="none" w:sz="0" w:space="0" w:color="auto"/>
      </w:divBdr>
    </w:div>
    <w:div w:id="2035885874">
      <w:bodyDiv w:val="1"/>
      <w:marLeft w:val="0"/>
      <w:marRight w:val="0"/>
      <w:marTop w:val="0"/>
      <w:marBottom w:val="0"/>
      <w:divBdr>
        <w:top w:val="none" w:sz="0" w:space="0" w:color="auto"/>
        <w:left w:val="none" w:sz="0" w:space="0" w:color="auto"/>
        <w:bottom w:val="none" w:sz="0" w:space="0" w:color="auto"/>
        <w:right w:val="none" w:sz="0" w:space="0" w:color="auto"/>
      </w:divBdr>
    </w:div>
    <w:div w:id="2067335567">
      <w:bodyDiv w:val="1"/>
      <w:marLeft w:val="0"/>
      <w:marRight w:val="0"/>
      <w:marTop w:val="0"/>
      <w:marBottom w:val="0"/>
      <w:divBdr>
        <w:top w:val="none" w:sz="0" w:space="0" w:color="auto"/>
        <w:left w:val="none" w:sz="0" w:space="0" w:color="auto"/>
        <w:bottom w:val="none" w:sz="0" w:space="0" w:color="auto"/>
        <w:right w:val="none" w:sz="0" w:space="0" w:color="auto"/>
      </w:divBdr>
    </w:div>
    <w:div w:id="2087073334">
      <w:bodyDiv w:val="1"/>
      <w:marLeft w:val="0"/>
      <w:marRight w:val="0"/>
      <w:marTop w:val="0"/>
      <w:marBottom w:val="0"/>
      <w:divBdr>
        <w:top w:val="none" w:sz="0" w:space="0" w:color="auto"/>
        <w:left w:val="none" w:sz="0" w:space="0" w:color="auto"/>
        <w:bottom w:val="none" w:sz="0" w:space="0" w:color="auto"/>
        <w:right w:val="none" w:sz="0" w:space="0" w:color="auto"/>
      </w:divBdr>
    </w:div>
    <w:div w:id="2088532449">
      <w:bodyDiv w:val="1"/>
      <w:marLeft w:val="0"/>
      <w:marRight w:val="0"/>
      <w:marTop w:val="0"/>
      <w:marBottom w:val="0"/>
      <w:divBdr>
        <w:top w:val="none" w:sz="0" w:space="0" w:color="auto"/>
        <w:left w:val="none" w:sz="0" w:space="0" w:color="auto"/>
        <w:bottom w:val="none" w:sz="0" w:space="0" w:color="auto"/>
        <w:right w:val="none" w:sz="0" w:space="0" w:color="auto"/>
      </w:divBdr>
    </w:div>
    <w:div w:id="2094742410">
      <w:bodyDiv w:val="1"/>
      <w:marLeft w:val="0"/>
      <w:marRight w:val="0"/>
      <w:marTop w:val="0"/>
      <w:marBottom w:val="0"/>
      <w:divBdr>
        <w:top w:val="none" w:sz="0" w:space="0" w:color="auto"/>
        <w:left w:val="none" w:sz="0" w:space="0" w:color="auto"/>
        <w:bottom w:val="none" w:sz="0" w:space="0" w:color="auto"/>
        <w:right w:val="none" w:sz="0" w:space="0" w:color="auto"/>
      </w:divBdr>
    </w:div>
    <w:div w:id="2101946495">
      <w:bodyDiv w:val="1"/>
      <w:marLeft w:val="0"/>
      <w:marRight w:val="0"/>
      <w:marTop w:val="0"/>
      <w:marBottom w:val="0"/>
      <w:divBdr>
        <w:top w:val="none" w:sz="0" w:space="0" w:color="auto"/>
        <w:left w:val="none" w:sz="0" w:space="0" w:color="auto"/>
        <w:bottom w:val="none" w:sz="0" w:space="0" w:color="auto"/>
        <w:right w:val="none" w:sz="0" w:space="0" w:color="auto"/>
      </w:divBdr>
    </w:div>
    <w:div w:id="2102485265">
      <w:bodyDiv w:val="1"/>
      <w:marLeft w:val="0"/>
      <w:marRight w:val="0"/>
      <w:marTop w:val="0"/>
      <w:marBottom w:val="0"/>
      <w:divBdr>
        <w:top w:val="none" w:sz="0" w:space="0" w:color="auto"/>
        <w:left w:val="none" w:sz="0" w:space="0" w:color="auto"/>
        <w:bottom w:val="none" w:sz="0" w:space="0" w:color="auto"/>
        <w:right w:val="none" w:sz="0" w:space="0" w:color="auto"/>
      </w:divBdr>
    </w:div>
    <w:div w:id="2106874088">
      <w:bodyDiv w:val="1"/>
      <w:marLeft w:val="0"/>
      <w:marRight w:val="0"/>
      <w:marTop w:val="0"/>
      <w:marBottom w:val="0"/>
      <w:divBdr>
        <w:top w:val="none" w:sz="0" w:space="0" w:color="auto"/>
        <w:left w:val="none" w:sz="0" w:space="0" w:color="auto"/>
        <w:bottom w:val="none" w:sz="0" w:space="0" w:color="auto"/>
        <w:right w:val="none" w:sz="0" w:space="0" w:color="auto"/>
      </w:divBdr>
    </w:div>
    <w:div w:id="2112968629">
      <w:bodyDiv w:val="1"/>
      <w:marLeft w:val="0"/>
      <w:marRight w:val="0"/>
      <w:marTop w:val="0"/>
      <w:marBottom w:val="0"/>
      <w:divBdr>
        <w:top w:val="none" w:sz="0" w:space="0" w:color="auto"/>
        <w:left w:val="none" w:sz="0" w:space="0" w:color="auto"/>
        <w:bottom w:val="none" w:sz="0" w:space="0" w:color="auto"/>
        <w:right w:val="none" w:sz="0" w:space="0" w:color="auto"/>
      </w:divBdr>
    </w:div>
    <w:div w:id="2126734554">
      <w:bodyDiv w:val="1"/>
      <w:marLeft w:val="0"/>
      <w:marRight w:val="0"/>
      <w:marTop w:val="0"/>
      <w:marBottom w:val="0"/>
      <w:divBdr>
        <w:top w:val="none" w:sz="0" w:space="0" w:color="auto"/>
        <w:left w:val="none" w:sz="0" w:space="0" w:color="auto"/>
        <w:bottom w:val="none" w:sz="0" w:space="0" w:color="auto"/>
        <w:right w:val="none" w:sz="0" w:space="0" w:color="auto"/>
      </w:divBdr>
    </w:div>
    <w:div w:id="21292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ao.org/3/a-w4230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media/57a08c90ed915d3cfd00147a/R8468d.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sc.org/for-business/fisheries/developing-world-and-small-scale-fisheries/our-capacity-building-program" TargetMode="External"/><Relationship Id="rId20" Type="http://schemas.openxmlformats.org/officeDocument/2006/relationships/hyperlink" Target="http://www.fao.org/3/i0816t/i0816t0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pir.sa.gov.au/__data/assets/pdf_file/0003/57954/Prawn-Spencer_Gulf-Fishery-Management_Plan.pdf" TargetMode="External"/><Relationship Id="rId10" Type="http://schemas.openxmlformats.org/officeDocument/2006/relationships/footnotes" Target="footnotes.xml"/><Relationship Id="rId19" Type="http://schemas.openxmlformats.org/officeDocument/2006/relationships/hyperlink" Target="http://www.fao.org/3/y3427e/y3427e00.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3.amazonaws.com/nefmc.org/MonkForPDF.FMP.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sc.org/for-business/fisheries/developing-world-and-small-scale-fisheries/fips" TargetMode="External"/><Relationship Id="rId2" Type="http://schemas.openxmlformats.org/officeDocument/2006/relationships/hyperlink" Target="http://www.fao.org/3/a-bt986e.pdf" TargetMode="External"/><Relationship Id="rId1" Type="http://schemas.openxmlformats.org/officeDocument/2006/relationships/hyperlink" Target="http://www.dfo-mpo.gc.ca/fm-gp/peches-fisheries/ifmp-gmp/index-eng.htm" TargetMode="External"/><Relationship Id="rId5" Type="http://schemas.openxmlformats.org/officeDocument/2006/relationships/hyperlink" Target="https://www.msc.org/docs/default-source/default-document-library/for-business/fishery-improvement-tools/msc-benchmarking-and-tracking-tool-excel-spreadsheet-v2-1.xlsx?sfvrsn=76d27110_14" TargetMode="External"/><Relationship Id="rId4" Type="http://schemas.openxmlformats.org/officeDocument/2006/relationships/hyperlink" Target="https://www.msc.org/docs/default-source/default-document-library/for-business/fishery-improvement-tools/benchmarking-and-tracking-tool--guidance-document.pdf?sfvrsn=840c1bb_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01%20Poseidon\01%20Administration\Admin\Office\Templates\Poseidon\Poseidon%20Report%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SC_x0020_Version_x0020_No xmlns="DF4B8A4B-0CFC-4C20-846F-EA898DEF5F03" xsi:nil="true"/>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Research_x0020_Working_x0020_Group xmlns="bb889019-1946-44fa-a42b-5854401c62f1"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Fisheries Management Plan template</TermName>
          <TermId xmlns="http://schemas.microsoft.com/office/infopath/2007/PartnerControls">55d26c7b-2500-4682-8e4e-777c25d28551</TermId>
        </TermInfo>
      </Terms>
    </d272b355dc074d35ab4accda223657ae>
    <Policy_x0020_Status xmlns="DF4B8A4B-0CFC-4C20-846F-EA898DEF5F03">N/A</Policy_x0020_Status>
    <Year xmlns="DF4B8A4B-0CFC-4C20-846F-EA898DEF5F03">2021</Year>
    <Engagement_x0020_status xmlns="bb889019-1946-44fa-a42b-5854401c62f1" xsi:nil="true"/>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163</Value>
      <Value>1716</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MSCSCIENCE-1698105990-15709</_dlc_DocId>
    <_dlc_DocIdUrl xmlns="df4b8a4b-0cfc-4c20-846f-ea898def5f03">
      <Url>https://marinestewardshipcouncil.sharepoint.com/sites/standards/global_accessibility/_layouts/15/DocIdRedir.aspx?ID=MSCSCIENCE-1698105990-15709</Url>
      <Description>MSCSCIENCE-1698105990-15709</Description>
    </_dlc_DocIdUrl>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n868ae9c8ed94dbf87763905ae0ec752 xmlns="df4b8a4b-0cfc-4c20-846f-ea898def5f03">
      <Terms xmlns="http://schemas.microsoft.com/office/infopath/2007/PartnerControls"/>
    </n868ae9c8ed94dbf87763905ae0ec752>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0" ma:contentTypeDescription="" ma:contentTypeScope="" ma:versionID="577fd1222ece48c25f245a63432198f0">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f982d4a6bd5abfef1a0898a9b92ed53f"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FB8B-1C6D-449D-A792-60D91951B14E}">
  <ds:schemaRefs>
    <ds:schemaRef ds:uri="http://schemas.microsoft.com/office/infopath/2007/PartnerControls"/>
    <ds:schemaRef ds:uri="DF4B8A4B-0CFC-4C20-846F-EA898DEF5F03"/>
    <ds:schemaRef ds:uri="http://purl.org/dc/terms/"/>
    <ds:schemaRef ds:uri="http://schemas.microsoft.com/office/2006/documentManagement/types"/>
    <ds:schemaRef ds:uri="df4b8a4b-0cfc-4c20-846f-ea898def5f03"/>
    <ds:schemaRef ds:uri="http://purl.org/dc/elements/1.1/"/>
    <ds:schemaRef ds:uri="http://schemas.microsoft.com/office/2006/metadata/properties"/>
    <ds:schemaRef ds:uri="http://schemas.openxmlformats.org/package/2006/metadata/core-properties"/>
    <ds:schemaRef ds:uri="bb889019-1946-44fa-a42b-5854401c62f1"/>
    <ds:schemaRef ds:uri="http://www.w3.org/XML/1998/namespace"/>
    <ds:schemaRef ds:uri="http://purl.org/dc/dcmitype/"/>
  </ds:schemaRefs>
</ds:datastoreItem>
</file>

<file path=customXml/itemProps2.xml><?xml version="1.0" encoding="utf-8"?>
<ds:datastoreItem xmlns:ds="http://schemas.openxmlformats.org/officeDocument/2006/customXml" ds:itemID="{C2B5E5B4-550A-49E4-A3AE-C68EAF5F91BB}">
  <ds:schemaRefs>
    <ds:schemaRef ds:uri="http://schemas.microsoft.com/sharepoint/events"/>
  </ds:schemaRefs>
</ds:datastoreItem>
</file>

<file path=customXml/itemProps3.xml><?xml version="1.0" encoding="utf-8"?>
<ds:datastoreItem xmlns:ds="http://schemas.openxmlformats.org/officeDocument/2006/customXml" ds:itemID="{277640A9-C610-4E70-B204-8E5842768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E7EBF-7AE0-4C98-AAA8-E8EDA874DF4F}">
  <ds:schemaRefs>
    <ds:schemaRef ds:uri="http://schemas.microsoft.com/sharepoint/v3/contenttype/forms"/>
  </ds:schemaRefs>
</ds:datastoreItem>
</file>

<file path=customXml/itemProps5.xml><?xml version="1.0" encoding="utf-8"?>
<ds:datastoreItem xmlns:ds="http://schemas.openxmlformats.org/officeDocument/2006/customXml" ds:itemID="{89EF01EB-EF26-48A2-9D50-80FC5167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Poseidon Report Template 2019</Template>
  <TotalTime>6382</TotalTime>
  <Pages>42</Pages>
  <Words>10674</Words>
  <Characters>65761</Characters>
  <Application>Microsoft Office Word</Application>
  <DocSecurity>0</DocSecurity>
  <Lines>548</Lines>
  <Paragraphs>152</Paragraphs>
  <ScaleCrop>false</ScaleCrop>
  <HeadingPairs>
    <vt:vector size="2" baseType="variant">
      <vt:variant>
        <vt:lpstr>Título</vt:lpstr>
      </vt:variant>
      <vt:variant>
        <vt:i4>1</vt:i4>
      </vt:variant>
    </vt:vector>
  </HeadingPairs>
  <TitlesOfParts>
    <vt:vector size="1" baseType="lpstr">
      <vt:lpstr>FMP template</vt:lpstr>
    </vt:vector>
  </TitlesOfParts>
  <Company>Microsoft</Company>
  <LinksUpToDate>false</LinksUpToDate>
  <CharactersWithSpaces>76283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FMP template</dc:title>
  <dc:subject/>
  <dc:creator>Tim Huntington</dc:creator>
  <cp:keywords/>
  <cp:lastModifiedBy>Francia Kesia Gemima Zamora Sarabia</cp:lastModifiedBy>
  <cp:revision>165</cp:revision>
  <cp:lastPrinted>2019-03-08T03:57:00Z</cp:lastPrinted>
  <dcterms:created xsi:type="dcterms:W3CDTF">2022-05-03T11:17:00Z</dcterms:created>
  <dcterms:modified xsi:type="dcterms:W3CDTF">2022-06-22T18:12:00Z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
    <vt:bool>false</vt:bool>
  </property>
  <property fmtid="{D5CDD505-2E9C-101B-9397-08002B2CF9AE}" pid="3" name="ContentTypeId">
    <vt:lpwstr>0x0101000ABD0346977A1C4DA3191955390F333D006D271916216ECE45BCDE610FC578EC82</vt:lpwstr>
  </property>
  <property fmtid="{D5CDD505-2E9C-101B-9397-08002B2CF9AE}" pid="4" name="_dlc_DocIdItemGuid">
    <vt:lpwstr>42c890ef-68f4-4951-8eb0-662340f3f84e</vt:lpwstr>
  </property>
  <property fmtid="{D5CDD505-2E9C-101B-9397-08002B2CF9AE}" pid="5" name="Meeting Name Meta">
    <vt:lpwstr/>
  </property>
  <property fmtid="{D5CDD505-2E9C-101B-9397-08002B2CF9AE}" pid="6" name="Internal Workgin">
    <vt:lpwstr/>
  </property>
  <property fmtid="{D5CDD505-2E9C-101B-9397-08002B2CF9AE}" pid="7" name="a210def78feb4e55ae1dd057dd3c0ccd">
    <vt:lpwstr/>
  </property>
  <property fmtid="{D5CDD505-2E9C-101B-9397-08002B2CF9AE}" pid="8" name="Standards Doc Type1">
    <vt:lpwstr>104;#Template|08e69194-1c28-451d-b8d2-471349b3876d</vt:lpwstr>
  </property>
  <property fmtid="{D5CDD505-2E9C-101B-9397-08002B2CF9AE}" pid="9" name="MSCLanguage">
    <vt:lpwstr>163;#English|d234cd68-e97e-499c-8971-e23c35e62b29</vt:lpwstr>
  </property>
  <property fmtid="{D5CDD505-2E9C-101B-9397-08002B2CF9AE}" pid="10" name="Project Name">
    <vt:lpwstr>1716;#Fisheries Management Plan template|55d26c7b-2500-4682-8e4e-777c25d28551</vt:lpwstr>
  </property>
  <property fmtid="{D5CDD505-2E9C-101B-9397-08002B2CF9AE}" pid="11" name="AuthorIds_UIVersion_6144">
    <vt:lpwstr>97</vt:lpwstr>
  </property>
  <property fmtid="{D5CDD505-2E9C-101B-9397-08002B2CF9AE}" pid="12" name="AuthorIds_UIVersion_6656">
    <vt:lpwstr>401</vt:lpwstr>
  </property>
  <property fmtid="{D5CDD505-2E9C-101B-9397-08002B2CF9AE}" pid="13" name="AuthorIds_UIVersion_10240">
    <vt:lpwstr>97</vt:lpwstr>
  </property>
  <property fmtid="{D5CDD505-2E9C-101B-9397-08002B2CF9AE}" pid="14" name="AuthorIds_UIVersion_11776">
    <vt:lpwstr>401</vt:lpwstr>
  </property>
  <property fmtid="{D5CDD505-2E9C-101B-9397-08002B2CF9AE}" pid="15" name="AuthorIds_UIVersion_12288">
    <vt:lpwstr>370</vt:lpwstr>
  </property>
  <property fmtid="{D5CDD505-2E9C-101B-9397-08002B2CF9AE}" pid="16" name="AuthorIds_UIVersion_12800">
    <vt:lpwstr>392</vt:lpwstr>
  </property>
  <property fmtid="{D5CDD505-2E9C-101B-9397-08002B2CF9AE}" pid="17" name="o3e83e91b9094e2e8ea77eb266b75400">
    <vt:lpwstr/>
  </property>
  <property fmtid="{D5CDD505-2E9C-101B-9397-08002B2CF9AE}" pid="18" name="Topic">
    <vt:lpwstr/>
  </property>
  <property fmtid="{D5CDD505-2E9C-101B-9397-08002B2CF9AE}" pid="19" name="n868ae9c8ed94dbf87763905ae0ec752">
    <vt:lpwstr/>
  </property>
  <property fmtid="{D5CDD505-2E9C-101B-9397-08002B2CF9AE}" pid="20" name="WG Name">
    <vt:lpwstr>N/A</vt:lpwstr>
  </property>
</Properties>
</file>