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41B1C" w:rsidP="00741B1C" w:rsidRDefault="003C1B9D" w14:paraId="0B39086F" w14:textId="5EDB17EF">
      <w:bookmarkStart w:name="_Toc21697517" w:id="0"/>
      <w:bookmarkStart w:name="A1" w:id="1"/>
      <w:r>
        <w:rPr>
          <w:noProof/>
        </w:rPr>
        <w:drawing>
          <wp:anchor distT="0" distB="0" distL="114300" distR="114300" simplePos="0" relativeHeight="251658243" behindDoc="0" locked="0" layoutInCell="1" allowOverlap="1" wp14:anchorId="36DB5F56" wp14:editId="0334A23D">
            <wp:simplePos x="0" y="0"/>
            <wp:positionH relativeFrom="margin">
              <wp:posOffset>5715000</wp:posOffset>
            </wp:positionH>
            <wp:positionV relativeFrom="paragraph">
              <wp:posOffset>-1738</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05A49" w:rsidR="00164847" w:rsidP="00164847" w:rsidRDefault="00164847" w14:paraId="09B4E5FE" w14:textId="77777777">
      <w:pPr>
        <w:rPr>
          <w:i/>
          <w:iCs/>
        </w:rPr>
      </w:pPr>
      <w:r w:rsidRPr="00905A49">
        <w:rPr>
          <w:i/>
          <w:iCs/>
        </w:rPr>
        <w:t>[Insert CAB Logo]</w:t>
      </w:r>
    </w:p>
    <w:p w:rsidR="00741B1C" w:rsidP="00741B1C" w:rsidRDefault="00741B1C" w14:paraId="26053D47" w14:textId="66FF3F0B"/>
    <w:p w:rsidR="00741B1C" w:rsidP="00741B1C" w:rsidRDefault="00741B1C" w14:paraId="320C940D" w14:textId="5BD645A1"/>
    <w:p w:rsidR="00741B1C" w:rsidP="00741B1C" w:rsidRDefault="00AF05B2" w14:paraId="27988699" w14:textId="77B323C4">
      <w:pPr>
        <w:tabs>
          <w:tab w:val="center" w:pos="3253"/>
        </w:tabs>
      </w:pPr>
      <w:r>
        <w:rPr>
          <w:noProof/>
        </w:rPr>
        <mc:AlternateContent>
          <mc:Choice Requires="wps">
            <w:drawing>
              <wp:anchor distT="45720" distB="45720" distL="114300" distR="114300" simplePos="0" relativeHeight="251658242" behindDoc="0" locked="0" layoutInCell="1" allowOverlap="1" wp14:anchorId="61CBA72F" wp14:editId="27DB7117">
                <wp:simplePos x="0" y="0"/>
                <wp:positionH relativeFrom="margin">
                  <wp:posOffset>3193415</wp:posOffset>
                </wp:positionH>
                <wp:positionV relativeFrom="paragraph">
                  <wp:posOffset>5080</wp:posOffset>
                </wp:positionV>
                <wp:extent cx="3647440" cy="4070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407035"/>
                        </a:xfrm>
                        <a:prstGeom prst="rect">
                          <a:avLst/>
                        </a:prstGeom>
                        <a:solidFill>
                          <a:srgbClr val="FFFFFF"/>
                        </a:solidFill>
                        <a:ln w="9525">
                          <a:noFill/>
                          <a:miter lim="800000"/>
                          <a:headEnd/>
                          <a:tailEnd/>
                        </a:ln>
                      </wps:spPr>
                      <wps:txbx>
                        <w:txbxContent>
                          <w:p w:rsidR="00535967" w:rsidP="00741B1C" w:rsidRDefault="00535967" w14:paraId="3DF8925E" w14:textId="286279FB">
                            <w:pPr>
                              <w:pStyle w:val="HeaderText"/>
                            </w:pPr>
                            <w:r>
                              <w:t>In-Transition to MSC (ITM) Program</w:t>
                            </w:r>
                          </w:p>
                          <w:p w:rsidRPr="00ED6574" w:rsidR="00535967" w:rsidP="00741B1C" w:rsidRDefault="00535967" w14:paraId="77AE2667" w14:textId="03B12582">
                            <w:pPr>
                              <w:pStyle w:val="HeaderText"/>
                            </w:pPr>
                            <w:r w:rsidRPr="00ED6574">
                              <w:t>Marine Stewardship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0D8A7A8">
              <v:shapetype id="_x0000_t202" coordsize="21600,21600" o:spt="202" path="m,l,21600r21600,l21600,xe" w14:anchorId="61CBA72F">
                <v:stroke joinstyle="miter"/>
                <v:path gradientshapeok="t" o:connecttype="rect"/>
              </v:shapetype>
              <v:shape id="Text Box 5" style="position:absolute;margin-left:251.45pt;margin-top:.4pt;width:287.2pt;height:32.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">
                <v:textbox>
                  <w:txbxContent>
                    <w:p w:rsidR="00535967" w:rsidP="00741B1C" w:rsidRDefault="00535967" w14:paraId="1B609FA8" w14:textId="286279FB">
                      <w:pPr>
                        <w:pStyle w:val="HeaderText"/>
                      </w:pPr>
                      <w:r>
                        <w:t>In-Transition to MSC (ITM) Program</w:t>
                      </w:r>
                    </w:p>
                    <w:p w:rsidRPr="00ED6574" w:rsidR="00535967" w:rsidP="00741B1C" w:rsidRDefault="00535967" w14:paraId="46F0586E" w14:textId="03B12582">
                      <w:pPr>
                        <w:pStyle w:val="HeaderText"/>
                      </w:pPr>
                      <w:r w:rsidRPr="00ED6574">
                        <w:t>Marine Stewardship Council</w:t>
                      </w:r>
                    </w:p>
                  </w:txbxContent>
                </v:textbox>
                <w10:wrap type="square" anchorx="margin"/>
              </v:shape>
            </w:pict>
          </mc:Fallback>
        </mc:AlternateContent>
      </w:r>
    </w:p>
    <w:p w:rsidR="00741B1C" w:rsidP="00741B1C" w:rsidRDefault="00741B1C" w14:paraId="21706730" w14:textId="3AD1D530"/>
    <w:p w:rsidR="00741B1C" w:rsidP="00741B1C" w:rsidRDefault="00741B1C" w14:paraId="70335A7A" w14:textId="77777777"/>
    <w:p w:rsidR="00741B1C" w:rsidP="00741B1C" w:rsidRDefault="00741B1C" w14:paraId="7D22E371" w14:textId="77777777"/>
    <w:p w:rsidR="00741B1C" w:rsidP="00741B1C" w:rsidRDefault="00741B1C" w14:paraId="3E7C6042" w14:textId="77777777"/>
    <w:p w:rsidR="00741B1C" w:rsidP="00741B1C" w:rsidRDefault="00741B1C" w14:paraId="4485A7B5" w14:textId="77777777"/>
    <w:p w:rsidR="00741B1C" w:rsidP="00741B1C" w:rsidRDefault="00741B1C" w14:paraId="567F9B87" w14:textId="77777777">
      <w:r>
        <w:rPr>
          <w:noProof/>
        </w:rPr>
        <mc:AlternateContent>
          <mc:Choice Requires="wps">
            <w:drawing>
              <wp:anchor distT="45720" distB="45720" distL="114300" distR="114300" simplePos="0" relativeHeight="251658241" behindDoc="0" locked="1" layoutInCell="1" allowOverlap="0" wp14:anchorId="3C67B2BB" wp14:editId="7389C16A">
                <wp:simplePos x="0" y="0"/>
                <wp:positionH relativeFrom="margin">
                  <wp:posOffset>26670</wp:posOffset>
                </wp:positionH>
                <wp:positionV relativeFrom="page">
                  <wp:posOffset>5466715</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rsidR="00535967" w:rsidP="00741B1C" w:rsidRDefault="00535967" w14:paraId="6B8E5C1C" w14:textId="610D5DF5">
                            <w:pPr>
                              <w:pStyle w:val="Title"/>
                            </w:pPr>
                            <w:r>
                              <w:t>ITM Progress Report</w:t>
                            </w:r>
                          </w:p>
                          <w:p w:rsidRPr="002E7DCF" w:rsidR="00535967" w:rsidP="00741B1C" w:rsidRDefault="00535967" w14:paraId="4F709BD3" w14:textId="77777777"/>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w14:anchorId="1AE3E690">
              <v:shape id="Text Box 2" style="position:absolute;margin-left:2.1pt;margin-top:430.45pt;width:522.1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spid="_x0000_s1027"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" w14:anchorId="3C67B2BB">
                <v:textbox style="mso-fit-shape-to-text:t">
                  <w:txbxContent>
                    <w:p w:rsidR="00535967" w:rsidP="00741B1C" w:rsidRDefault="00535967" w14:paraId="7E83D6BC" w14:textId="610D5DF5">
                      <w:pPr>
                        <w:pStyle w:val="Title"/>
                      </w:pPr>
                      <w:r>
                        <w:t>ITM Progress Report</w:t>
                      </w:r>
                    </w:p>
                    <w:p w:rsidRPr="002E7DCF" w:rsidR="00535967" w:rsidP="00741B1C" w:rsidRDefault="00535967" w14:paraId="672A6659" w14:textId="77777777"/>
                  </w:txbxContent>
                </v:textbox>
                <w10:wrap type="square" anchorx="margin" anchory="page"/>
                <w10:anchorlock/>
              </v:shape>
            </w:pict>
          </mc:Fallback>
        </mc:AlternateContent>
      </w:r>
      <w:r>
        <w:rPr>
          <w:noProof/>
        </w:rPr>
        <mc:AlternateContent>
          <mc:Choice Requires="wps">
            <w:drawing>
              <wp:anchor distT="45720" distB="45720" distL="114300" distR="114300" simplePos="0" relativeHeight="251658240" behindDoc="0" locked="1" layoutInCell="1" allowOverlap="0" wp14:anchorId="50F5A500" wp14:editId="665C3B74">
                <wp:simplePos x="0" y="0"/>
                <wp:positionH relativeFrom="margin">
                  <wp:posOffset>41275</wp:posOffset>
                </wp:positionH>
                <wp:positionV relativeFrom="page">
                  <wp:posOffset>3944620</wp:posOffset>
                </wp:positionV>
                <wp:extent cx="663067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rsidRPr="00143B13" w:rsidR="00535967" w:rsidP="00741B1C" w:rsidRDefault="00535967" w14:paraId="3E7695D6" w14:textId="77777777">
                            <w:pPr>
                              <w:pStyle w:val="Title"/>
                            </w:pPr>
                            <w:r>
                              <w:t>[Fishery name]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w14:anchorId="58ABE2CF">
              <v:shape id="Text Box 217" style="position:absolute;margin-left:3.25pt;margin-top:310.6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spid="_x0000_s1028"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" w14:anchorId="50F5A500">
                <v:textbox style="mso-fit-shape-to-text:t">
                  <w:txbxContent>
                    <w:p w:rsidRPr="00143B13" w:rsidR="00535967" w:rsidP="00741B1C" w:rsidRDefault="00535967" w14:paraId="1AE219A0" w14:textId="77777777">
                      <w:pPr>
                        <w:pStyle w:val="Title"/>
                      </w:pPr>
                      <w:r>
                        <w:t>[Fishery name]</w:t>
                      </w:r>
                    </w:p>
                  </w:txbxContent>
                </v:textbox>
                <w10:wrap type="square" anchorx="margin" anchory="page"/>
                <w10:anchorlock/>
              </v:shape>
            </w:pict>
          </mc:Fallback>
        </mc:AlternateContent>
      </w:r>
    </w:p>
    <w:p w:rsidRPr="00ED6574" w:rsidR="00741B1C" w:rsidP="00741B1C" w:rsidRDefault="00741B1C" w14:paraId="787E5C89" w14:textId="77777777"/>
    <w:p w:rsidRPr="00ED6574" w:rsidR="00741B1C" w:rsidP="00741B1C" w:rsidRDefault="00741B1C" w14:paraId="22B0F373" w14:textId="77777777"/>
    <w:p w:rsidRPr="00ED6574" w:rsidR="00741B1C" w:rsidP="00741B1C" w:rsidRDefault="00741B1C" w14:paraId="6D615631" w14:textId="77777777"/>
    <w:p w:rsidRPr="00ED6574" w:rsidR="00741B1C" w:rsidP="00741B1C" w:rsidRDefault="00741B1C" w14:paraId="4A348824" w14:textId="77777777"/>
    <w:p w:rsidR="00741B1C" w:rsidP="00741B1C" w:rsidRDefault="00741B1C" w14:paraId="5C57AE1C" w14:textId="77777777"/>
    <w:p w:rsidR="00741B1C" w:rsidP="00741B1C" w:rsidRDefault="00741B1C" w14:paraId="2ABF4AA1" w14:textId="77777777"/>
    <w:p w:rsidR="00741B1C" w:rsidP="00741B1C" w:rsidRDefault="00741B1C" w14:paraId="079ECFE5" w14:textId="77777777"/>
    <w:p w:rsidR="00741B1C" w:rsidP="00741B1C" w:rsidRDefault="00741B1C" w14:paraId="729A29A7" w14:textId="77777777"/>
    <w:p w:rsidR="00741B1C" w:rsidP="00741B1C" w:rsidRDefault="00741B1C" w14:paraId="1F3CE4FB" w14:textId="77777777"/>
    <w:p w:rsidR="00741B1C" w:rsidP="00741B1C" w:rsidRDefault="00741B1C" w14:paraId="264AA658" w14:textId="77777777"/>
    <w:p w:rsidR="00741B1C" w:rsidP="00741B1C" w:rsidRDefault="00741B1C" w14:paraId="18DC42C1" w14:textId="77777777"/>
    <w:p w:rsidR="00741B1C" w:rsidP="00741B1C" w:rsidRDefault="00741B1C" w14:paraId="5B51C890" w14:textId="77777777"/>
    <w:tbl>
      <w:tblPr>
        <w:tblStyle w:val="TableGrid"/>
        <w:tblW w:w="104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4678"/>
        <w:gridCol w:w="5812"/>
      </w:tblGrid>
      <w:tr w:rsidR="00741B1C" w:rsidTr="00C86BCB" w14:paraId="3DAA6985" w14:textId="77777777">
        <w:trPr>
          <w:trHeight w:val="454"/>
        </w:trPr>
        <w:tc>
          <w:tcPr>
            <w:tcW w:w="4678" w:type="dxa"/>
            <w:shd w:val="clear" w:color="auto" w:fill="F2F2F2"/>
            <w:vAlign w:val="center"/>
          </w:tcPr>
          <w:p w:rsidRPr="00622AEA" w:rsidR="00741B1C" w:rsidP="00C56367" w:rsidRDefault="00741B1C" w14:paraId="7CBF725B" w14:textId="77777777">
            <w:r w:rsidRPr="00622AEA">
              <w:t>Conformity Assessment Body (CAB)</w:t>
            </w:r>
          </w:p>
        </w:tc>
        <w:tc>
          <w:tcPr>
            <w:tcW w:w="5812" w:type="dxa"/>
            <w:vAlign w:val="center"/>
          </w:tcPr>
          <w:p w:rsidR="00741B1C" w:rsidP="00C56367" w:rsidRDefault="00741B1C" w14:paraId="5793016C" w14:textId="77777777"/>
        </w:tc>
      </w:tr>
      <w:tr w:rsidR="00741B1C" w:rsidTr="00A34497" w14:paraId="479F7B4C" w14:textId="77777777">
        <w:trPr>
          <w:trHeight w:val="454"/>
        </w:trPr>
        <w:tc>
          <w:tcPr>
            <w:tcW w:w="4678" w:type="dxa"/>
            <w:shd w:val="clear" w:color="auto" w:fill="F2F2F2" w:themeFill="background1" w:themeFillShade="F2"/>
            <w:vAlign w:val="center"/>
          </w:tcPr>
          <w:p w:rsidRPr="00622AEA" w:rsidR="00741B1C" w:rsidP="00C56367" w:rsidRDefault="00C51283" w14:paraId="4D9EF2A0" w14:textId="366174F6">
            <w:r w:rsidRPr="00622AEA">
              <w:t xml:space="preserve">ITM </w:t>
            </w:r>
            <w:r w:rsidR="00D61295">
              <w:t>F</w:t>
            </w:r>
            <w:r w:rsidRPr="00622AEA" w:rsidR="00741B1C">
              <w:t>ishery</w:t>
            </w:r>
          </w:p>
        </w:tc>
        <w:tc>
          <w:tcPr>
            <w:tcW w:w="5812" w:type="dxa"/>
            <w:vAlign w:val="center"/>
          </w:tcPr>
          <w:p w:rsidR="00741B1C" w:rsidP="00C56367" w:rsidRDefault="00741B1C" w14:paraId="65CEBFC3" w14:textId="77777777"/>
        </w:tc>
      </w:tr>
      <w:tr w:rsidR="00741B1C" w:rsidTr="00A34497" w14:paraId="6DFFF734" w14:textId="77777777">
        <w:trPr>
          <w:trHeight w:val="454"/>
        </w:trPr>
        <w:tc>
          <w:tcPr>
            <w:tcW w:w="4678" w:type="dxa"/>
            <w:shd w:val="clear" w:color="auto" w:fill="F2F2F2" w:themeFill="background1" w:themeFillShade="F2"/>
            <w:vAlign w:val="center"/>
          </w:tcPr>
          <w:p w:rsidRPr="00622AEA" w:rsidR="00741B1C" w:rsidP="00C56367" w:rsidRDefault="00C51283" w14:paraId="4C49FC2F" w14:textId="0E3714C6">
            <w:r w:rsidRPr="00622AEA">
              <w:t xml:space="preserve">ITM </w:t>
            </w:r>
            <w:r w:rsidR="006D617C">
              <w:t>P</w:t>
            </w:r>
            <w:r w:rsidRPr="00622AEA">
              <w:t xml:space="preserve">roject </w:t>
            </w:r>
            <w:r w:rsidR="006D617C">
              <w:t>M</w:t>
            </w:r>
            <w:r w:rsidRPr="00622AEA">
              <w:t>anager</w:t>
            </w:r>
            <w:r w:rsidR="001C25D4">
              <w:t xml:space="preserve"> (author)</w:t>
            </w:r>
          </w:p>
        </w:tc>
        <w:tc>
          <w:tcPr>
            <w:tcW w:w="5812" w:type="dxa"/>
            <w:vAlign w:val="center"/>
          </w:tcPr>
          <w:p w:rsidR="00741B1C" w:rsidP="00C56367" w:rsidRDefault="00741B1C" w14:paraId="4D5C6E4A" w14:textId="6983726F"/>
        </w:tc>
      </w:tr>
      <w:tr w:rsidR="00622AEA" w:rsidTr="00A34497" w14:paraId="2EBAEEFC" w14:textId="77777777">
        <w:trPr>
          <w:trHeight w:val="454"/>
        </w:trPr>
        <w:tc>
          <w:tcPr>
            <w:tcW w:w="4678" w:type="dxa"/>
            <w:shd w:val="clear" w:color="auto" w:fill="F2F2F2" w:themeFill="background1" w:themeFillShade="F2"/>
            <w:vAlign w:val="center"/>
          </w:tcPr>
          <w:p w:rsidRPr="00622AEA" w:rsidR="00622AEA" w:rsidP="00C56367" w:rsidRDefault="00622AEA" w14:paraId="0B74ACC4" w14:textId="38BCA9D3">
            <w:r w:rsidRPr="00622AEA">
              <w:t>Date</w:t>
            </w:r>
            <w:r w:rsidR="00056DA7">
              <w:t xml:space="preserve"> and number</w:t>
            </w:r>
            <w:r w:rsidR="00632841">
              <w:t xml:space="preserve"> of </w:t>
            </w:r>
            <w:r w:rsidR="00D61295">
              <w:t>P</w:t>
            </w:r>
            <w:r w:rsidR="00CD5AF2">
              <w:t xml:space="preserve">rogress </w:t>
            </w:r>
            <w:r w:rsidR="00D61295">
              <w:t>V</w:t>
            </w:r>
            <w:r w:rsidR="00CD5AF2">
              <w:t>erification</w:t>
            </w:r>
            <w:r w:rsidR="00073001">
              <w:t xml:space="preserve"> that this report has been prepared for</w:t>
            </w:r>
          </w:p>
        </w:tc>
        <w:tc>
          <w:tcPr>
            <w:tcW w:w="5812" w:type="dxa"/>
            <w:vAlign w:val="center"/>
          </w:tcPr>
          <w:p w:rsidR="00622AEA" w:rsidP="00C56367" w:rsidRDefault="003C3B4B" w14:paraId="16149593" w14:textId="36CA4221">
            <w:r>
              <w:t>e.g. 1</w:t>
            </w:r>
            <w:r w:rsidRPr="00F470DA">
              <w:rPr>
                <w:vertAlign w:val="superscript"/>
              </w:rPr>
              <w:t>st</w:t>
            </w:r>
            <w:r>
              <w:t xml:space="preserve"> Progress Verification</w:t>
            </w:r>
            <w:r w:rsidR="00073001">
              <w:t xml:space="preserve"> – DD/MM/YY</w:t>
            </w:r>
          </w:p>
        </w:tc>
      </w:tr>
    </w:tbl>
    <w:p w:rsidR="00C056B6" w:rsidP="00DD62F7" w:rsidRDefault="00C056B6" w14:paraId="604000EF" w14:textId="77777777">
      <w:pPr>
        <w:pStyle w:val="IntroductionTitle"/>
      </w:pPr>
    </w:p>
    <w:p w:rsidR="00073001" w:rsidRDefault="00073001" w14:paraId="09F66EEA" w14:textId="4E12C716">
      <w:pPr>
        <w:spacing w:before="0" w:after="160" w:line="259" w:lineRule="auto"/>
        <w:rPr>
          <w:b/>
          <w:color w:val="005DAA"/>
          <w:sz w:val="30"/>
        </w:rPr>
      </w:pPr>
      <w:r>
        <w:br w:type="page"/>
      </w:r>
    </w:p>
    <w:p w:rsidR="00C056B6" w:rsidP="00062DFE" w:rsidRDefault="00C056B6" w14:paraId="416C7720" w14:textId="77777777">
      <w:pPr>
        <w:pStyle w:val="BodyTextBoldColoured"/>
      </w:pPr>
    </w:p>
    <w:p w:rsidR="00741B1C" w:rsidP="00112955" w:rsidRDefault="00741B1C" w14:paraId="26A1493A" w14:textId="21720E27">
      <w:pPr>
        <w:pStyle w:val="BodyTextBoldColoured"/>
      </w:pPr>
    </w:p>
    <w:p w:rsidRPr="00062DFE" w:rsidR="00062DFE" w:rsidP="00BA5CAB" w:rsidRDefault="00062DFE" w14:paraId="024CA3CE" w14:textId="47E286D1">
      <w:pPr>
        <w:rPr>
          <w:rStyle w:val="normaltextrun1"/>
          <w:i/>
          <w:iCs/>
          <w:szCs w:val="20"/>
          <w:u w:val="single"/>
        </w:rPr>
      </w:pPr>
      <w:bookmarkStart w:name="_Toc21939837" w:id="2"/>
      <w:bookmarkEnd w:id="0"/>
      <w:bookmarkEnd w:id="1"/>
      <w:r w:rsidRPr="00062DFE">
        <w:rPr>
          <w:rStyle w:val="normaltextrun1"/>
          <w:i/>
          <w:iCs/>
          <w:szCs w:val="20"/>
          <w:u w:val="single"/>
        </w:rPr>
        <w:t>Introduction and instructions</w:t>
      </w:r>
    </w:p>
    <w:p w:rsidRPr="00183DE7" w:rsidR="00BA5CAB" w:rsidP="00BA5CAB" w:rsidRDefault="00BA5CAB" w14:paraId="68AE38AF" w14:textId="071D9877">
      <w:pPr>
        <w:rPr>
          <w:i/>
          <w:iCs/>
        </w:rPr>
      </w:pPr>
      <w:r w:rsidRPr="00F470DA">
        <w:rPr>
          <w:rStyle w:val="normaltextrun1"/>
          <w:i/>
          <w:iCs/>
          <w:szCs w:val="20"/>
        </w:rPr>
        <w:t>This template details the information required from the ITM Project Manager when reporting</w:t>
      </w:r>
      <w:r w:rsidR="00FA4843">
        <w:rPr>
          <w:rStyle w:val="normaltextrun1"/>
          <w:i/>
          <w:iCs/>
          <w:szCs w:val="20"/>
        </w:rPr>
        <w:t xml:space="preserve"> on</w:t>
      </w:r>
      <w:r w:rsidRPr="00F470DA">
        <w:rPr>
          <w:rStyle w:val="normaltextrun1"/>
          <w:i/>
          <w:iCs/>
          <w:szCs w:val="20"/>
        </w:rPr>
        <w:t xml:space="preserve"> the progress of a fishery participating in </w:t>
      </w:r>
      <w:r w:rsidR="00FA4843">
        <w:rPr>
          <w:rStyle w:val="normaltextrun1"/>
          <w:i/>
          <w:iCs/>
          <w:szCs w:val="20"/>
        </w:rPr>
        <w:t xml:space="preserve">the </w:t>
      </w:r>
      <w:r w:rsidRPr="00F470DA">
        <w:rPr>
          <w:rStyle w:val="normaltextrun1"/>
          <w:i/>
          <w:iCs/>
          <w:szCs w:val="20"/>
        </w:rPr>
        <w:t xml:space="preserve">Marine Stewardship Council (MSC) In-Transition to MSC (ITM) Program Pilot. It should be completed by the ITM Project Manager as outlined in the </w:t>
      </w:r>
      <w:r w:rsidRPr="00F470DA">
        <w:rPr>
          <w:i/>
          <w:iCs/>
          <w:szCs w:val="20"/>
        </w:rPr>
        <w:t>ITM Program Requirements and Guidance – Pilot v2.0</w:t>
      </w:r>
      <w:r w:rsidR="00183DE7">
        <w:rPr>
          <w:szCs w:val="20"/>
        </w:rPr>
        <w:t xml:space="preserve">. </w:t>
      </w:r>
      <w:r w:rsidRPr="0021327B" w:rsidR="00183DE7">
        <w:rPr>
          <w:rStyle w:val="Strong"/>
          <w:b w:val="0"/>
          <w:bCs w:val="0"/>
          <w:i/>
          <w:iCs/>
        </w:rPr>
        <w:t xml:space="preserve">The ITM </w:t>
      </w:r>
      <w:r w:rsidR="00FA4843">
        <w:rPr>
          <w:rStyle w:val="Strong"/>
          <w:b w:val="0"/>
          <w:bCs w:val="0"/>
          <w:i/>
          <w:iCs/>
        </w:rPr>
        <w:t>P</w:t>
      </w:r>
      <w:r w:rsidRPr="0021327B" w:rsidR="00183DE7">
        <w:rPr>
          <w:rStyle w:val="Strong"/>
          <w:b w:val="0"/>
          <w:bCs w:val="0"/>
          <w:i/>
          <w:iCs/>
        </w:rPr>
        <w:t xml:space="preserve">roject </w:t>
      </w:r>
      <w:r w:rsidR="00FA4843">
        <w:rPr>
          <w:rStyle w:val="Strong"/>
          <w:b w:val="0"/>
          <w:bCs w:val="0"/>
          <w:i/>
          <w:iCs/>
        </w:rPr>
        <w:t>M</w:t>
      </w:r>
      <w:r w:rsidRPr="0021327B" w:rsidR="00183DE7">
        <w:rPr>
          <w:rStyle w:val="Strong"/>
          <w:b w:val="0"/>
          <w:bCs w:val="0"/>
          <w:i/>
          <w:iCs/>
        </w:rPr>
        <w:t xml:space="preserve">anager shall submit the progress report to the CAB prior to the </w:t>
      </w:r>
      <w:r w:rsidR="00FA4843">
        <w:rPr>
          <w:rStyle w:val="Strong"/>
          <w:b w:val="0"/>
          <w:bCs w:val="0"/>
          <w:i/>
          <w:iCs/>
        </w:rPr>
        <w:t>P</w:t>
      </w:r>
      <w:r w:rsidRPr="0021327B" w:rsidR="00183DE7">
        <w:rPr>
          <w:rStyle w:val="Strong"/>
          <w:b w:val="0"/>
          <w:bCs w:val="0"/>
          <w:i/>
          <w:iCs/>
        </w:rPr>
        <w:t xml:space="preserve">rogress </w:t>
      </w:r>
      <w:r w:rsidR="00FA4843">
        <w:rPr>
          <w:rStyle w:val="Strong"/>
          <w:b w:val="0"/>
          <w:bCs w:val="0"/>
          <w:i/>
          <w:iCs/>
        </w:rPr>
        <w:t>V</w:t>
      </w:r>
      <w:r w:rsidRPr="0021327B" w:rsidR="00183DE7">
        <w:rPr>
          <w:rStyle w:val="Strong"/>
          <w:b w:val="0"/>
          <w:bCs w:val="0"/>
          <w:i/>
          <w:iCs/>
        </w:rPr>
        <w:t xml:space="preserve">erification being undertaken. </w:t>
      </w:r>
    </w:p>
    <w:p w:rsidRPr="00F470DA" w:rsidR="00BA5CAB" w:rsidP="00BA5CAB" w:rsidRDefault="00BA5CAB" w14:paraId="7EC170F4" w14:textId="02651D8A">
      <w:pPr>
        <w:rPr>
          <w:rStyle w:val="normaltextrun1"/>
          <w:i/>
          <w:iCs/>
          <w:szCs w:val="20"/>
        </w:rPr>
      </w:pPr>
      <w:r w:rsidRPr="00F470DA">
        <w:rPr>
          <w:rStyle w:val="normaltextrun1"/>
          <w:i/>
          <w:iCs/>
          <w:szCs w:val="20"/>
        </w:rPr>
        <w:t xml:space="preserve">The template contains </w:t>
      </w:r>
      <w:r w:rsidR="00DB4327">
        <w:rPr>
          <w:rStyle w:val="normaltextrun1"/>
          <w:i/>
          <w:iCs/>
          <w:szCs w:val="20"/>
        </w:rPr>
        <w:t>two</w:t>
      </w:r>
      <w:r w:rsidRPr="00F470DA">
        <w:rPr>
          <w:rStyle w:val="normaltextrun1"/>
          <w:i/>
          <w:iCs/>
          <w:szCs w:val="20"/>
        </w:rPr>
        <w:t xml:space="preserve"> main reporting sections:</w:t>
      </w:r>
    </w:p>
    <w:p w:rsidRPr="00F470DA" w:rsidR="00BA5CAB" w:rsidP="00BA5CAB" w:rsidRDefault="00BA5CAB" w14:paraId="5E17499C" w14:textId="5299E901">
      <w:pPr>
        <w:rPr>
          <w:rStyle w:val="normaltextrun1"/>
          <w:i/>
          <w:iCs/>
          <w:szCs w:val="20"/>
        </w:rPr>
      </w:pPr>
      <w:r w:rsidRPr="00F470DA">
        <w:rPr>
          <w:rStyle w:val="normaltextrun1"/>
          <w:b/>
          <w:bCs/>
          <w:i/>
          <w:iCs/>
          <w:szCs w:val="20"/>
        </w:rPr>
        <w:t xml:space="preserve">Section </w:t>
      </w:r>
      <w:r>
        <w:rPr>
          <w:rStyle w:val="normaltextrun1"/>
          <w:b/>
          <w:bCs/>
          <w:i/>
          <w:iCs/>
          <w:szCs w:val="20"/>
        </w:rPr>
        <w:t>1</w:t>
      </w:r>
      <w:r w:rsidRPr="00F470DA">
        <w:rPr>
          <w:rStyle w:val="normaltextrun1"/>
          <w:i/>
          <w:iCs/>
          <w:szCs w:val="20"/>
        </w:rPr>
        <w:t xml:space="preserve"> provides </w:t>
      </w:r>
      <w:r>
        <w:rPr>
          <w:rStyle w:val="normaltextrun1"/>
          <w:i/>
          <w:iCs/>
          <w:szCs w:val="20"/>
        </w:rPr>
        <w:t>the Units of Assessment</w:t>
      </w:r>
      <w:r w:rsidR="00076101">
        <w:rPr>
          <w:rStyle w:val="normaltextrun1"/>
          <w:i/>
          <w:iCs/>
          <w:szCs w:val="20"/>
        </w:rPr>
        <w:t xml:space="preserve"> (</w:t>
      </w:r>
      <w:proofErr w:type="spellStart"/>
      <w:r w:rsidR="00076101">
        <w:rPr>
          <w:rStyle w:val="normaltextrun1"/>
          <w:i/>
          <w:iCs/>
          <w:szCs w:val="20"/>
        </w:rPr>
        <w:t>UoAs</w:t>
      </w:r>
      <w:proofErr w:type="spellEnd"/>
      <w:r w:rsidR="00076101">
        <w:rPr>
          <w:rStyle w:val="normaltextrun1"/>
          <w:i/>
          <w:iCs/>
          <w:szCs w:val="20"/>
        </w:rPr>
        <w:t>)</w:t>
      </w:r>
      <w:r>
        <w:rPr>
          <w:rStyle w:val="normaltextrun1"/>
          <w:i/>
          <w:iCs/>
          <w:szCs w:val="20"/>
        </w:rPr>
        <w:t xml:space="preserve">. </w:t>
      </w:r>
    </w:p>
    <w:p w:rsidRPr="00F470DA" w:rsidR="00BA5CAB" w:rsidP="00BA5CAB" w:rsidRDefault="00BA5CAB" w14:paraId="3E6FC103" w14:textId="7C2AE270">
      <w:pPr>
        <w:rPr>
          <w:rStyle w:val="normaltextrun1"/>
          <w:i/>
          <w:iCs/>
          <w:szCs w:val="20"/>
        </w:rPr>
      </w:pPr>
      <w:r w:rsidRPr="00F470DA">
        <w:rPr>
          <w:rStyle w:val="normaltextrun1"/>
          <w:b/>
          <w:bCs/>
          <w:i/>
          <w:iCs/>
          <w:szCs w:val="20"/>
        </w:rPr>
        <w:t xml:space="preserve">Section </w:t>
      </w:r>
      <w:r>
        <w:rPr>
          <w:rStyle w:val="normaltextrun1"/>
          <w:b/>
          <w:bCs/>
          <w:i/>
          <w:iCs/>
          <w:szCs w:val="20"/>
        </w:rPr>
        <w:t>2</w:t>
      </w:r>
      <w:r w:rsidRPr="00F470DA">
        <w:rPr>
          <w:rStyle w:val="normaltextrun1"/>
          <w:i/>
          <w:iCs/>
          <w:szCs w:val="20"/>
        </w:rPr>
        <w:t xml:space="preserve"> </w:t>
      </w:r>
      <w:r>
        <w:rPr>
          <w:rStyle w:val="normaltextrun1"/>
          <w:i/>
          <w:iCs/>
          <w:szCs w:val="20"/>
        </w:rPr>
        <w:t xml:space="preserve">provides </w:t>
      </w:r>
      <w:r w:rsidRPr="00F470DA">
        <w:rPr>
          <w:rStyle w:val="normaltextrun1"/>
          <w:i/>
          <w:iCs/>
          <w:szCs w:val="20"/>
        </w:rPr>
        <w:t>any key updates or changes relating to the fishery</w:t>
      </w:r>
      <w:r>
        <w:rPr>
          <w:rStyle w:val="normaltextrun1"/>
          <w:i/>
          <w:iCs/>
          <w:szCs w:val="20"/>
        </w:rPr>
        <w:t>, progress on actions to be verified by the CAB</w:t>
      </w:r>
      <w:r w:rsidRPr="00F470DA">
        <w:rPr>
          <w:rStyle w:val="normaltextrun1"/>
          <w:i/>
          <w:iCs/>
          <w:szCs w:val="20"/>
        </w:rPr>
        <w:t xml:space="preserve"> and any Performance Indicator (PI) level score changes achieved along with supporting evidence.  </w:t>
      </w:r>
    </w:p>
    <w:p w:rsidR="00BA5CAB" w:rsidP="00BA5CAB" w:rsidRDefault="00BA5CAB" w14:paraId="00D72E65" w14:textId="0FDF0284">
      <w:pPr>
        <w:pStyle w:val="BodyText"/>
        <w:rPr>
          <w:i/>
          <w:iCs/>
        </w:rPr>
      </w:pPr>
      <w:r w:rsidRPr="00F470DA">
        <w:rPr>
          <w:rStyle w:val="normaltextrun1"/>
          <w:i/>
          <w:iCs/>
          <w:szCs w:val="20"/>
        </w:rPr>
        <w:t xml:space="preserve">The same template shall be updated at each </w:t>
      </w:r>
      <w:r w:rsidR="001A418E">
        <w:rPr>
          <w:rStyle w:val="normaltextrun1"/>
          <w:i/>
          <w:iCs/>
          <w:szCs w:val="20"/>
        </w:rPr>
        <w:t>Progress V</w:t>
      </w:r>
      <w:r w:rsidRPr="00F470DA">
        <w:rPr>
          <w:rStyle w:val="normaltextrun1"/>
          <w:i/>
          <w:iCs/>
          <w:szCs w:val="20"/>
        </w:rPr>
        <w:t xml:space="preserve">erification and </w:t>
      </w:r>
      <w:r w:rsidRPr="00984164">
        <w:rPr>
          <w:rStyle w:val="normaltextrun1"/>
          <w:i/>
          <w:iCs/>
          <w:szCs w:val="20"/>
        </w:rPr>
        <w:t>provided to the CAB.</w:t>
      </w:r>
      <w:r w:rsidRPr="002D0E30">
        <w:rPr>
          <w:i/>
          <w:iCs/>
        </w:rPr>
        <w:t xml:space="preserve"> </w:t>
      </w:r>
      <w:r w:rsidR="006931CB">
        <w:rPr>
          <w:i/>
          <w:iCs/>
        </w:rPr>
        <w:t xml:space="preserve">An updated </w:t>
      </w:r>
      <w:r w:rsidRPr="002D0E30" w:rsidR="006931CB">
        <w:rPr>
          <w:i/>
          <w:iCs/>
        </w:rPr>
        <w:t>Benchmarking and Tracking Tool</w:t>
      </w:r>
      <w:r w:rsidR="006931CB">
        <w:rPr>
          <w:i/>
          <w:iCs/>
        </w:rPr>
        <w:t xml:space="preserve"> (BMT) will be provided at the same time, and if</w:t>
      </w:r>
      <w:r w:rsidRPr="002D0E30">
        <w:rPr>
          <w:i/>
          <w:iCs/>
        </w:rPr>
        <w:t xml:space="preserve"> relevant, an</w:t>
      </w:r>
      <w:r w:rsidR="00813747">
        <w:rPr>
          <w:i/>
          <w:iCs/>
        </w:rPr>
        <w:t xml:space="preserve"> updated </w:t>
      </w:r>
      <w:r w:rsidRPr="002D0E30">
        <w:rPr>
          <w:i/>
          <w:iCs/>
        </w:rPr>
        <w:t xml:space="preserve">Improvement Action Plan </w:t>
      </w:r>
      <w:r w:rsidR="009328D8">
        <w:rPr>
          <w:i/>
          <w:iCs/>
        </w:rPr>
        <w:t>(IAP</w:t>
      </w:r>
      <w:r w:rsidR="00813747">
        <w:rPr>
          <w:i/>
          <w:iCs/>
        </w:rPr>
        <w:t>).</w:t>
      </w:r>
    </w:p>
    <w:p w:rsidRPr="0096518B" w:rsidR="00112955" w:rsidP="00112955" w:rsidRDefault="00112955" w14:paraId="454B56BE" w14:textId="5C07410F">
      <w:pPr>
        <w:rPr>
          <w:i/>
          <w:iCs/>
        </w:rPr>
      </w:pPr>
      <w:r w:rsidRPr="0097506E">
        <w:rPr>
          <w:i/>
          <w:iCs/>
        </w:rPr>
        <w:t>Please complete all unshaded fields where information is available. For all instructions, notes and guidance indicated in italics, please delete and replace with your specific information where relevant. e.g. th</w:t>
      </w:r>
      <w:r>
        <w:rPr>
          <w:i/>
          <w:iCs/>
        </w:rPr>
        <w:t>is ‘Introduction and instructions’ section.</w:t>
      </w:r>
      <w:r w:rsidRPr="0096518B">
        <w:rPr>
          <w:i/>
          <w:iCs/>
        </w:rPr>
        <w:t xml:space="preserve"> </w:t>
      </w:r>
    </w:p>
    <w:p w:rsidR="00112955" w:rsidP="00BA5CAB" w:rsidRDefault="00112955" w14:paraId="5FF24247" w14:textId="77777777">
      <w:pPr>
        <w:pStyle w:val="BodyText"/>
      </w:pPr>
    </w:p>
    <w:p w:rsidR="00062DFE" w:rsidRDefault="00062DFE" w14:paraId="0C7DEB16" w14:textId="540657B1">
      <w:pPr>
        <w:spacing w:before="0" w:after="160" w:line="259" w:lineRule="auto"/>
      </w:pPr>
      <w:r>
        <w:br w:type="page"/>
      </w:r>
    </w:p>
    <w:p w:rsidR="00BA5CAB" w:rsidP="00995722" w:rsidRDefault="00BA5CAB" w14:paraId="125EF932" w14:textId="77777777">
      <w:pPr>
        <w:pStyle w:val="BodyText"/>
      </w:pPr>
    </w:p>
    <w:p w:rsidR="00980007" w:rsidP="00C378CD" w:rsidRDefault="00C378CD" w14:paraId="378EDD04" w14:textId="3F6E6DA7">
      <w:pPr>
        <w:pStyle w:val="IntroductionTitle"/>
      </w:pPr>
      <w:r>
        <w:t xml:space="preserve">Table of </w:t>
      </w:r>
      <w:r w:rsidRPr="0064728B" w:rsidR="00980007">
        <w:t>Contents</w:t>
      </w:r>
    </w:p>
    <w:p w:rsidR="009D2DED" w:rsidRDefault="00587C95" w14:paraId="61A989F0" w14:textId="00F1F50D">
      <w:pPr>
        <w:pStyle w:val="TOC1"/>
        <w:rPr>
          <w:rFonts w:asciiTheme="minorHAnsi" w:hAnsiTheme="minorHAnsi" w:eastAsiaTheme="minorEastAsia"/>
          <w:noProof/>
          <w:color w:val="auto"/>
          <w:sz w:val="22"/>
          <w:lang w:eastAsia="en-GB"/>
        </w:rPr>
      </w:pPr>
      <w:r>
        <w:fldChar w:fldCharType="begin"/>
      </w:r>
      <w:r>
        <w:instrText xml:space="preserve"> TOC \h \z \t "Level 1,1,Level 2,2,Level 3,3" </w:instrText>
      </w:r>
      <w:r>
        <w:fldChar w:fldCharType="separate"/>
      </w:r>
      <w:hyperlink w:history="1" w:anchor="_Toc133401552">
        <w:r w:rsidRPr="00877B5E" w:rsidR="009D2DED">
          <w:rPr>
            <w:rStyle w:val="Hyperlink"/>
            <w:noProof/>
          </w:rPr>
          <w:t>Glossary</w:t>
        </w:r>
        <w:r w:rsidR="009D2DED">
          <w:rPr>
            <w:noProof/>
            <w:webHidden/>
          </w:rPr>
          <w:tab/>
        </w:r>
        <w:r w:rsidR="009D2DED">
          <w:rPr>
            <w:noProof/>
            <w:webHidden/>
          </w:rPr>
          <w:fldChar w:fldCharType="begin"/>
        </w:r>
        <w:r w:rsidR="009D2DED">
          <w:rPr>
            <w:noProof/>
            <w:webHidden/>
          </w:rPr>
          <w:instrText xml:space="preserve"> PAGEREF _Toc133401552 \h </w:instrText>
        </w:r>
        <w:r w:rsidR="009D2DED">
          <w:rPr>
            <w:noProof/>
            <w:webHidden/>
          </w:rPr>
        </w:r>
        <w:r w:rsidR="009D2DED">
          <w:rPr>
            <w:noProof/>
            <w:webHidden/>
          </w:rPr>
          <w:fldChar w:fldCharType="separate"/>
        </w:r>
        <w:r w:rsidR="009D2DED">
          <w:rPr>
            <w:noProof/>
            <w:webHidden/>
          </w:rPr>
          <w:t>4</w:t>
        </w:r>
        <w:r w:rsidR="009D2DED">
          <w:rPr>
            <w:noProof/>
            <w:webHidden/>
          </w:rPr>
          <w:fldChar w:fldCharType="end"/>
        </w:r>
      </w:hyperlink>
    </w:p>
    <w:p w:rsidR="009D2DED" w:rsidRDefault="00183ABA" w14:paraId="401D9D4B" w14:textId="2BF1A81E">
      <w:pPr>
        <w:pStyle w:val="TOC1"/>
        <w:rPr>
          <w:rFonts w:asciiTheme="minorHAnsi" w:hAnsiTheme="minorHAnsi" w:eastAsiaTheme="minorEastAsia"/>
          <w:noProof/>
          <w:color w:val="auto"/>
          <w:sz w:val="22"/>
          <w:lang w:eastAsia="en-GB"/>
        </w:rPr>
      </w:pPr>
      <w:hyperlink w:history="1" w:anchor="_Toc133401553">
        <w:r w:rsidRPr="00877B5E" w:rsidR="009D2DED">
          <w:rPr>
            <w:rStyle w:val="Hyperlink"/>
            <w:noProof/>
          </w:rPr>
          <w:t>1</w:t>
        </w:r>
        <w:r w:rsidR="009D2DED">
          <w:rPr>
            <w:rFonts w:asciiTheme="minorHAnsi" w:hAnsiTheme="minorHAnsi" w:eastAsiaTheme="minorEastAsia"/>
            <w:noProof/>
            <w:color w:val="auto"/>
            <w:sz w:val="22"/>
            <w:lang w:eastAsia="en-GB"/>
          </w:rPr>
          <w:tab/>
        </w:r>
        <w:r w:rsidRPr="00877B5E" w:rsidR="009D2DED">
          <w:rPr>
            <w:rStyle w:val="Hyperlink"/>
            <w:noProof/>
          </w:rPr>
          <w:t>Fishery overview</w:t>
        </w:r>
        <w:r w:rsidR="009D2DED">
          <w:rPr>
            <w:noProof/>
            <w:webHidden/>
          </w:rPr>
          <w:tab/>
        </w:r>
        <w:r w:rsidR="009D2DED">
          <w:rPr>
            <w:noProof/>
            <w:webHidden/>
          </w:rPr>
          <w:fldChar w:fldCharType="begin"/>
        </w:r>
        <w:r w:rsidR="009D2DED">
          <w:rPr>
            <w:noProof/>
            <w:webHidden/>
          </w:rPr>
          <w:instrText xml:space="preserve"> PAGEREF _Toc133401553 \h </w:instrText>
        </w:r>
        <w:r w:rsidR="009D2DED">
          <w:rPr>
            <w:noProof/>
            <w:webHidden/>
          </w:rPr>
        </w:r>
        <w:r w:rsidR="009D2DED">
          <w:rPr>
            <w:noProof/>
            <w:webHidden/>
          </w:rPr>
          <w:fldChar w:fldCharType="separate"/>
        </w:r>
        <w:r w:rsidR="009D2DED">
          <w:rPr>
            <w:noProof/>
            <w:webHidden/>
          </w:rPr>
          <w:t>4</w:t>
        </w:r>
        <w:r w:rsidR="009D2DED">
          <w:rPr>
            <w:noProof/>
            <w:webHidden/>
          </w:rPr>
          <w:fldChar w:fldCharType="end"/>
        </w:r>
      </w:hyperlink>
    </w:p>
    <w:p w:rsidR="009D2DED" w:rsidRDefault="00183ABA" w14:paraId="4B282FAB" w14:textId="0D8453AC">
      <w:pPr>
        <w:pStyle w:val="TOC2"/>
        <w:tabs>
          <w:tab w:val="left" w:pos="1320"/>
        </w:tabs>
        <w:rPr>
          <w:rFonts w:asciiTheme="minorHAnsi" w:hAnsiTheme="minorHAnsi" w:eastAsiaTheme="minorEastAsia"/>
          <w:noProof/>
          <w:sz w:val="22"/>
          <w:lang w:eastAsia="en-GB"/>
        </w:rPr>
      </w:pPr>
      <w:hyperlink w:history="1" w:anchor="_Toc133401554">
        <w:r w:rsidRPr="00877B5E" w:rsidR="009D2DED">
          <w:rPr>
            <w:rStyle w:val="Hyperlink"/>
            <w:noProof/>
          </w:rPr>
          <w:t>1.1</w:t>
        </w:r>
        <w:r w:rsidR="009D2DED">
          <w:rPr>
            <w:rFonts w:asciiTheme="minorHAnsi" w:hAnsiTheme="minorHAnsi" w:eastAsiaTheme="minorEastAsia"/>
            <w:noProof/>
            <w:sz w:val="22"/>
            <w:lang w:eastAsia="en-GB"/>
          </w:rPr>
          <w:tab/>
        </w:r>
        <w:r w:rsidRPr="00877B5E" w:rsidR="009D2DED">
          <w:rPr>
            <w:rStyle w:val="Hyperlink"/>
            <w:noProof/>
          </w:rPr>
          <w:t>Unit(s) of Assessment (UoAs)</w:t>
        </w:r>
        <w:r w:rsidR="009D2DED">
          <w:rPr>
            <w:noProof/>
            <w:webHidden/>
          </w:rPr>
          <w:tab/>
        </w:r>
        <w:r w:rsidR="009D2DED">
          <w:rPr>
            <w:noProof/>
            <w:webHidden/>
          </w:rPr>
          <w:fldChar w:fldCharType="begin"/>
        </w:r>
        <w:r w:rsidR="009D2DED">
          <w:rPr>
            <w:noProof/>
            <w:webHidden/>
          </w:rPr>
          <w:instrText xml:space="preserve"> PAGEREF _Toc133401554 \h </w:instrText>
        </w:r>
        <w:r w:rsidR="009D2DED">
          <w:rPr>
            <w:noProof/>
            <w:webHidden/>
          </w:rPr>
        </w:r>
        <w:r w:rsidR="009D2DED">
          <w:rPr>
            <w:noProof/>
            <w:webHidden/>
          </w:rPr>
          <w:fldChar w:fldCharType="separate"/>
        </w:r>
        <w:r w:rsidR="009D2DED">
          <w:rPr>
            <w:noProof/>
            <w:webHidden/>
          </w:rPr>
          <w:t>4</w:t>
        </w:r>
        <w:r w:rsidR="009D2DED">
          <w:rPr>
            <w:noProof/>
            <w:webHidden/>
          </w:rPr>
          <w:fldChar w:fldCharType="end"/>
        </w:r>
      </w:hyperlink>
    </w:p>
    <w:p w:rsidR="009D2DED" w:rsidRDefault="00183ABA" w14:paraId="5FB9A2C3" w14:textId="72AE1D72">
      <w:pPr>
        <w:pStyle w:val="TOC1"/>
        <w:rPr>
          <w:rFonts w:asciiTheme="minorHAnsi" w:hAnsiTheme="minorHAnsi" w:eastAsiaTheme="minorEastAsia"/>
          <w:noProof/>
          <w:color w:val="auto"/>
          <w:sz w:val="22"/>
          <w:lang w:eastAsia="en-GB"/>
        </w:rPr>
      </w:pPr>
      <w:hyperlink w:history="1" w:anchor="_Toc133401555">
        <w:r w:rsidRPr="00877B5E" w:rsidR="009D2DED">
          <w:rPr>
            <w:rStyle w:val="Hyperlink"/>
            <w:noProof/>
          </w:rPr>
          <w:t>2</w:t>
        </w:r>
        <w:r w:rsidR="009D2DED">
          <w:rPr>
            <w:rFonts w:asciiTheme="minorHAnsi" w:hAnsiTheme="minorHAnsi" w:eastAsiaTheme="minorEastAsia"/>
            <w:noProof/>
            <w:color w:val="auto"/>
            <w:sz w:val="22"/>
            <w:lang w:eastAsia="en-GB"/>
          </w:rPr>
          <w:tab/>
        </w:r>
        <w:r w:rsidRPr="00877B5E" w:rsidR="009D2DED">
          <w:rPr>
            <w:rStyle w:val="Hyperlink"/>
            <w:noProof/>
          </w:rPr>
          <w:t>ITM Progress</w:t>
        </w:r>
        <w:r w:rsidR="009D2DED">
          <w:rPr>
            <w:noProof/>
            <w:webHidden/>
          </w:rPr>
          <w:tab/>
        </w:r>
        <w:r w:rsidR="009D2DED">
          <w:rPr>
            <w:noProof/>
            <w:webHidden/>
          </w:rPr>
          <w:fldChar w:fldCharType="begin"/>
        </w:r>
        <w:r w:rsidR="009D2DED">
          <w:rPr>
            <w:noProof/>
            <w:webHidden/>
          </w:rPr>
          <w:instrText xml:space="preserve"> PAGEREF _Toc133401555 \h </w:instrText>
        </w:r>
        <w:r w:rsidR="009D2DED">
          <w:rPr>
            <w:noProof/>
            <w:webHidden/>
          </w:rPr>
        </w:r>
        <w:r w:rsidR="009D2DED">
          <w:rPr>
            <w:noProof/>
            <w:webHidden/>
          </w:rPr>
          <w:fldChar w:fldCharType="separate"/>
        </w:r>
        <w:r w:rsidR="009D2DED">
          <w:rPr>
            <w:noProof/>
            <w:webHidden/>
          </w:rPr>
          <w:t>6</w:t>
        </w:r>
        <w:r w:rsidR="009D2DED">
          <w:rPr>
            <w:noProof/>
            <w:webHidden/>
          </w:rPr>
          <w:fldChar w:fldCharType="end"/>
        </w:r>
      </w:hyperlink>
    </w:p>
    <w:p w:rsidR="009D2DED" w:rsidRDefault="00183ABA" w14:paraId="6FA60567" w14:textId="170E8EDC">
      <w:pPr>
        <w:pStyle w:val="TOC2"/>
        <w:tabs>
          <w:tab w:val="left" w:pos="1320"/>
        </w:tabs>
        <w:rPr>
          <w:rFonts w:asciiTheme="minorHAnsi" w:hAnsiTheme="minorHAnsi" w:eastAsiaTheme="minorEastAsia"/>
          <w:noProof/>
          <w:sz w:val="22"/>
          <w:lang w:eastAsia="en-GB"/>
        </w:rPr>
      </w:pPr>
      <w:hyperlink w:history="1" w:anchor="_Toc133401556">
        <w:r w:rsidRPr="00877B5E" w:rsidR="009D2DED">
          <w:rPr>
            <w:rStyle w:val="Hyperlink"/>
            <w:noProof/>
          </w:rPr>
          <w:t>2.1</w:t>
        </w:r>
        <w:r w:rsidR="009D2DED">
          <w:rPr>
            <w:rFonts w:asciiTheme="minorHAnsi" w:hAnsiTheme="minorHAnsi" w:eastAsiaTheme="minorEastAsia"/>
            <w:noProof/>
            <w:sz w:val="22"/>
            <w:lang w:eastAsia="en-GB"/>
          </w:rPr>
          <w:tab/>
        </w:r>
        <w:r w:rsidRPr="00877B5E" w:rsidR="009D2DED">
          <w:rPr>
            <w:rStyle w:val="Hyperlink"/>
            <w:noProof/>
          </w:rPr>
          <w:t>Key updates or changes in the fishery</w:t>
        </w:r>
        <w:r w:rsidR="009D2DED">
          <w:rPr>
            <w:noProof/>
            <w:webHidden/>
          </w:rPr>
          <w:tab/>
        </w:r>
        <w:r w:rsidR="009D2DED">
          <w:rPr>
            <w:noProof/>
            <w:webHidden/>
          </w:rPr>
          <w:fldChar w:fldCharType="begin"/>
        </w:r>
        <w:r w:rsidR="009D2DED">
          <w:rPr>
            <w:noProof/>
            <w:webHidden/>
          </w:rPr>
          <w:instrText xml:space="preserve"> PAGEREF _Toc133401556 \h </w:instrText>
        </w:r>
        <w:r w:rsidR="009D2DED">
          <w:rPr>
            <w:noProof/>
            <w:webHidden/>
          </w:rPr>
        </w:r>
        <w:r w:rsidR="009D2DED">
          <w:rPr>
            <w:noProof/>
            <w:webHidden/>
          </w:rPr>
          <w:fldChar w:fldCharType="separate"/>
        </w:r>
        <w:r w:rsidR="009D2DED">
          <w:rPr>
            <w:noProof/>
            <w:webHidden/>
          </w:rPr>
          <w:t>6</w:t>
        </w:r>
        <w:r w:rsidR="009D2DED">
          <w:rPr>
            <w:noProof/>
            <w:webHidden/>
          </w:rPr>
          <w:fldChar w:fldCharType="end"/>
        </w:r>
      </w:hyperlink>
    </w:p>
    <w:p w:rsidR="009D2DED" w:rsidRDefault="00183ABA" w14:paraId="4F2A3634" w14:textId="1CEBA142">
      <w:pPr>
        <w:pStyle w:val="TOC2"/>
        <w:tabs>
          <w:tab w:val="left" w:pos="1320"/>
        </w:tabs>
        <w:rPr>
          <w:rFonts w:asciiTheme="minorHAnsi" w:hAnsiTheme="minorHAnsi" w:eastAsiaTheme="minorEastAsia"/>
          <w:noProof/>
          <w:sz w:val="22"/>
          <w:lang w:eastAsia="en-GB"/>
        </w:rPr>
      </w:pPr>
      <w:hyperlink w:history="1" w:anchor="_Toc133401557">
        <w:r w:rsidRPr="00877B5E" w:rsidR="009D2DED">
          <w:rPr>
            <w:rStyle w:val="Hyperlink"/>
            <w:noProof/>
          </w:rPr>
          <w:t>2.2</w:t>
        </w:r>
        <w:r w:rsidR="009D2DED">
          <w:rPr>
            <w:rFonts w:asciiTheme="minorHAnsi" w:hAnsiTheme="minorHAnsi" w:eastAsiaTheme="minorEastAsia"/>
            <w:noProof/>
            <w:sz w:val="22"/>
            <w:lang w:eastAsia="en-GB"/>
          </w:rPr>
          <w:tab/>
        </w:r>
        <w:r w:rsidRPr="00877B5E" w:rsidR="009D2DED">
          <w:rPr>
            <w:rStyle w:val="Hyperlink"/>
            <w:noProof/>
          </w:rPr>
          <w:t>Progress of Actions and Performance Indicator level draft scores changes</w:t>
        </w:r>
        <w:r w:rsidR="009D2DED">
          <w:rPr>
            <w:noProof/>
            <w:webHidden/>
          </w:rPr>
          <w:tab/>
        </w:r>
        <w:r w:rsidR="009D2DED">
          <w:rPr>
            <w:noProof/>
            <w:webHidden/>
          </w:rPr>
          <w:fldChar w:fldCharType="begin"/>
        </w:r>
        <w:r w:rsidR="009D2DED">
          <w:rPr>
            <w:noProof/>
            <w:webHidden/>
          </w:rPr>
          <w:instrText xml:space="preserve"> PAGEREF _Toc133401557 \h </w:instrText>
        </w:r>
        <w:r w:rsidR="009D2DED">
          <w:rPr>
            <w:noProof/>
            <w:webHidden/>
          </w:rPr>
        </w:r>
        <w:r w:rsidR="009D2DED">
          <w:rPr>
            <w:noProof/>
            <w:webHidden/>
          </w:rPr>
          <w:fldChar w:fldCharType="separate"/>
        </w:r>
        <w:r w:rsidR="009D2DED">
          <w:rPr>
            <w:noProof/>
            <w:webHidden/>
          </w:rPr>
          <w:t>9</w:t>
        </w:r>
        <w:r w:rsidR="009D2DED">
          <w:rPr>
            <w:noProof/>
            <w:webHidden/>
          </w:rPr>
          <w:fldChar w:fldCharType="end"/>
        </w:r>
      </w:hyperlink>
    </w:p>
    <w:p w:rsidR="009D2DED" w:rsidRDefault="00183ABA" w14:paraId="216E5769" w14:textId="6D0AED50">
      <w:pPr>
        <w:pStyle w:val="TOC3"/>
        <w:tabs>
          <w:tab w:val="left" w:pos="1540"/>
          <w:tab w:val="right" w:leader="dot" w:pos="10456"/>
        </w:tabs>
        <w:rPr>
          <w:rFonts w:asciiTheme="minorHAnsi" w:hAnsiTheme="minorHAnsi" w:cstheme="minorBidi"/>
          <w:noProof/>
          <w:sz w:val="22"/>
          <w:lang w:val="en-GB" w:eastAsia="en-GB"/>
        </w:rPr>
      </w:pPr>
      <w:hyperlink w:history="1" w:anchor="_Toc133401558">
        <w:r w:rsidRPr="00877B5E" w:rsidR="009D2DED">
          <w:rPr>
            <w:rStyle w:val="Hyperlink"/>
            <w:noProof/>
          </w:rPr>
          <w:t>2.2.1</w:t>
        </w:r>
        <w:r w:rsidR="009D2DED">
          <w:rPr>
            <w:rFonts w:asciiTheme="minorHAnsi" w:hAnsiTheme="minorHAnsi" w:cstheme="minorBidi"/>
            <w:noProof/>
            <w:sz w:val="22"/>
            <w:lang w:val="en-GB" w:eastAsia="en-GB"/>
          </w:rPr>
          <w:tab/>
        </w:r>
        <w:r w:rsidRPr="00877B5E" w:rsidR="009D2DED">
          <w:rPr>
            <w:rStyle w:val="Hyperlink"/>
            <w:noProof/>
          </w:rPr>
          <w:t>Progress of actions and evidence of completion</w:t>
        </w:r>
        <w:r w:rsidR="009D2DED">
          <w:rPr>
            <w:noProof/>
            <w:webHidden/>
          </w:rPr>
          <w:tab/>
        </w:r>
        <w:r w:rsidR="009D2DED">
          <w:rPr>
            <w:noProof/>
            <w:webHidden/>
          </w:rPr>
          <w:fldChar w:fldCharType="begin"/>
        </w:r>
        <w:r w:rsidR="009D2DED">
          <w:rPr>
            <w:noProof/>
            <w:webHidden/>
          </w:rPr>
          <w:instrText xml:space="preserve"> PAGEREF _Toc133401558 \h </w:instrText>
        </w:r>
        <w:r w:rsidR="009D2DED">
          <w:rPr>
            <w:noProof/>
            <w:webHidden/>
          </w:rPr>
        </w:r>
        <w:r w:rsidR="009D2DED">
          <w:rPr>
            <w:noProof/>
            <w:webHidden/>
          </w:rPr>
          <w:fldChar w:fldCharType="separate"/>
        </w:r>
        <w:r w:rsidR="009D2DED">
          <w:rPr>
            <w:noProof/>
            <w:webHidden/>
          </w:rPr>
          <w:t>9</w:t>
        </w:r>
        <w:r w:rsidR="009D2DED">
          <w:rPr>
            <w:noProof/>
            <w:webHidden/>
          </w:rPr>
          <w:fldChar w:fldCharType="end"/>
        </w:r>
      </w:hyperlink>
    </w:p>
    <w:p w:rsidR="009D2DED" w:rsidRDefault="00183ABA" w14:paraId="211C2DEA" w14:textId="2FBB99E0">
      <w:pPr>
        <w:pStyle w:val="TOC3"/>
        <w:tabs>
          <w:tab w:val="left" w:pos="1540"/>
          <w:tab w:val="right" w:leader="dot" w:pos="10456"/>
        </w:tabs>
        <w:rPr>
          <w:rFonts w:asciiTheme="minorHAnsi" w:hAnsiTheme="minorHAnsi" w:cstheme="minorBidi"/>
          <w:noProof/>
          <w:sz w:val="22"/>
          <w:lang w:val="en-GB" w:eastAsia="en-GB"/>
        </w:rPr>
      </w:pPr>
      <w:hyperlink w:history="1" w:anchor="_Toc133401559">
        <w:r w:rsidRPr="00877B5E" w:rsidR="009D2DED">
          <w:rPr>
            <w:rStyle w:val="Hyperlink"/>
            <w:noProof/>
          </w:rPr>
          <w:t>2.2.2</w:t>
        </w:r>
        <w:r w:rsidR="009D2DED">
          <w:rPr>
            <w:rFonts w:asciiTheme="minorHAnsi" w:hAnsiTheme="minorHAnsi" w:cstheme="minorBidi"/>
            <w:noProof/>
            <w:sz w:val="22"/>
            <w:lang w:val="en-GB" w:eastAsia="en-GB"/>
          </w:rPr>
          <w:tab/>
        </w:r>
        <w:r w:rsidRPr="00877B5E" w:rsidR="009D2DED">
          <w:rPr>
            <w:rStyle w:val="Hyperlink"/>
            <w:noProof/>
          </w:rPr>
          <w:t>Principle 1 Performance Indicator level score changes and rationales – Fisheries Standard v2.01</w:t>
        </w:r>
        <w:r w:rsidR="009D2DED">
          <w:rPr>
            <w:noProof/>
            <w:webHidden/>
          </w:rPr>
          <w:tab/>
        </w:r>
        <w:r w:rsidR="009D2DED">
          <w:rPr>
            <w:noProof/>
            <w:webHidden/>
          </w:rPr>
          <w:fldChar w:fldCharType="begin"/>
        </w:r>
        <w:r w:rsidR="009D2DED">
          <w:rPr>
            <w:noProof/>
            <w:webHidden/>
          </w:rPr>
          <w:instrText xml:space="preserve"> PAGEREF _Toc133401559 \h </w:instrText>
        </w:r>
        <w:r w:rsidR="009D2DED">
          <w:rPr>
            <w:noProof/>
            <w:webHidden/>
          </w:rPr>
        </w:r>
        <w:r w:rsidR="009D2DED">
          <w:rPr>
            <w:noProof/>
            <w:webHidden/>
          </w:rPr>
          <w:fldChar w:fldCharType="separate"/>
        </w:r>
        <w:r w:rsidR="009D2DED">
          <w:rPr>
            <w:noProof/>
            <w:webHidden/>
          </w:rPr>
          <w:t>10</w:t>
        </w:r>
        <w:r w:rsidR="009D2DED">
          <w:rPr>
            <w:noProof/>
            <w:webHidden/>
          </w:rPr>
          <w:fldChar w:fldCharType="end"/>
        </w:r>
      </w:hyperlink>
    </w:p>
    <w:p w:rsidR="009D2DED" w:rsidRDefault="00183ABA" w14:paraId="511A2A85" w14:textId="774F42C6">
      <w:pPr>
        <w:pStyle w:val="TOC3"/>
        <w:tabs>
          <w:tab w:val="left" w:pos="1540"/>
          <w:tab w:val="right" w:leader="dot" w:pos="10456"/>
        </w:tabs>
        <w:rPr>
          <w:rFonts w:asciiTheme="minorHAnsi" w:hAnsiTheme="minorHAnsi" w:cstheme="minorBidi"/>
          <w:noProof/>
          <w:sz w:val="22"/>
          <w:lang w:val="en-GB" w:eastAsia="en-GB"/>
        </w:rPr>
      </w:pPr>
      <w:hyperlink w:history="1" w:anchor="_Toc133401560">
        <w:r w:rsidRPr="00877B5E" w:rsidR="009D2DED">
          <w:rPr>
            <w:rStyle w:val="Hyperlink"/>
            <w:noProof/>
          </w:rPr>
          <w:t>2.2.3</w:t>
        </w:r>
        <w:r w:rsidR="009D2DED">
          <w:rPr>
            <w:rFonts w:asciiTheme="minorHAnsi" w:hAnsiTheme="minorHAnsi" w:cstheme="minorBidi"/>
            <w:noProof/>
            <w:sz w:val="22"/>
            <w:lang w:val="en-GB" w:eastAsia="en-GB"/>
          </w:rPr>
          <w:tab/>
        </w:r>
        <w:r w:rsidRPr="00877B5E" w:rsidR="009D2DED">
          <w:rPr>
            <w:rStyle w:val="Hyperlink"/>
            <w:noProof/>
          </w:rPr>
          <w:t>Principle 2 Performance Indicator level score changes and rationales – Fisheries Standard v2.01</w:t>
        </w:r>
        <w:r w:rsidR="009D2DED">
          <w:rPr>
            <w:noProof/>
            <w:webHidden/>
          </w:rPr>
          <w:tab/>
        </w:r>
        <w:r w:rsidR="009D2DED">
          <w:rPr>
            <w:noProof/>
            <w:webHidden/>
          </w:rPr>
          <w:fldChar w:fldCharType="begin"/>
        </w:r>
        <w:r w:rsidR="009D2DED">
          <w:rPr>
            <w:noProof/>
            <w:webHidden/>
          </w:rPr>
          <w:instrText xml:space="preserve"> PAGEREF _Toc133401560 \h </w:instrText>
        </w:r>
        <w:r w:rsidR="009D2DED">
          <w:rPr>
            <w:noProof/>
            <w:webHidden/>
          </w:rPr>
        </w:r>
        <w:r w:rsidR="009D2DED">
          <w:rPr>
            <w:noProof/>
            <w:webHidden/>
          </w:rPr>
          <w:fldChar w:fldCharType="separate"/>
        </w:r>
        <w:r w:rsidR="009D2DED">
          <w:rPr>
            <w:noProof/>
            <w:webHidden/>
          </w:rPr>
          <w:t>16</w:t>
        </w:r>
        <w:r w:rsidR="009D2DED">
          <w:rPr>
            <w:noProof/>
            <w:webHidden/>
          </w:rPr>
          <w:fldChar w:fldCharType="end"/>
        </w:r>
      </w:hyperlink>
    </w:p>
    <w:p w:rsidR="009D2DED" w:rsidRDefault="00183ABA" w14:paraId="73DE1937" w14:textId="57C9F2DD">
      <w:pPr>
        <w:pStyle w:val="TOC3"/>
        <w:tabs>
          <w:tab w:val="left" w:pos="1540"/>
          <w:tab w:val="right" w:leader="dot" w:pos="10456"/>
        </w:tabs>
        <w:rPr>
          <w:rFonts w:asciiTheme="minorHAnsi" w:hAnsiTheme="minorHAnsi" w:cstheme="minorBidi"/>
          <w:noProof/>
          <w:sz w:val="22"/>
          <w:lang w:val="en-GB" w:eastAsia="en-GB"/>
        </w:rPr>
      </w:pPr>
      <w:hyperlink w:history="1" w:anchor="_Toc133401561">
        <w:r w:rsidRPr="00877B5E" w:rsidR="009D2DED">
          <w:rPr>
            <w:rStyle w:val="Hyperlink"/>
            <w:noProof/>
          </w:rPr>
          <w:t>2.2.4</w:t>
        </w:r>
        <w:r w:rsidR="009D2DED">
          <w:rPr>
            <w:rFonts w:asciiTheme="minorHAnsi" w:hAnsiTheme="minorHAnsi" w:cstheme="minorBidi"/>
            <w:noProof/>
            <w:sz w:val="22"/>
            <w:lang w:val="en-GB" w:eastAsia="en-GB"/>
          </w:rPr>
          <w:tab/>
        </w:r>
        <w:r w:rsidRPr="00877B5E" w:rsidR="009D2DED">
          <w:rPr>
            <w:rStyle w:val="Hyperlink"/>
            <w:noProof/>
          </w:rPr>
          <w:t>Principle 3 Performance Indicator level score changes and rationales – Fisheries Standard v2.01</w:t>
        </w:r>
        <w:r w:rsidR="009D2DED">
          <w:rPr>
            <w:noProof/>
            <w:webHidden/>
          </w:rPr>
          <w:tab/>
        </w:r>
        <w:r w:rsidR="009D2DED">
          <w:rPr>
            <w:noProof/>
            <w:webHidden/>
          </w:rPr>
          <w:fldChar w:fldCharType="begin"/>
        </w:r>
        <w:r w:rsidR="009D2DED">
          <w:rPr>
            <w:noProof/>
            <w:webHidden/>
          </w:rPr>
          <w:instrText xml:space="preserve"> PAGEREF _Toc133401561 \h </w:instrText>
        </w:r>
        <w:r w:rsidR="009D2DED">
          <w:rPr>
            <w:noProof/>
            <w:webHidden/>
          </w:rPr>
        </w:r>
        <w:r w:rsidR="009D2DED">
          <w:rPr>
            <w:noProof/>
            <w:webHidden/>
          </w:rPr>
          <w:fldChar w:fldCharType="separate"/>
        </w:r>
        <w:r w:rsidR="009D2DED">
          <w:rPr>
            <w:noProof/>
            <w:webHidden/>
          </w:rPr>
          <w:t>30</w:t>
        </w:r>
        <w:r w:rsidR="009D2DED">
          <w:rPr>
            <w:noProof/>
            <w:webHidden/>
          </w:rPr>
          <w:fldChar w:fldCharType="end"/>
        </w:r>
      </w:hyperlink>
    </w:p>
    <w:p w:rsidR="009D2DED" w:rsidRDefault="00183ABA" w14:paraId="2A7A3836" w14:textId="36F3E42A">
      <w:pPr>
        <w:pStyle w:val="TOC3"/>
        <w:tabs>
          <w:tab w:val="left" w:pos="1540"/>
          <w:tab w:val="right" w:leader="dot" w:pos="10456"/>
        </w:tabs>
        <w:rPr>
          <w:rFonts w:asciiTheme="minorHAnsi" w:hAnsiTheme="minorHAnsi" w:cstheme="minorBidi"/>
          <w:noProof/>
          <w:sz w:val="22"/>
          <w:lang w:val="en-GB" w:eastAsia="en-GB"/>
        </w:rPr>
      </w:pPr>
      <w:hyperlink w:history="1" w:anchor="_Toc133401562">
        <w:r w:rsidRPr="00877B5E" w:rsidR="009D2DED">
          <w:rPr>
            <w:rStyle w:val="Hyperlink"/>
            <w:noProof/>
          </w:rPr>
          <w:t>2.2.5</w:t>
        </w:r>
        <w:r w:rsidR="009D2DED">
          <w:rPr>
            <w:rFonts w:asciiTheme="minorHAnsi" w:hAnsiTheme="minorHAnsi" w:cstheme="minorBidi"/>
            <w:noProof/>
            <w:sz w:val="22"/>
            <w:lang w:val="en-GB" w:eastAsia="en-GB"/>
          </w:rPr>
          <w:tab/>
        </w:r>
        <w:r w:rsidRPr="00877B5E" w:rsidR="009D2DED">
          <w:rPr>
            <w:rStyle w:val="Hyperlink"/>
            <w:noProof/>
          </w:rPr>
          <w:t>Principle 1 Performance Indicator level score changes and rationales – Fisheries Standard v3.0</w:t>
        </w:r>
        <w:r w:rsidR="009D2DED">
          <w:rPr>
            <w:noProof/>
            <w:webHidden/>
          </w:rPr>
          <w:tab/>
        </w:r>
        <w:r w:rsidR="009D2DED">
          <w:rPr>
            <w:noProof/>
            <w:webHidden/>
          </w:rPr>
          <w:fldChar w:fldCharType="begin"/>
        </w:r>
        <w:r w:rsidR="009D2DED">
          <w:rPr>
            <w:noProof/>
            <w:webHidden/>
          </w:rPr>
          <w:instrText xml:space="preserve"> PAGEREF _Toc133401562 \h </w:instrText>
        </w:r>
        <w:r w:rsidR="009D2DED">
          <w:rPr>
            <w:noProof/>
            <w:webHidden/>
          </w:rPr>
        </w:r>
        <w:r w:rsidR="009D2DED">
          <w:rPr>
            <w:noProof/>
            <w:webHidden/>
          </w:rPr>
          <w:fldChar w:fldCharType="separate"/>
        </w:r>
        <w:r w:rsidR="009D2DED">
          <w:rPr>
            <w:noProof/>
            <w:webHidden/>
          </w:rPr>
          <w:t>38</w:t>
        </w:r>
        <w:r w:rsidR="009D2DED">
          <w:rPr>
            <w:noProof/>
            <w:webHidden/>
          </w:rPr>
          <w:fldChar w:fldCharType="end"/>
        </w:r>
      </w:hyperlink>
    </w:p>
    <w:p w:rsidR="009D2DED" w:rsidRDefault="00183ABA" w14:paraId="2DCB3261" w14:textId="174FC63D">
      <w:pPr>
        <w:pStyle w:val="TOC3"/>
        <w:tabs>
          <w:tab w:val="left" w:pos="1540"/>
          <w:tab w:val="right" w:leader="dot" w:pos="10456"/>
        </w:tabs>
        <w:rPr>
          <w:rFonts w:asciiTheme="minorHAnsi" w:hAnsiTheme="minorHAnsi" w:cstheme="minorBidi"/>
          <w:noProof/>
          <w:sz w:val="22"/>
          <w:lang w:val="en-GB" w:eastAsia="en-GB"/>
        </w:rPr>
      </w:pPr>
      <w:hyperlink w:history="1" w:anchor="_Toc133401563">
        <w:r w:rsidRPr="00877B5E" w:rsidR="009D2DED">
          <w:rPr>
            <w:rStyle w:val="Hyperlink"/>
            <w:noProof/>
          </w:rPr>
          <w:t>2.2.6</w:t>
        </w:r>
        <w:r w:rsidR="009D2DED">
          <w:rPr>
            <w:rFonts w:asciiTheme="minorHAnsi" w:hAnsiTheme="minorHAnsi" w:cstheme="minorBidi"/>
            <w:noProof/>
            <w:sz w:val="22"/>
            <w:lang w:val="en-GB" w:eastAsia="en-GB"/>
          </w:rPr>
          <w:tab/>
        </w:r>
        <w:r w:rsidRPr="00877B5E" w:rsidR="009D2DED">
          <w:rPr>
            <w:rStyle w:val="Hyperlink"/>
            <w:noProof/>
          </w:rPr>
          <w:t>Principle 2 Performance Indicator level score changes and rationales – Fisheries Standard v3.0</w:t>
        </w:r>
        <w:r w:rsidR="009D2DED">
          <w:rPr>
            <w:noProof/>
            <w:webHidden/>
          </w:rPr>
          <w:tab/>
        </w:r>
        <w:r w:rsidR="009D2DED">
          <w:rPr>
            <w:noProof/>
            <w:webHidden/>
          </w:rPr>
          <w:fldChar w:fldCharType="begin"/>
        </w:r>
        <w:r w:rsidR="009D2DED">
          <w:rPr>
            <w:noProof/>
            <w:webHidden/>
          </w:rPr>
          <w:instrText xml:space="preserve"> PAGEREF _Toc133401563 \h </w:instrText>
        </w:r>
        <w:r w:rsidR="009D2DED">
          <w:rPr>
            <w:noProof/>
            <w:webHidden/>
          </w:rPr>
        </w:r>
        <w:r w:rsidR="009D2DED">
          <w:rPr>
            <w:noProof/>
            <w:webHidden/>
          </w:rPr>
          <w:fldChar w:fldCharType="separate"/>
        </w:r>
        <w:r w:rsidR="009D2DED">
          <w:rPr>
            <w:noProof/>
            <w:webHidden/>
          </w:rPr>
          <w:t>44</w:t>
        </w:r>
        <w:r w:rsidR="009D2DED">
          <w:rPr>
            <w:noProof/>
            <w:webHidden/>
          </w:rPr>
          <w:fldChar w:fldCharType="end"/>
        </w:r>
      </w:hyperlink>
    </w:p>
    <w:p w:rsidR="009D2DED" w:rsidRDefault="00183ABA" w14:paraId="67588702" w14:textId="5CD5AA79">
      <w:pPr>
        <w:pStyle w:val="TOC3"/>
        <w:tabs>
          <w:tab w:val="left" w:pos="1540"/>
          <w:tab w:val="right" w:leader="dot" w:pos="10456"/>
        </w:tabs>
        <w:rPr>
          <w:rFonts w:asciiTheme="minorHAnsi" w:hAnsiTheme="minorHAnsi" w:cstheme="minorBidi"/>
          <w:noProof/>
          <w:sz w:val="22"/>
          <w:lang w:val="en-GB" w:eastAsia="en-GB"/>
        </w:rPr>
      </w:pPr>
      <w:hyperlink w:history="1" w:anchor="_Toc133401564">
        <w:r w:rsidRPr="00877B5E" w:rsidR="009D2DED">
          <w:rPr>
            <w:rStyle w:val="Hyperlink"/>
            <w:noProof/>
          </w:rPr>
          <w:t>2.2.7</w:t>
        </w:r>
        <w:r w:rsidR="009D2DED">
          <w:rPr>
            <w:rFonts w:asciiTheme="minorHAnsi" w:hAnsiTheme="minorHAnsi" w:cstheme="minorBidi"/>
            <w:noProof/>
            <w:sz w:val="22"/>
            <w:lang w:val="en-GB" w:eastAsia="en-GB"/>
          </w:rPr>
          <w:tab/>
        </w:r>
        <w:r w:rsidRPr="00877B5E" w:rsidR="009D2DED">
          <w:rPr>
            <w:rStyle w:val="Hyperlink"/>
            <w:noProof/>
          </w:rPr>
          <w:t>Principle 3 Performance Indicator level score changes and rationales – Fisheries Standard v3.0</w:t>
        </w:r>
        <w:r w:rsidR="009D2DED">
          <w:rPr>
            <w:noProof/>
            <w:webHidden/>
          </w:rPr>
          <w:tab/>
        </w:r>
        <w:r w:rsidR="009D2DED">
          <w:rPr>
            <w:noProof/>
            <w:webHidden/>
          </w:rPr>
          <w:fldChar w:fldCharType="begin"/>
        </w:r>
        <w:r w:rsidR="009D2DED">
          <w:rPr>
            <w:noProof/>
            <w:webHidden/>
          </w:rPr>
          <w:instrText xml:space="preserve"> PAGEREF _Toc133401564 \h </w:instrText>
        </w:r>
        <w:r w:rsidR="009D2DED">
          <w:rPr>
            <w:noProof/>
            <w:webHidden/>
          </w:rPr>
        </w:r>
        <w:r w:rsidR="009D2DED">
          <w:rPr>
            <w:noProof/>
            <w:webHidden/>
          </w:rPr>
          <w:fldChar w:fldCharType="separate"/>
        </w:r>
        <w:r w:rsidR="009D2DED">
          <w:rPr>
            <w:noProof/>
            <w:webHidden/>
          </w:rPr>
          <w:t>56</w:t>
        </w:r>
        <w:r w:rsidR="009D2DED">
          <w:rPr>
            <w:noProof/>
            <w:webHidden/>
          </w:rPr>
          <w:fldChar w:fldCharType="end"/>
        </w:r>
      </w:hyperlink>
    </w:p>
    <w:p w:rsidR="009D2DED" w:rsidRDefault="00183ABA" w14:paraId="4A40346A" w14:textId="013DA125">
      <w:pPr>
        <w:pStyle w:val="TOC1"/>
        <w:rPr>
          <w:rFonts w:asciiTheme="minorHAnsi" w:hAnsiTheme="minorHAnsi" w:eastAsiaTheme="minorEastAsia"/>
          <w:noProof/>
          <w:color w:val="auto"/>
          <w:sz w:val="22"/>
          <w:lang w:eastAsia="en-GB"/>
        </w:rPr>
      </w:pPr>
      <w:hyperlink w:history="1" w:anchor="_Toc133401565">
        <w:r w:rsidRPr="00877B5E" w:rsidR="009D2DED">
          <w:rPr>
            <w:rStyle w:val="Hyperlink"/>
            <w:noProof/>
          </w:rPr>
          <w:t>3</w:t>
        </w:r>
        <w:r w:rsidR="009D2DED">
          <w:rPr>
            <w:rFonts w:asciiTheme="minorHAnsi" w:hAnsiTheme="minorHAnsi" w:eastAsiaTheme="minorEastAsia"/>
            <w:noProof/>
            <w:color w:val="auto"/>
            <w:sz w:val="22"/>
            <w:lang w:eastAsia="en-GB"/>
          </w:rPr>
          <w:tab/>
        </w:r>
        <w:r w:rsidRPr="00877B5E" w:rsidR="009D2DED">
          <w:rPr>
            <w:rStyle w:val="Hyperlink"/>
            <w:noProof/>
          </w:rPr>
          <w:t>Template information and copyright</w:t>
        </w:r>
        <w:r w:rsidR="009D2DED">
          <w:rPr>
            <w:noProof/>
            <w:webHidden/>
          </w:rPr>
          <w:tab/>
        </w:r>
        <w:r w:rsidR="009D2DED">
          <w:rPr>
            <w:noProof/>
            <w:webHidden/>
          </w:rPr>
          <w:fldChar w:fldCharType="begin"/>
        </w:r>
        <w:r w:rsidR="009D2DED">
          <w:rPr>
            <w:noProof/>
            <w:webHidden/>
          </w:rPr>
          <w:instrText xml:space="preserve"> PAGEREF _Toc133401565 \h </w:instrText>
        </w:r>
        <w:r w:rsidR="009D2DED">
          <w:rPr>
            <w:noProof/>
            <w:webHidden/>
          </w:rPr>
        </w:r>
        <w:r w:rsidR="009D2DED">
          <w:rPr>
            <w:noProof/>
            <w:webHidden/>
          </w:rPr>
          <w:fldChar w:fldCharType="separate"/>
        </w:r>
        <w:r w:rsidR="009D2DED">
          <w:rPr>
            <w:noProof/>
            <w:webHidden/>
          </w:rPr>
          <w:t>64</w:t>
        </w:r>
        <w:r w:rsidR="009D2DED">
          <w:rPr>
            <w:noProof/>
            <w:webHidden/>
          </w:rPr>
          <w:fldChar w:fldCharType="end"/>
        </w:r>
      </w:hyperlink>
    </w:p>
    <w:p w:rsidR="00F92E88" w:rsidP="00100EB0" w:rsidRDefault="00587C95" w14:paraId="3F2EFFE3" w14:textId="5F561F1E">
      <w:pPr>
        <w:spacing w:after="240" w:line="259" w:lineRule="auto"/>
      </w:pPr>
      <w:r>
        <w:fldChar w:fldCharType="end"/>
      </w:r>
    </w:p>
    <w:p w:rsidR="007B5F35" w:rsidRDefault="007B5F35" w14:paraId="02FC7A24" w14:textId="38F097AC">
      <w:pPr>
        <w:spacing w:before="0" w:after="160" w:line="259" w:lineRule="auto"/>
      </w:pPr>
      <w:r>
        <w:br w:type="page"/>
      </w:r>
    </w:p>
    <w:p w:rsidR="0026157E" w:rsidP="00F470DA" w:rsidRDefault="0026157E" w14:paraId="4E0EE315" w14:textId="30A74736">
      <w:pPr>
        <w:pStyle w:val="Level1"/>
        <w:numPr>
          <w:ilvl w:val="0"/>
          <w:numId w:val="0"/>
        </w:numPr>
      </w:pPr>
      <w:bookmarkStart w:name="_Toc133401552" w:id="3"/>
      <w:r>
        <w:lastRenderedPageBreak/>
        <w:t>Glossary</w:t>
      </w:r>
      <w:bookmarkEnd w:id="3"/>
    </w:p>
    <w:p w:rsidR="006A5456" w:rsidP="003736CB" w:rsidRDefault="00112955" w14:paraId="41CFA149" w14:textId="3FC6DDB3">
      <w:pPr>
        <w:pStyle w:val="BodyText"/>
        <w:rPr>
          <w:i/>
          <w:iCs/>
        </w:rPr>
      </w:pPr>
      <w:r w:rsidRPr="00B75DA5">
        <w:rPr>
          <w:i/>
          <w:iCs/>
        </w:rPr>
        <w:t xml:space="preserve">View the </w:t>
      </w:r>
      <w:hyperlink w:history="1" r:id="rId13">
        <w:r w:rsidRPr="00B75DA5">
          <w:rPr>
            <w:rStyle w:val="ExternalHyperlink"/>
            <w:i/>
            <w:iCs/>
          </w:rPr>
          <w:t>MSC-MSCI Vocabulary</w:t>
        </w:r>
      </w:hyperlink>
      <w:r w:rsidRPr="00B75DA5">
        <w:rPr>
          <w:i/>
          <w:iCs/>
        </w:rPr>
        <w:t>. Insert an optional glossary or list of acronyms used. Note that any terms defined here shall not contradict terms used in the MSC-MSCI Vocabulary.</w:t>
      </w:r>
    </w:p>
    <w:p w:rsidR="00112955" w:rsidP="003736CB" w:rsidRDefault="00112955" w14:paraId="1CAAED93" w14:textId="77777777">
      <w:pPr>
        <w:pStyle w:val="BodyText"/>
      </w:pPr>
    </w:p>
    <w:p w:rsidR="00BD15B7" w:rsidP="0064728B" w:rsidRDefault="00D86E2A" w14:paraId="0CFF74C5" w14:textId="42ED6F8B">
      <w:pPr>
        <w:pStyle w:val="Level1"/>
      </w:pPr>
      <w:bookmarkStart w:name="_Toc133401553" w:id="4"/>
      <w:bookmarkEnd w:id="2"/>
      <w:r>
        <w:t>Fishery</w:t>
      </w:r>
      <w:r w:rsidRPr="00BD5E5C">
        <w:t xml:space="preserve"> </w:t>
      </w:r>
      <w:r w:rsidR="003746E6">
        <w:t>overview</w:t>
      </w:r>
      <w:bookmarkEnd w:id="4"/>
    </w:p>
    <w:p w:rsidRPr="0099354F" w:rsidR="00D24EC9" w:rsidP="00D24EC9" w:rsidRDefault="00112955" w14:paraId="1F88EAB0" w14:textId="02A30175">
      <w:pPr>
        <w:pStyle w:val="BodyText"/>
        <w:rPr>
          <w:rStyle w:val="normaltextrun1"/>
          <w:i/>
          <w:iCs/>
          <w:color w:val="0000FF"/>
        </w:rPr>
      </w:pPr>
      <w:r w:rsidRPr="00E66A61">
        <w:rPr>
          <w:i/>
          <w:iCs/>
        </w:rPr>
        <w:t xml:space="preserve">In </w:t>
      </w:r>
      <w:r w:rsidRPr="00C0754D">
        <w:rPr>
          <w:i/>
          <w:iCs/>
        </w:rPr>
        <w:t>Table 1.1</w:t>
      </w:r>
      <w:r w:rsidRPr="00E66A61">
        <w:rPr>
          <w:i/>
          <w:iCs/>
        </w:rPr>
        <w:t xml:space="preserve"> the information should correspond to the Unit(s) of Assessment (</w:t>
      </w:r>
      <w:proofErr w:type="spellStart"/>
      <w:r w:rsidRPr="00E66A61">
        <w:rPr>
          <w:i/>
          <w:iCs/>
        </w:rPr>
        <w:t>UoAs</w:t>
      </w:r>
      <w:proofErr w:type="spellEnd"/>
      <w:r w:rsidRPr="00E66A61">
        <w:rPr>
          <w:i/>
          <w:iCs/>
        </w:rPr>
        <w:t xml:space="preserve">) identified in the </w:t>
      </w:r>
      <w:r w:rsidR="00B26501">
        <w:rPr>
          <w:i/>
          <w:iCs/>
        </w:rPr>
        <w:t>P</w:t>
      </w:r>
      <w:r w:rsidRPr="00E66A61">
        <w:rPr>
          <w:i/>
          <w:iCs/>
        </w:rPr>
        <w:t>re-</w:t>
      </w:r>
      <w:r w:rsidR="00B26501">
        <w:rPr>
          <w:i/>
          <w:iCs/>
        </w:rPr>
        <w:t>A</w:t>
      </w:r>
      <w:r w:rsidRPr="00E66A61">
        <w:rPr>
          <w:i/>
          <w:iCs/>
        </w:rPr>
        <w:t>ssessment</w:t>
      </w:r>
      <w:r w:rsidR="00474D49">
        <w:rPr>
          <w:i/>
          <w:iCs/>
        </w:rPr>
        <w:t xml:space="preserve"> or </w:t>
      </w:r>
      <w:r w:rsidR="00201D0F">
        <w:rPr>
          <w:i/>
          <w:iCs/>
        </w:rPr>
        <w:t>F</w:t>
      </w:r>
      <w:r w:rsidR="006C0DD5">
        <w:rPr>
          <w:i/>
          <w:iCs/>
        </w:rPr>
        <w:t xml:space="preserve">ull </w:t>
      </w:r>
      <w:r w:rsidR="00201D0F">
        <w:rPr>
          <w:i/>
          <w:iCs/>
        </w:rPr>
        <w:t>A</w:t>
      </w:r>
      <w:r w:rsidR="006C0DD5">
        <w:rPr>
          <w:i/>
          <w:iCs/>
        </w:rPr>
        <w:t xml:space="preserve">ssessment </w:t>
      </w:r>
      <w:r w:rsidR="00201D0F">
        <w:rPr>
          <w:i/>
          <w:iCs/>
        </w:rPr>
        <w:t>R</w:t>
      </w:r>
      <w:r w:rsidR="006C0DD5">
        <w:rPr>
          <w:i/>
          <w:iCs/>
        </w:rPr>
        <w:t>eport</w:t>
      </w:r>
      <w:r w:rsidRPr="00E66A61">
        <w:rPr>
          <w:i/>
          <w:iCs/>
        </w:rPr>
        <w:t>.</w:t>
      </w:r>
      <w:r w:rsidR="004C63D6">
        <w:rPr>
          <w:i/>
          <w:iCs/>
        </w:rPr>
        <w:t xml:space="preserve"> (</w:t>
      </w:r>
      <w:r w:rsidRPr="0099354F" w:rsidR="00D24EC9">
        <w:rPr>
          <w:i/>
          <w:iCs/>
        </w:rPr>
        <w:t>Full Assessment Report means any report</w:t>
      </w:r>
      <w:r w:rsidR="00D24EC9">
        <w:rPr>
          <w:i/>
          <w:iCs/>
        </w:rPr>
        <w:t xml:space="preserve"> produced during an MSC Assessment against the MSC Fisheries Standard</w:t>
      </w:r>
      <w:r w:rsidRPr="0099354F" w:rsidR="00D24EC9">
        <w:rPr>
          <w:i/>
          <w:iCs/>
        </w:rPr>
        <w:t xml:space="preserve"> including Announcement Comment Draft Report (ACDR),</w:t>
      </w:r>
      <w:r w:rsidRPr="00F34D8B" w:rsidR="00F34D8B">
        <w:t xml:space="preserve"> </w:t>
      </w:r>
      <w:r w:rsidRPr="00813747" w:rsidR="00F34D8B">
        <w:rPr>
          <w:i/>
          <w:iCs/>
        </w:rPr>
        <w:t xml:space="preserve">Client and Peer Review Draft Report (CPRDR), </w:t>
      </w:r>
      <w:r w:rsidRPr="0099354F" w:rsidR="00D24EC9">
        <w:rPr>
          <w:i/>
          <w:iCs/>
        </w:rPr>
        <w:t xml:space="preserve">Public Comment Draft Report (PCDR), Final Draft Report (FDR), Public Certification Report (PCR) and latest </w:t>
      </w:r>
      <w:r w:rsidR="007769EF">
        <w:rPr>
          <w:i/>
          <w:iCs/>
        </w:rPr>
        <w:t>S</w:t>
      </w:r>
      <w:r w:rsidRPr="0099354F" w:rsidR="00D24EC9">
        <w:rPr>
          <w:i/>
          <w:iCs/>
        </w:rPr>
        <w:t xml:space="preserve">urveillance </w:t>
      </w:r>
      <w:r w:rsidR="007769EF">
        <w:rPr>
          <w:i/>
          <w:iCs/>
        </w:rPr>
        <w:t>R</w:t>
      </w:r>
      <w:r w:rsidRPr="0099354F" w:rsidR="00D24EC9">
        <w:rPr>
          <w:i/>
          <w:iCs/>
        </w:rPr>
        <w:t>eports</w:t>
      </w:r>
      <w:r w:rsidR="00D24EC9">
        <w:rPr>
          <w:i/>
          <w:iCs/>
        </w:rPr>
        <w:t>)</w:t>
      </w:r>
      <w:r w:rsidRPr="0099354F" w:rsidR="00D24EC9">
        <w:rPr>
          <w:i/>
          <w:iCs/>
        </w:rPr>
        <w:t>.</w:t>
      </w:r>
    </w:p>
    <w:p w:rsidRPr="00287256" w:rsidR="00937116" w:rsidP="003736CB" w:rsidRDefault="00112955" w14:paraId="3564F2D9" w14:textId="7383F98D">
      <w:pPr>
        <w:pStyle w:val="BodyText"/>
        <w:rPr>
          <w:i/>
          <w:iCs/>
        </w:rPr>
      </w:pPr>
      <w:r w:rsidRPr="00E66A61">
        <w:rPr>
          <w:i/>
          <w:iCs/>
        </w:rPr>
        <w:t xml:space="preserve">Add additional rows for multiple </w:t>
      </w:r>
      <w:proofErr w:type="spellStart"/>
      <w:r w:rsidRPr="00E66A61">
        <w:rPr>
          <w:i/>
          <w:iCs/>
        </w:rPr>
        <w:t>UoAs</w:t>
      </w:r>
      <w:proofErr w:type="spellEnd"/>
      <w:r w:rsidRPr="00E66A61">
        <w:rPr>
          <w:i/>
          <w:iCs/>
        </w:rPr>
        <w:t>. For vessel or fleet description, please include details about the number of vessels and vessel sizes of the UoA.</w:t>
      </w:r>
    </w:p>
    <w:p w:rsidR="00112955" w:rsidP="003736CB" w:rsidRDefault="00112955" w14:paraId="71457230" w14:textId="77777777">
      <w:pPr>
        <w:pStyle w:val="BodyText"/>
      </w:pPr>
    </w:p>
    <w:p w:rsidR="003746E6" w:rsidP="003746E6" w:rsidRDefault="003746E6" w14:paraId="1E77ECFA" w14:textId="2579314C">
      <w:pPr>
        <w:pStyle w:val="Level2"/>
      </w:pPr>
      <w:bookmarkStart w:name="_Toc133401554" w:id="5"/>
      <w:r w:rsidRPr="003270DC">
        <w:t>Unit(s) of Assessment (</w:t>
      </w:r>
      <w:proofErr w:type="spellStart"/>
      <w:r w:rsidRPr="003270DC">
        <w:t>UoA</w:t>
      </w:r>
      <w:r w:rsidR="00F82918">
        <w:t>s</w:t>
      </w:r>
      <w:proofErr w:type="spellEnd"/>
      <w:r w:rsidRPr="003270DC">
        <w:t>)</w:t>
      </w:r>
      <w:bookmarkEnd w:id="5"/>
    </w:p>
    <w:p w:rsidRPr="00C0754D" w:rsidR="00DE3768" w:rsidP="00E8726E" w:rsidRDefault="00DE3768" w14:paraId="18F82FD2" w14:textId="256076C1">
      <w:pPr>
        <w:pStyle w:val="Caption"/>
        <w:rPr>
          <w:color w:val="2F5496" w:themeColor="accent1" w:themeShade="BF"/>
        </w:rPr>
      </w:pPr>
      <w:r w:rsidRPr="00C0754D">
        <w:rPr>
          <w:color w:val="2F5496" w:themeColor="accent1" w:themeShade="BF"/>
        </w:rPr>
        <w:t xml:space="preserve">Table </w:t>
      </w:r>
      <w:r w:rsidRPr="00C0754D">
        <w:rPr>
          <w:color w:val="2F5496" w:themeColor="accent1" w:themeShade="BF"/>
        </w:rPr>
        <w:fldChar w:fldCharType="begin"/>
      </w:r>
      <w:r w:rsidRPr="00C0754D">
        <w:rPr>
          <w:color w:val="2F5496" w:themeColor="accent1" w:themeShade="BF"/>
        </w:rPr>
        <w:instrText xml:space="preserve"> SEQ Table \* ARABIC </w:instrText>
      </w:r>
      <w:r w:rsidRPr="00C0754D">
        <w:rPr>
          <w:color w:val="2F5496" w:themeColor="accent1" w:themeShade="BF"/>
        </w:rPr>
        <w:fldChar w:fldCharType="separate"/>
      </w:r>
      <w:r w:rsidR="008507D8">
        <w:rPr>
          <w:noProof/>
          <w:color w:val="2F5496" w:themeColor="accent1" w:themeShade="BF"/>
        </w:rPr>
        <w:t>1</w:t>
      </w:r>
      <w:r w:rsidRPr="00C0754D">
        <w:rPr>
          <w:noProof/>
          <w:color w:val="2F5496" w:themeColor="accent1" w:themeShade="BF"/>
        </w:rPr>
        <w:fldChar w:fldCharType="end"/>
      </w:r>
      <w:r w:rsidRPr="00C0754D">
        <w:rPr>
          <w:color w:val="2F5496" w:themeColor="accent1" w:themeShade="BF"/>
        </w:rPr>
        <w:t>.1. Unit(s) of Assessment (UoA) from Pre-Assessment Report or Full Assessment Report</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CB6820" w:rsidTr="00183ABA" w14:paraId="49699AF3" w14:textId="77777777">
        <w:tc>
          <w:tcPr>
            <w:tcW w:w="2972" w:type="dxa"/>
            <w:shd w:val="clear" w:color="auto" w:fill="D9D9D9" w:themeFill="background1" w:themeFillShade="D9"/>
          </w:tcPr>
          <w:p w:rsidRPr="00570635" w:rsidR="00CB6820" w:rsidP="00183ABA" w:rsidRDefault="00CB6820" w14:paraId="3EB00093" w14:textId="77777777">
            <w:pPr>
              <w:rPr>
                <w:rStyle w:val="Strong"/>
              </w:rPr>
            </w:pPr>
            <w:r w:rsidRPr="00570635">
              <w:rPr>
                <w:rStyle w:val="Strong"/>
              </w:rPr>
              <w:t>UoA X</w:t>
            </w:r>
          </w:p>
        </w:tc>
        <w:tc>
          <w:tcPr>
            <w:tcW w:w="7513" w:type="dxa"/>
            <w:shd w:val="clear" w:color="auto" w:fill="D9D9D9" w:themeFill="background1" w:themeFillShade="D9"/>
          </w:tcPr>
          <w:p w:rsidRPr="00B96A6A" w:rsidR="00CB6820" w:rsidP="00183ABA" w:rsidRDefault="00CB6820" w14:paraId="0112CDB0" w14:textId="77777777">
            <w:pPr>
              <w:rPr>
                <w:rStyle w:val="Strong"/>
              </w:rPr>
            </w:pPr>
            <w:r w:rsidRPr="00C759EC">
              <w:rPr>
                <w:rStyle w:val="Strong"/>
              </w:rPr>
              <w:t xml:space="preserve">Description </w:t>
            </w:r>
          </w:p>
        </w:tc>
      </w:tr>
      <w:tr w:rsidR="00CB6820" w:rsidTr="00183ABA" w14:paraId="6FDA5D38" w14:textId="77777777">
        <w:tc>
          <w:tcPr>
            <w:tcW w:w="2972" w:type="dxa"/>
            <w:shd w:val="clear" w:color="auto" w:fill="F2F2F2" w:themeFill="background1" w:themeFillShade="F2"/>
          </w:tcPr>
          <w:p w:rsidR="00CB6820" w:rsidP="00183ABA" w:rsidRDefault="00CB6820" w14:paraId="736A3717" w14:textId="77777777">
            <w:r w:rsidRPr="00E7042D">
              <w:t>Target Stock</w:t>
            </w:r>
          </w:p>
        </w:tc>
        <w:tc>
          <w:tcPr>
            <w:tcW w:w="7513" w:type="dxa"/>
          </w:tcPr>
          <w:p w:rsidR="00CB6820" w:rsidP="00183ABA" w:rsidRDefault="00CB6820" w14:paraId="4CD0585A" w14:textId="77777777"/>
        </w:tc>
      </w:tr>
      <w:tr w:rsidR="00CB6820" w:rsidTr="00183ABA" w14:paraId="4029F3C3" w14:textId="77777777">
        <w:tc>
          <w:tcPr>
            <w:tcW w:w="2972" w:type="dxa"/>
            <w:shd w:val="clear" w:color="auto" w:fill="F2F2F2" w:themeFill="background1" w:themeFillShade="F2"/>
          </w:tcPr>
          <w:p w:rsidR="00CB6820" w:rsidP="00183ABA" w:rsidRDefault="00CB6820" w14:paraId="27371618" w14:textId="77777777">
            <w:r w:rsidRPr="00E7042D">
              <w:t>Geographical area</w:t>
            </w:r>
          </w:p>
        </w:tc>
        <w:tc>
          <w:tcPr>
            <w:tcW w:w="7513" w:type="dxa"/>
          </w:tcPr>
          <w:p w:rsidR="00CB6820" w:rsidP="00183ABA" w:rsidRDefault="00CB6820" w14:paraId="07576E2A" w14:textId="77777777"/>
        </w:tc>
      </w:tr>
      <w:tr w:rsidR="00CB6820" w:rsidTr="00183ABA" w14:paraId="3A45D0A3" w14:textId="77777777">
        <w:tc>
          <w:tcPr>
            <w:tcW w:w="2972" w:type="dxa"/>
            <w:shd w:val="clear" w:color="auto" w:fill="F2F2F2" w:themeFill="background1" w:themeFillShade="F2"/>
          </w:tcPr>
          <w:p w:rsidR="00CB6820" w:rsidP="00183ABA" w:rsidRDefault="00CB6820" w14:paraId="247943A7" w14:textId="77777777">
            <w:r w:rsidRPr="00E7042D">
              <w:t>Fishing gear type(s) and, if relevant, vessel type(s)</w:t>
            </w:r>
          </w:p>
        </w:tc>
        <w:tc>
          <w:tcPr>
            <w:tcW w:w="7513" w:type="dxa"/>
          </w:tcPr>
          <w:p w:rsidR="00CB6820" w:rsidP="00183ABA" w:rsidRDefault="00CB6820" w14:paraId="5B251FE7" w14:textId="77777777"/>
        </w:tc>
      </w:tr>
      <w:tr w:rsidR="00CB6820" w:rsidTr="00183ABA" w14:paraId="3C62EC99" w14:textId="77777777">
        <w:tc>
          <w:tcPr>
            <w:tcW w:w="2972" w:type="dxa"/>
            <w:shd w:val="clear" w:color="auto" w:fill="F2F2F2" w:themeFill="background1" w:themeFillShade="F2"/>
          </w:tcPr>
          <w:p w:rsidR="00CB6820" w:rsidP="00183ABA" w:rsidRDefault="00CB6820" w14:paraId="2361D063" w14:textId="66920400">
            <w:r w:rsidRPr="00E7042D">
              <w:t>Client group</w:t>
            </w:r>
            <w:r w:rsidR="00210951">
              <w:t xml:space="preserve"> (optional)</w:t>
            </w:r>
          </w:p>
        </w:tc>
        <w:tc>
          <w:tcPr>
            <w:tcW w:w="7513" w:type="dxa"/>
          </w:tcPr>
          <w:p w:rsidR="00CB6820" w:rsidP="00183ABA" w:rsidRDefault="00CB6820" w14:paraId="7A843144" w14:textId="77777777"/>
        </w:tc>
      </w:tr>
      <w:tr w:rsidR="00CB6820" w:rsidTr="00183ABA" w14:paraId="06D5124C" w14:textId="77777777">
        <w:tc>
          <w:tcPr>
            <w:tcW w:w="2972" w:type="dxa"/>
            <w:shd w:val="clear" w:color="auto" w:fill="F2F2F2" w:themeFill="background1" w:themeFillShade="F2"/>
          </w:tcPr>
          <w:p w:rsidR="00CB6820" w:rsidP="00183ABA" w:rsidRDefault="00CB6820" w14:paraId="3A1B7CD4" w14:textId="77777777">
            <w:r w:rsidRPr="00E7042D">
              <w:t>Other eligible fishers</w:t>
            </w:r>
          </w:p>
        </w:tc>
        <w:tc>
          <w:tcPr>
            <w:tcW w:w="7513" w:type="dxa"/>
          </w:tcPr>
          <w:p w:rsidR="00CB6820" w:rsidP="00183ABA" w:rsidRDefault="00CB6820" w14:paraId="4B90A349" w14:textId="77777777"/>
        </w:tc>
      </w:tr>
      <w:tr w:rsidR="00CB6820" w:rsidTr="00183ABA" w14:paraId="3998F039" w14:textId="77777777">
        <w:tc>
          <w:tcPr>
            <w:tcW w:w="2972" w:type="dxa"/>
            <w:shd w:val="clear" w:color="auto" w:fill="F2F2F2" w:themeFill="background1" w:themeFillShade="F2"/>
          </w:tcPr>
          <w:p w:rsidRPr="00E7042D" w:rsidR="00CB6820" w:rsidP="00183ABA" w:rsidRDefault="00CB6820" w14:paraId="372B9ADE" w14:textId="77777777">
            <w:r w:rsidRPr="001C7CB1">
              <w:t>Justification for choosing the Unit of Assessment</w:t>
            </w:r>
          </w:p>
        </w:tc>
        <w:tc>
          <w:tcPr>
            <w:tcW w:w="7513" w:type="dxa"/>
          </w:tcPr>
          <w:p w:rsidR="00CB6820" w:rsidP="00183ABA" w:rsidRDefault="00CB6820" w14:paraId="1EE10567" w14:textId="77777777"/>
        </w:tc>
      </w:tr>
      <w:tr w:rsidRPr="00570635" w:rsidR="00CB6820" w:rsidTr="00183ABA" w14:paraId="14D88D24" w14:textId="77777777">
        <w:tc>
          <w:tcPr>
            <w:tcW w:w="2972" w:type="dxa"/>
            <w:shd w:val="clear" w:color="auto" w:fill="D9D9D9" w:themeFill="background1" w:themeFillShade="D9"/>
          </w:tcPr>
          <w:p w:rsidRPr="00570635" w:rsidR="00CB6820" w:rsidP="00183ABA" w:rsidRDefault="00CB6820" w14:paraId="3B449033" w14:textId="77777777">
            <w:pPr>
              <w:rPr>
                <w:rStyle w:val="Strong"/>
              </w:rPr>
            </w:pPr>
            <w:r w:rsidRPr="00570635">
              <w:rPr>
                <w:rStyle w:val="Strong"/>
              </w:rPr>
              <w:t>UoA X</w:t>
            </w:r>
          </w:p>
        </w:tc>
        <w:tc>
          <w:tcPr>
            <w:tcW w:w="7513" w:type="dxa"/>
            <w:shd w:val="clear" w:color="auto" w:fill="D9D9D9" w:themeFill="background1" w:themeFillShade="D9"/>
          </w:tcPr>
          <w:p w:rsidRPr="00570635" w:rsidR="00CB6820" w:rsidP="00183ABA" w:rsidRDefault="00CB6820" w14:paraId="505CD808" w14:textId="77777777">
            <w:pPr>
              <w:rPr>
                <w:rStyle w:val="Strong"/>
              </w:rPr>
            </w:pPr>
            <w:r w:rsidRPr="00C759EC">
              <w:rPr>
                <w:rStyle w:val="Strong"/>
              </w:rPr>
              <w:t>Description</w:t>
            </w:r>
          </w:p>
        </w:tc>
      </w:tr>
      <w:tr w:rsidR="00CB6820" w:rsidTr="00183ABA" w14:paraId="34ED220B" w14:textId="77777777">
        <w:tc>
          <w:tcPr>
            <w:tcW w:w="2972" w:type="dxa"/>
            <w:shd w:val="clear" w:color="auto" w:fill="F2F2F2" w:themeFill="background1" w:themeFillShade="F2"/>
          </w:tcPr>
          <w:p w:rsidRPr="00B96A6A" w:rsidR="00CB6820" w:rsidP="00183ABA" w:rsidRDefault="00CB6820" w14:paraId="52AB5693" w14:textId="77777777">
            <w:pPr>
              <w:rPr>
                <w:rStyle w:val="Strong"/>
              </w:rPr>
            </w:pPr>
            <w:r w:rsidRPr="00E7042D">
              <w:t>Target Stock</w:t>
            </w:r>
          </w:p>
        </w:tc>
        <w:tc>
          <w:tcPr>
            <w:tcW w:w="7513" w:type="dxa"/>
          </w:tcPr>
          <w:p w:rsidRPr="00B96A6A" w:rsidR="00CB6820" w:rsidP="00183ABA" w:rsidRDefault="00CB6820" w14:paraId="12251D99" w14:textId="77777777">
            <w:pPr>
              <w:rPr>
                <w:rStyle w:val="Strong"/>
              </w:rPr>
            </w:pPr>
          </w:p>
        </w:tc>
      </w:tr>
      <w:tr w:rsidR="00CB6820" w:rsidTr="00183ABA" w14:paraId="25224033" w14:textId="77777777">
        <w:tc>
          <w:tcPr>
            <w:tcW w:w="2972" w:type="dxa"/>
            <w:shd w:val="clear" w:color="auto" w:fill="F2F2F2" w:themeFill="background1" w:themeFillShade="F2"/>
          </w:tcPr>
          <w:p w:rsidR="00CB6820" w:rsidP="00183ABA" w:rsidRDefault="00CB6820" w14:paraId="083FC0F6" w14:textId="77777777">
            <w:r w:rsidRPr="00E7042D">
              <w:t>Geographical area</w:t>
            </w:r>
          </w:p>
        </w:tc>
        <w:tc>
          <w:tcPr>
            <w:tcW w:w="7513" w:type="dxa"/>
          </w:tcPr>
          <w:p w:rsidR="00CB6820" w:rsidP="00183ABA" w:rsidRDefault="00CB6820" w14:paraId="10DA635A" w14:textId="77777777"/>
        </w:tc>
      </w:tr>
      <w:tr w:rsidR="00CB6820" w:rsidTr="00183ABA" w14:paraId="6547032E" w14:textId="77777777">
        <w:tc>
          <w:tcPr>
            <w:tcW w:w="2972" w:type="dxa"/>
            <w:shd w:val="clear" w:color="auto" w:fill="F2F2F2" w:themeFill="background1" w:themeFillShade="F2"/>
          </w:tcPr>
          <w:p w:rsidR="00CB6820" w:rsidP="00183ABA" w:rsidRDefault="00CB6820" w14:paraId="2E05A976" w14:textId="77777777">
            <w:r w:rsidRPr="00E7042D">
              <w:t>Fishing gear type(s) and, if relevant, vessel type(s)</w:t>
            </w:r>
          </w:p>
        </w:tc>
        <w:tc>
          <w:tcPr>
            <w:tcW w:w="7513" w:type="dxa"/>
          </w:tcPr>
          <w:p w:rsidR="00CB6820" w:rsidP="00183ABA" w:rsidRDefault="00CB6820" w14:paraId="2A42F1E7" w14:textId="77777777"/>
        </w:tc>
      </w:tr>
      <w:tr w:rsidR="00CB6820" w:rsidTr="00183ABA" w14:paraId="0AEB4F22" w14:textId="77777777">
        <w:tc>
          <w:tcPr>
            <w:tcW w:w="2972" w:type="dxa"/>
            <w:shd w:val="clear" w:color="auto" w:fill="F2F2F2" w:themeFill="background1" w:themeFillShade="F2"/>
          </w:tcPr>
          <w:p w:rsidR="00CB6820" w:rsidP="00183ABA" w:rsidRDefault="00CB6820" w14:paraId="7051FADD" w14:textId="56FAB461">
            <w:r w:rsidRPr="00E7042D">
              <w:t>Client group</w:t>
            </w:r>
            <w:r w:rsidR="00210951">
              <w:t xml:space="preserve"> (optional)</w:t>
            </w:r>
          </w:p>
        </w:tc>
        <w:tc>
          <w:tcPr>
            <w:tcW w:w="7513" w:type="dxa"/>
          </w:tcPr>
          <w:p w:rsidR="00CB6820" w:rsidP="00183ABA" w:rsidRDefault="00CB6820" w14:paraId="1411D37E" w14:textId="77777777"/>
        </w:tc>
      </w:tr>
      <w:tr w:rsidR="00CB6820" w:rsidTr="00183ABA" w14:paraId="3BB65BF3" w14:textId="77777777">
        <w:tc>
          <w:tcPr>
            <w:tcW w:w="2972" w:type="dxa"/>
            <w:shd w:val="clear" w:color="auto" w:fill="F2F2F2" w:themeFill="background1" w:themeFillShade="F2"/>
          </w:tcPr>
          <w:p w:rsidR="00CB6820" w:rsidP="00183ABA" w:rsidRDefault="00CB6820" w14:paraId="00479456" w14:textId="77777777">
            <w:r w:rsidRPr="00E7042D">
              <w:t>Other eligible fishers</w:t>
            </w:r>
          </w:p>
        </w:tc>
        <w:tc>
          <w:tcPr>
            <w:tcW w:w="7513" w:type="dxa"/>
          </w:tcPr>
          <w:p w:rsidR="00CB6820" w:rsidP="00183ABA" w:rsidRDefault="00CB6820" w14:paraId="55125792" w14:textId="77777777"/>
        </w:tc>
      </w:tr>
      <w:tr w:rsidR="00CB6820" w:rsidTr="00183ABA" w14:paraId="083C7C6E" w14:textId="77777777">
        <w:tc>
          <w:tcPr>
            <w:tcW w:w="2972" w:type="dxa"/>
            <w:shd w:val="clear" w:color="auto" w:fill="F2F2F2" w:themeFill="background1" w:themeFillShade="F2"/>
          </w:tcPr>
          <w:p w:rsidRPr="00E7042D" w:rsidR="00CB6820" w:rsidP="00183ABA" w:rsidRDefault="00CB6820" w14:paraId="5DF24E52" w14:textId="77777777">
            <w:r w:rsidRPr="001C7CB1">
              <w:t>Justification for choosing the Unit of Assessment</w:t>
            </w:r>
          </w:p>
        </w:tc>
        <w:tc>
          <w:tcPr>
            <w:tcW w:w="7513" w:type="dxa"/>
          </w:tcPr>
          <w:p w:rsidR="00CB6820" w:rsidP="00183ABA" w:rsidRDefault="00CB6820" w14:paraId="33B37FD9" w14:textId="77777777"/>
        </w:tc>
      </w:tr>
    </w:tbl>
    <w:p w:rsidR="00CB6820" w:rsidP="00CB6820" w:rsidRDefault="00CB6820" w14:paraId="137C53A0" w14:textId="77777777"/>
    <w:p w:rsidR="00203D12" w:rsidRDefault="00203D12" w14:paraId="65C937DA" w14:textId="77777777">
      <w:pPr>
        <w:spacing w:after="160" w:line="259" w:lineRule="auto"/>
        <w:rPr>
          <w:b/>
          <w:color w:val="005DAA"/>
          <w:sz w:val="26"/>
        </w:rPr>
        <w:sectPr w:rsidR="00203D12" w:rsidSect="00C056B6">
          <w:footerReference w:type="default" r:id="rId14"/>
          <w:footerReference w:type="first" r:id="rId15"/>
          <w:pgSz w:w="11906" w:h="16838"/>
          <w:pgMar w:top="720" w:right="720" w:bottom="720" w:left="720" w:header="708" w:footer="708" w:gutter="0"/>
          <w:cols w:space="708"/>
          <w:docGrid w:linePitch="360"/>
        </w:sectPr>
      </w:pPr>
      <w:bookmarkStart w:name="_Toc21939843" w:id="6"/>
      <w:bookmarkStart w:name="A2" w:id="7"/>
    </w:p>
    <w:p w:rsidR="00D64CD2" w:rsidRDefault="00D64CD2" w14:paraId="5ADEC07B" w14:textId="13EF7E33">
      <w:pPr>
        <w:spacing w:after="160" w:line="259" w:lineRule="auto"/>
        <w:rPr>
          <w:b/>
          <w:color w:val="005DAA"/>
          <w:sz w:val="26"/>
        </w:rPr>
      </w:pPr>
    </w:p>
    <w:p w:rsidR="005F30E8" w:rsidP="00733CA2" w:rsidRDefault="00996124" w14:paraId="1F15C461" w14:textId="1FFB02C0">
      <w:pPr>
        <w:pStyle w:val="Level1"/>
      </w:pPr>
      <w:bookmarkStart w:name="_Toc133401555" w:id="8"/>
      <w:bookmarkStart w:name="_Toc21939845" w:id="9"/>
      <w:bookmarkStart w:name="A2_2" w:id="10"/>
      <w:bookmarkEnd w:id="6"/>
      <w:bookmarkEnd w:id="7"/>
      <w:r>
        <w:t xml:space="preserve">ITM </w:t>
      </w:r>
      <w:r w:rsidR="00F11413">
        <w:t>Progress</w:t>
      </w:r>
      <w:bookmarkEnd w:id="8"/>
      <w:r w:rsidR="00F11413">
        <w:t xml:space="preserve"> </w:t>
      </w:r>
    </w:p>
    <w:p w:rsidRPr="00C0754D" w:rsidR="001F4CAD" w:rsidP="00D24EC9" w:rsidRDefault="00D24EC9" w14:paraId="1610CFB4" w14:textId="11CACF9D">
      <w:pPr>
        <w:pStyle w:val="BodyTextBoldColoured"/>
        <w:rPr>
          <w:b w:val="0"/>
          <w:bCs/>
          <w:i/>
          <w:iCs/>
          <w:color w:val="auto"/>
        </w:rPr>
      </w:pPr>
      <w:r w:rsidRPr="00C0754D">
        <w:rPr>
          <w:b w:val="0"/>
          <w:bCs/>
          <w:i/>
          <w:iCs/>
          <w:color w:val="auto"/>
        </w:rPr>
        <w:t>Where references are required these should, where possible, include hyperlinks to publicly available documents, as is practical. Supplementary evidence provided should clearly link to improvement actions and this should be made obvious to the CAB in the file / document names</w:t>
      </w:r>
      <w:r w:rsidR="00785373">
        <w:rPr>
          <w:b w:val="0"/>
          <w:bCs/>
          <w:i/>
          <w:iCs/>
          <w:color w:val="auto"/>
        </w:rPr>
        <w:t>.</w:t>
      </w:r>
    </w:p>
    <w:p w:rsidR="00D24EC9" w:rsidP="00C0754D" w:rsidRDefault="00D24EC9" w14:paraId="0AF1F14C" w14:textId="77777777">
      <w:pPr>
        <w:pStyle w:val="BodyTextBoldColoured"/>
      </w:pPr>
    </w:p>
    <w:p w:rsidRPr="00F80115" w:rsidR="00F80115" w:rsidP="00F80115" w:rsidRDefault="007B1641" w14:paraId="12BB7868" w14:textId="4CAFF9D9">
      <w:pPr>
        <w:pStyle w:val="Level2"/>
      </w:pPr>
      <w:bookmarkStart w:name="_Toc133401556" w:id="11"/>
      <w:r>
        <w:t>Key updates or changes in the fishery</w:t>
      </w:r>
      <w:bookmarkEnd w:id="11"/>
    </w:p>
    <w:p w:rsidRPr="0021327B" w:rsidR="00A01BE8" w:rsidP="00A01BE8" w:rsidRDefault="00A01BE8" w14:paraId="6636E0CC" w14:textId="75F060BF">
      <w:pPr>
        <w:rPr>
          <w:i/>
          <w:iCs/>
        </w:rPr>
      </w:pPr>
      <w:r w:rsidRPr="0021327B">
        <w:rPr>
          <w:i/>
          <w:iCs/>
        </w:rPr>
        <w:t xml:space="preserve">The ITM Project Manager shall outline in </w:t>
      </w:r>
      <w:r w:rsidRPr="0021327B">
        <w:rPr>
          <w:b/>
          <w:bCs/>
          <w:i/>
          <w:iCs/>
        </w:rPr>
        <w:t xml:space="preserve">Table </w:t>
      </w:r>
      <w:r>
        <w:rPr>
          <w:b/>
          <w:bCs/>
          <w:i/>
          <w:iCs/>
        </w:rPr>
        <w:t>2</w:t>
      </w:r>
      <w:r w:rsidRPr="0021327B">
        <w:rPr>
          <w:b/>
          <w:bCs/>
          <w:i/>
          <w:iCs/>
        </w:rPr>
        <w:t>.1</w:t>
      </w:r>
      <w:r w:rsidRPr="0021327B">
        <w:rPr>
          <w:i/>
          <w:iCs/>
        </w:rPr>
        <w:t xml:space="preserve"> any notable changes to the fishery since the </w:t>
      </w:r>
      <w:r w:rsidR="00584A09">
        <w:rPr>
          <w:i/>
          <w:iCs/>
        </w:rPr>
        <w:t>P</w:t>
      </w:r>
      <w:r w:rsidRPr="0021327B">
        <w:rPr>
          <w:i/>
          <w:iCs/>
        </w:rPr>
        <w:t>re-</w:t>
      </w:r>
      <w:r w:rsidR="00584A09">
        <w:rPr>
          <w:i/>
          <w:iCs/>
        </w:rPr>
        <w:t>A</w:t>
      </w:r>
      <w:r w:rsidRPr="0021327B">
        <w:rPr>
          <w:i/>
          <w:iCs/>
        </w:rPr>
        <w:t>ssessment</w:t>
      </w:r>
      <w:r w:rsidR="007A6186">
        <w:rPr>
          <w:i/>
          <w:iCs/>
        </w:rPr>
        <w:t xml:space="preserve">, </w:t>
      </w:r>
      <w:r w:rsidR="00584A09">
        <w:rPr>
          <w:i/>
          <w:iCs/>
        </w:rPr>
        <w:t>F</w:t>
      </w:r>
      <w:r w:rsidR="00C45790">
        <w:rPr>
          <w:i/>
          <w:iCs/>
        </w:rPr>
        <w:t xml:space="preserve">ull </w:t>
      </w:r>
      <w:r w:rsidR="00584A09">
        <w:rPr>
          <w:i/>
          <w:iCs/>
        </w:rPr>
        <w:t>A</w:t>
      </w:r>
      <w:r w:rsidR="00C45790">
        <w:rPr>
          <w:i/>
          <w:iCs/>
        </w:rPr>
        <w:t xml:space="preserve">ssessment </w:t>
      </w:r>
      <w:r w:rsidR="00584A09">
        <w:rPr>
          <w:i/>
          <w:iCs/>
        </w:rPr>
        <w:t>R</w:t>
      </w:r>
      <w:r w:rsidR="00C45790">
        <w:rPr>
          <w:i/>
          <w:iCs/>
        </w:rPr>
        <w:t>eport</w:t>
      </w:r>
      <w:r w:rsidR="00923B01">
        <w:rPr>
          <w:i/>
          <w:iCs/>
        </w:rPr>
        <w:t xml:space="preserve"> </w:t>
      </w:r>
      <w:r w:rsidRPr="0021327B">
        <w:rPr>
          <w:i/>
          <w:iCs/>
        </w:rPr>
        <w:t xml:space="preserve">and/or the last </w:t>
      </w:r>
      <w:r w:rsidR="00090969">
        <w:rPr>
          <w:i/>
          <w:iCs/>
        </w:rPr>
        <w:t>P</w:t>
      </w:r>
      <w:r w:rsidRPr="0021327B">
        <w:rPr>
          <w:i/>
          <w:iCs/>
        </w:rPr>
        <w:t xml:space="preserve">rogress </w:t>
      </w:r>
      <w:r w:rsidR="00090969">
        <w:rPr>
          <w:i/>
          <w:iCs/>
        </w:rPr>
        <w:t>V</w:t>
      </w:r>
      <w:r w:rsidRPr="0021327B">
        <w:rPr>
          <w:i/>
          <w:iCs/>
        </w:rPr>
        <w:t xml:space="preserve">erification that could result in </w:t>
      </w:r>
      <w:r>
        <w:rPr>
          <w:i/>
          <w:iCs/>
        </w:rPr>
        <w:t xml:space="preserve">a change to a </w:t>
      </w:r>
      <w:r w:rsidRPr="0021327B">
        <w:rPr>
          <w:i/>
          <w:iCs/>
        </w:rPr>
        <w:t>draft scoring range at Principle or Performance Indicator level, including changes to:</w:t>
      </w:r>
    </w:p>
    <w:p w:rsidRPr="0021327B" w:rsidR="00A01BE8" w:rsidP="00A01BE8" w:rsidRDefault="00A01BE8" w14:paraId="625ADA1C" w14:textId="21BC8330">
      <w:pPr>
        <w:pStyle w:val="ListParagraph"/>
        <w:numPr>
          <w:ilvl w:val="0"/>
          <w:numId w:val="9"/>
        </w:numPr>
        <w:spacing w:before="0" w:after="0"/>
        <w:rPr>
          <w:i/>
          <w:iCs/>
        </w:rPr>
      </w:pPr>
      <w:r w:rsidRPr="0021327B">
        <w:rPr>
          <w:i/>
          <w:iCs/>
        </w:rPr>
        <w:t>Unit(s) of Assessment (</w:t>
      </w:r>
      <w:proofErr w:type="spellStart"/>
      <w:r w:rsidRPr="0021327B">
        <w:rPr>
          <w:i/>
          <w:iCs/>
        </w:rPr>
        <w:t>UoA</w:t>
      </w:r>
      <w:r w:rsidR="00981523">
        <w:rPr>
          <w:i/>
          <w:iCs/>
        </w:rPr>
        <w:t>s</w:t>
      </w:r>
      <w:proofErr w:type="spellEnd"/>
      <w:r w:rsidRPr="0021327B">
        <w:rPr>
          <w:i/>
          <w:iCs/>
        </w:rPr>
        <w:t>)</w:t>
      </w:r>
      <w:r>
        <w:rPr>
          <w:i/>
          <w:iCs/>
        </w:rPr>
        <w:t xml:space="preserve">. </w:t>
      </w:r>
    </w:p>
    <w:p w:rsidRPr="0021327B" w:rsidR="00A01BE8" w:rsidP="00A01BE8" w:rsidRDefault="00A01BE8" w14:paraId="526E4281" w14:textId="77777777">
      <w:pPr>
        <w:pStyle w:val="ListParagraph"/>
        <w:numPr>
          <w:ilvl w:val="0"/>
          <w:numId w:val="9"/>
        </w:numPr>
        <w:spacing w:before="0" w:after="0"/>
        <w:rPr>
          <w:i/>
          <w:iCs/>
        </w:rPr>
      </w:pPr>
      <w:r w:rsidRPr="0021327B">
        <w:rPr>
          <w:i/>
          <w:iCs/>
        </w:rPr>
        <w:t>Fishery fleet or vessels</w:t>
      </w:r>
    </w:p>
    <w:p w:rsidRPr="0021327B" w:rsidR="00A01BE8" w:rsidP="00A01BE8" w:rsidRDefault="00A01BE8" w14:paraId="6AFA4300" w14:textId="77777777">
      <w:pPr>
        <w:pStyle w:val="ListParagraph"/>
        <w:numPr>
          <w:ilvl w:val="0"/>
          <w:numId w:val="9"/>
        </w:numPr>
        <w:spacing w:before="0" w:after="0"/>
        <w:rPr>
          <w:i/>
          <w:iCs/>
        </w:rPr>
      </w:pPr>
      <w:r w:rsidRPr="0021327B">
        <w:rPr>
          <w:i/>
          <w:iCs/>
        </w:rPr>
        <w:t>Management systems</w:t>
      </w:r>
    </w:p>
    <w:p w:rsidRPr="0021327B" w:rsidR="00A01BE8" w:rsidP="00A01BE8" w:rsidRDefault="00A01BE8" w14:paraId="1DE945AC" w14:textId="77777777">
      <w:pPr>
        <w:pStyle w:val="ListParagraph"/>
        <w:numPr>
          <w:ilvl w:val="0"/>
          <w:numId w:val="9"/>
        </w:numPr>
        <w:spacing w:before="0" w:after="0"/>
        <w:rPr>
          <w:i/>
          <w:iCs/>
        </w:rPr>
      </w:pPr>
      <w:r w:rsidRPr="0021327B">
        <w:rPr>
          <w:i/>
          <w:iCs/>
        </w:rPr>
        <w:t>Relevant regulations</w:t>
      </w:r>
    </w:p>
    <w:p w:rsidRPr="0021327B" w:rsidR="00A01BE8" w:rsidP="00A01BE8" w:rsidRDefault="00A01BE8" w14:paraId="192295E7" w14:textId="77777777">
      <w:pPr>
        <w:pStyle w:val="ListParagraph"/>
        <w:numPr>
          <w:ilvl w:val="0"/>
          <w:numId w:val="9"/>
        </w:numPr>
        <w:spacing w:before="0" w:after="0"/>
        <w:rPr>
          <w:i/>
          <w:iCs/>
        </w:rPr>
      </w:pPr>
      <w:r w:rsidRPr="0021327B">
        <w:rPr>
          <w:i/>
          <w:iCs/>
        </w:rPr>
        <w:t>Personnel involved in science, management, or industry</w:t>
      </w:r>
    </w:p>
    <w:p w:rsidRPr="0021327B" w:rsidR="00A01BE8" w:rsidP="00A01BE8" w:rsidRDefault="00A01BE8" w14:paraId="5EDD7E28" w14:textId="77777777">
      <w:pPr>
        <w:pStyle w:val="ListParagraph"/>
        <w:numPr>
          <w:ilvl w:val="0"/>
          <w:numId w:val="9"/>
        </w:numPr>
        <w:spacing w:before="0" w:after="0"/>
        <w:rPr>
          <w:i/>
          <w:iCs/>
        </w:rPr>
      </w:pPr>
      <w:r w:rsidRPr="0021327B">
        <w:rPr>
          <w:i/>
          <w:iCs/>
        </w:rPr>
        <w:t>Scientific base of information, including stock assessments</w:t>
      </w:r>
    </w:p>
    <w:p w:rsidRPr="0021327B" w:rsidR="00A01BE8" w:rsidP="00A01BE8" w:rsidRDefault="006E2F19" w14:paraId="723DAA0E" w14:textId="21A362F8">
      <w:pPr>
        <w:pStyle w:val="ListParagraph"/>
        <w:numPr>
          <w:ilvl w:val="0"/>
          <w:numId w:val="9"/>
        </w:numPr>
        <w:spacing w:before="0" w:after="0"/>
        <w:rPr>
          <w:i/>
          <w:iCs/>
        </w:rPr>
      </w:pPr>
      <w:r>
        <w:rPr>
          <w:i/>
          <w:iCs/>
        </w:rPr>
        <w:t>A</w:t>
      </w:r>
      <w:r w:rsidRPr="0021327B" w:rsidR="00A01BE8">
        <w:rPr>
          <w:i/>
          <w:iCs/>
        </w:rPr>
        <w:t>ny updates on</w:t>
      </w:r>
      <w:r>
        <w:rPr>
          <w:i/>
          <w:iCs/>
        </w:rPr>
        <w:t xml:space="preserve"> the</w:t>
      </w:r>
      <w:r w:rsidRPr="0021327B" w:rsidR="00A01BE8">
        <w:rPr>
          <w:i/>
          <w:iCs/>
        </w:rPr>
        <w:t xml:space="preserve"> fishery’s position in relation to scope criteria</w:t>
      </w:r>
    </w:p>
    <w:p w:rsidRPr="0021327B" w:rsidR="00A01BE8" w:rsidP="00A01BE8" w:rsidRDefault="00A01BE8" w14:paraId="42B1E002" w14:textId="78FEA3BF">
      <w:pPr>
        <w:pStyle w:val="ListParagraph"/>
        <w:numPr>
          <w:ilvl w:val="0"/>
          <w:numId w:val="9"/>
        </w:numPr>
        <w:spacing w:before="0" w:after="0"/>
        <w:rPr>
          <w:i/>
          <w:iCs/>
        </w:rPr>
      </w:pPr>
      <w:r w:rsidRPr="0021327B">
        <w:rPr>
          <w:i/>
          <w:iCs/>
        </w:rPr>
        <w:t>Other circumstances that might have hindered implementation of improvement actions</w:t>
      </w:r>
    </w:p>
    <w:p w:rsidRPr="0021327B" w:rsidR="00A01BE8" w:rsidP="00A01BE8" w:rsidRDefault="00A01BE8" w14:paraId="3CEB8F8F" w14:textId="77777777">
      <w:pPr>
        <w:pStyle w:val="ListParagraph"/>
        <w:spacing w:before="0" w:after="0"/>
        <w:rPr>
          <w:i/>
          <w:iCs/>
        </w:rPr>
      </w:pPr>
    </w:p>
    <w:p w:rsidR="00A01BE8" w:rsidP="00A01BE8" w:rsidRDefault="00A01BE8" w14:paraId="33EF2AD4" w14:textId="77777777">
      <w:pPr>
        <w:spacing w:before="0" w:after="0"/>
        <w:rPr>
          <w:i/>
          <w:iCs/>
        </w:rPr>
      </w:pPr>
      <w:r w:rsidRPr="0021327B">
        <w:rPr>
          <w:i/>
          <w:iCs/>
        </w:rPr>
        <w:t>If no updates or changes occurred this should be stated.</w:t>
      </w:r>
      <w:r>
        <w:rPr>
          <w:i/>
          <w:iCs/>
        </w:rPr>
        <w:t xml:space="preserve"> </w:t>
      </w:r>
    </w:p>
    <w:p w:rsidR="00A01BE8" w:rsidP="00A01BE8" w:rsidRDefault="00A01BE8" w14:paraId="794AE499" w14:textId="77777777">
      <w:pPr>
        <w:spacing w:before="0" w:after="0"/>
        <w:rPr>
          <w:i/>
          <w:iCs/>
        </w:rPr>
      </w:pPr>
    </w:p>
    <w:p w:rsidR="00131726" w:rsidP="00A01BE8" w:rsidRDefault="00A01BE8" w14:paraId="0604455C" w14:textId="4930BCC4">
      <w:pPr>
        <w:pStyle w:val="BodyText"/>
      </w:pPr>
      <w:r>
        <w:rPr>
          <w:i/>
          <w:iCs/>
        </w:rPr>
        <w:t>If there have been changes to the UoA, include a statement that the Improvement Action Plan and BMT have been reviewed and updated accordingly (if necessary).</w:t>
      </w:r>
    </w:p>
    <w:p w:rsidRPr="00ED016D" w:rsidR="00131726" w:rsidP="00D0671A" w:rsidRDefault="00131726" w14:paraId="33D6C8CD" w14:textId="77777777">
      <w:pPr>
        <w:pStyle w:val="BodyText"/>
      </w:pPr>
    </w:p>
    <w:p w:rsidRPr="00C0754D" w:rsidR="00F05CFE" w:rsidP="00D0671A" w:rsidRDefault="00F05CFE" w14:paraId="5785C3EF" w14:textId="15290A30">
      <w:pPr>
        <w:pStyle w:val="Caption"/>
        <w:rPr>
          <w:color w:val="2F5496" w:themeColor="accent1" w:themeShade="BF"/>
        </w:rPr>
      </w:pPr>
      <w:r w:rsidRPr="00C0754D">
        <w:rPr>
          <w:color w:val="2F5496" w:themeColor="accent1" w:themeShade="BF"/>
        </w:rPr>
        <w:t xml:space="preserve">Table </w:t>
      </w:r>
      <w:r w:rsidRPr="00C0754D">
        <w:rPr>
          <w:color w:val="2F5496" w:themeColor="accent1" w:themeShade="BF"/>
        </w:rPr>
        <w:fldChar w:fldCharType="begin"/>
      </w:r>
      <w:r w:rsidRPr="00C0754D">
        <w:rPr>
          <w:color w:val="2F5496" w:themeColor="accent1" w:themeShade="BF"/>
        </w:rPr>
        <w:instrText xml:space="preserve"> SEQ Table \* ARABIC </w:instrText>
      </w:r>
      <w:r w:rsidRPr="00C0754D">
        <w:rPr>
          <w:color w:val="2F5496" w:themeColor="accent1" w:themeShade="BF"/>
        </w:rPr>
        <w:fldChar w:fldCharType="separate"/>
      </w:r>
      <w:r w:rsidR="008507D8">
        <w:rPr>
          <w:noProof/>
          <w:color w:val="2F5496" w:themeColor="accent1" w:themeShade="BF"/>
        </w:rPr>
        <w:t>2</w:t>
      </w:r>
      <w:r w:rsidRPr="00C0754D">
        <w:rPr>
          <w:noProof/>
          <w:color w:val="2F5496" w:themeColor="accent1" w:themeShade="BF"/>
        </w:rPr>
        <w:fldChar w:fldCharType="end"/>
      </w:r>
      <w:r w:rsidRPr="00C0754D" w:rsidR="007F6810">
        <w:rPr>
          <w:color w:val="2F5496" w:themeColor="accent1" w:themeShade="BF"/>
        </w:rPr>
        <w:t>.1 Record of key updates or changes in the fishery</w:t>
      </w:r>
    </w:p>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08" w:type="dxa"/>
          <w:left w:w="57" w:type="dxa"/>
          <w:bottom w:w="108" w:type="dxa"/>
          <w:right w:w="57" w:type="dxa"/>
        </w:tblCellMar>
        <w:tblLook w:val="04A0" w:firstRow="1" w:lastRow="0" w:firstColumn="1" w:lastColumn="0" w:noHBand="0" w:noVBand="1"/>
      </w:tblPr>
      <w:tblGrid>
        <w:gridCol w:w="1582"/>
        <w:gridCol w:w="8675"/>
        <w:gridCol w:w="5047"/>
      </w:tblGrid>
      <w:tr w:rsidRPr="00452431" w:rsidR="00DB7D9E" w:rsidTr="00D0671A" w14:paraId="30FD9A6C" w14:textId="77777777">
        <w:trPr>
          <w:trHeight w:val="580"/>
        </w:trPr>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E30CFB" w:rsidR="00DB7D9E" w:rsidP="00E30CFB" w:rsidRDefault="001F0F4C" w14:paraId="33F040C7" w14:textId="3B4D66A6">
            <w:pPr>
              <w:rPr>
                <w:b/>
                <w:bCs/>
              </w:rPr>
            </w:pPr>
            <w:r>
              <w:rPr>
                <w:b/>
                <w:bCs/>
              </w:rPr>
              <w:t>UoA(s)</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E30CFB" w:rsidR="00DB7D9E" w:rsidP="00E30CFB" w:rsidRDefault="001F0F4C" w14:paraId="22F1DC79" w14:textId="75E5F615">
            <w:pPr>
              <w:rPr>
                <w:b/>
                <w:bCs/>
              </w:rPr>
            </w:pPr>
            <w:r>
              <w:rPr>
                <w:b/>
                <w:bCs/>
              </w:rPr>
              <w:t>Key updates or changes</w:t>
            </w:r>
            <w:r w:rsidR="00F01F5C">
              <w:rPr>
                <w:b/>
                <w:bCs/>
              </w:rPr>
              <w:t xml:space="preserve"> to th</w:t>
            </w:r>
            <w:r w:rsidR="00616A72">
              <w:rPr>
                <w:b/>
                <w:bCs/>
              </w:rPr>
              <w:t>e UoA, fleet or vessels</w:t>
            </w:r>
          </w:p>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E30CFB" w:rsidR="00DB7D9E" w:rsidP="00E30CFB" w:rsidRDefault="001F0F4C" w14:paraId="33A3E10E" w14:textId="2AE1DDED">
            <w:pPr>
              <w:rPr>
                <w:b/>
                <w:bCs/>
              </w:rPr>
            </w:pPr>
            <w:r>
              <w:rPr>
                <w:b/>
                <w:bCs/>
              </w:rPr>
              <w:t>References</w:t>
            </w:r>
          </w:p>
        </w:tc>
      </w:tr>
      <w:tr w:rsidRPr="00452431" w:rsidR="001F1ADF" w:rsidTr="00D0671A" w14:paraId="15A4A43B" w14:textId="77777777">
        <w:trPr>
          <w:trHeight w:val="580"/>
        </w:trPr>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Pr="00E30CFB" w:rsidR="001F1ADF" w:rsidP="001F1ADF" w:rsidRDefault="001F1ADF" w14:paraId="38AE59F5" w14:textId="77777777">
            <w:pPr>
              <w:rPr>
                <w:b/>
                <w:bCs/>
              </w:rPr>
            </w:pP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Pr="00E30CFB" w:rsidR="001F1ADF" w:rsidP="001F1ADF" w:rsidRDefault="001F1ADF" w14:paraId="13BDDBBB" w14:textId="38BDBB58">
            <w:pPr>
              <w:rPr>
                <w:b/>
                <w:bCs/>
              </w:rPr>
            </w:pPr>
            <w:r w:rsidRPr="00C56EDB">
              <w:rPr>
                <w:i/>
                <w:iCs/>
              </w:rPr>
              <w:t>Provide bullet points of key updates or changes, or state of no changes occurred</w:t>
            </w:r>
          </w:p>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Pr="00E30CFB" w:rsidR="001F1ADF" w:rsidP="001F1ADF" w:rsidRDefault="001F1ADF" w14:paraId="75A35299" w14:textId="48A97B21">
            <w:pPr>
              <w:rPr>
                <w:b/>
                <w:bCs/>
              </w:rPr>
            </w:pPr>
            <w:r w:rsidRPr="00C56EDB">
              <w:rPr>
                <w:i/>
                <w:iCs/>
              </w:rPr>
              <w:t>Insert links to references or documents as necessary</w:t>
            </w:r>
          </w:p>
        </w:tc>
      </w:tr>
      <w:tr w:rsidRPr="00452431" w:rsidR="001F1ADF" w:rsidTr="00D0671A" w14:paraId="5F1FD1AF" w14:textId="77777777">
        <w:trPr>
          <w:trHeight w:val="580"/>
        </w:trPr>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E30CFB" w:rsidR="001F1ADF" w:rsidP="001F1ADF" w:rsidRDefault="001F1ADF" w14:paraId="5E13A2DE" w14:textId="77777777">
            <w:pPr>
              <w:rPr>
                <w:b/>
                <w:bCs/>
              </w:rPr>
            </w:pPr>
            <w:r w:rsidRPr="00E30CFB">
              <w:rPr>
                <w:b/>
                <w:bCs/>
              </w:rPr>
              <w:t>Principle</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E30CFB" w:rsidR="001F1ADF" w:rsidP="001F1ADF" w:rsidRDefault="001F1ADF" w14:paraId="325C1004" w14:textId="77777777">
            <w:pPr>
              <w:rPr>
                <w:b/>
                <w:bCs/>
              </w:rPr>
            </w:pPr>
            <w:r w:rsidRPr="00E30CFB">
              <w:rPr>
                <w:b/>
                <w:bCs/>
              </w:rPr>
              <w:t>Key updates or changes</w:t>
            </w:r>
          </w:p>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E30CFB" w:rsidR="001F1ADF" w:rsidP="001F1ADF" w:rsidRDefault="001F1ADF" w14:paraId="10DF3C7A" w14:textId="77777777">
            <w:pPr>
              <w:rPr>
                <w:b/>
                <w:bCs/>
              </w:rPr>
            </w:pPr>
            <w:r w:rsidRPr="00E30CFB">
              <w:rPr>
                <w:b/>
                <w:bCs/>
              </w:rPr>
              <w:t>References</w:t>
            </w:r>
          </w:p>
        </w:tc>
      </w:tr>
      <w:tr w:rsidRPr="00452431" w:rsidR="001F1ADF" w:rsidTr="00C0754D" w14:paraId="65CCA19C" w14:textId="77777777">
        <w:trPr>
          <w:trHeight w:val="300"/>
        </w:trPr>
        <w:tc>
          <w:tcPr>
            <w:tcW w:w="15304"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0CECE" w:themeFill="background2" w:themeFillShade="E6"/>
          </w:tcPr>
          <w:p w:rsidRPr="00BC62F6" w:rsidR="001F1ADF" w:rsidP="001F1ADF" w:rsidRDefault="001F1ADF" w14:paraId="62BC1DB5" w14:textId="77777777">
            <w:pPr>
              <w:rPr>
                <w:b/>
                <w:bCs/>
              </w:rPr>
            </w:pPr>
            <w:r w:rsidRPr="00BC62F6">
              <w:rPr>
                <w:b/>
                <w:bCs/>
              </w:rPr>
              <w:t xml:space="preserve">Principle 1 </w:t>
            </w:r>
          </w:p>
        </w:tc>
      </w:tr>
      <w:tr w:rsidRPr="00452431" w:rsidR="001F1ADF" w:rsidTr="00D0671A" w14:paraId="440FDB55"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1F1ADF" w:rsidDel="00BE45F8" w:rsidP="001F1ADF" w:rsidRDefault="001F1ADF" w14:paraId="265F893B" w14:textId="63494563">
            <w:r>
              <w:lastRenderedPageBreak/>
              <w:t xml:space="preserve">Pre- Assessment/Full Assessment </w:t>
            </w:r>
            <w:r w:rsidR="00535086">
              <w:t>Report</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6EDB" w:rsidR="001F1ADF" w:rsidP="001F1ADF" w:rsidRDefault="001F1ADF" w14:paraId="3A2073E0" w14:textId="65E4DB66">
            <w:pPr>
              <w:rPr>
                <w:i/>
                <w:iCs/>
              </w:rPr>
            </w:pPr>
            <w:r>
              <w:rPr>
                <w:i/>
                <w:iCs/>
              </w:rPr>
              <w:t>Provide bullets on status at entry to ITM</w:t>
            </w:r>
          </w:p>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C56EDB" w:rsidR="001F1ADF" w:rsidP="001F1ADF" w:rsidRDefault="001F1ADF" w14:paraId="0A0A313E" w14:textId="77777777">
            <w:pPr>
              <w:rPr>
                <w:i/>
                <w:iCs/>
              </w:rPr>
            </w:pPr>
          </w:p>
        </w:tc>
      </w:tr>
      <w:tr w:rsidRPr="00452431" w:rsidR="001F1ADF" w:rsidTr="00D0671A" w14:paraId="1BF53F81"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7660DD59" w14:textId="4EE6F00E">
            <w:r>
              <w:t xml:space="preserve">1st </w:t>
            </w:r>
            <w:r w:rsidR="00535086">
              <w:t>P</w:t>
            </w:r>
            <w:r>
              <w:t>rogress</w:t>
            </w:r>
            <w:r w:rsidRPr="00CE3194">
              <w:t xml:space="preserve"> </w:t>
            </w:r>
            <w:r w:rsidR="00535086">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C56EDB" w:rsidR="001F1ADF" w:rsidP="001F1ADF" w:rsidRDefault="001F1ADF" w14:paraId="7D188CF3" w14:textId="574549DE">
            <w:pPr>
              <w:rPr>
                <w:i/>
                <w:iCs/>
              </w:rPr>
            </w:pPr>
            <w:r w:rsidRPr="00C56EDB">
              <w:rPr>
                <w:i/>
                <w:iCs/>
              </w:rPr>
              <w:t>Provide bullet points of key updates or changes, or state of no changes occurred</w:t>
            </w:r>
          </w:p>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C56EDB" w:rsidR="001F1ADF" w:rsidP="001F1ADF" w:rsidRDefault="001F1ADF" w14:paraId="31E43C97" w14:textId="71C43F51">
            <w:pPr>
              <w:rPr>
                <w:i/>
                <w:iCs/>
              </w:rPr>
            </w:pPr>
            <w:r w:rsidRPr="00C56EDB">
              <w:rPr>
                <w:i/>
                <w:iCs/>
              </w:rPr>
              <w:t>Insert links to references or documents as necessary</w:t>
            </w:r>
          </w:p>
        </w:tc>
      </w:tr>
      <w:tr w:rsidRPr="00452431" w:rsidR="001F1ADF" w:rsidTr="00D0671A" w14:paraId="05F3E099" w14:textId="2C8EB695">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2A91F8C1" w14:textId="2A62EBE4">
            <w:r>
              <w:t xml:space="preserve">2nd </w:t>
            </w:r>
            <w:r w:rsidR="00535086">
              <w:t>P</w:t>
            </w:r>
            <w:r>
              <w:t>rogress</w:t>
            </w:r>
            <w:r w:rsidRPr="00CE3194">
              <w:t xml:space="preserve"> </w:t>
            </w:r>
            <w:r w:rsidR="00535086">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452431" w:rsidR="001F1ADF" w:rsidP="001F1ADF" w:rsidRDefault="001F1ADF" w14:paraId="3D00C321" w14:textId="72BAD637"/>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614A999C" w14:textId="0A8F0A67"/>
        </w:tc>
      </w:tr>
      <w:tr w:rsidRPr="00452431" w:rsidR="001F1ADF" w:rsidTr="00D0671A" w14:paraId="76011DA5" w14:textId="7ED49582">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77FC08C6" w14:textId="18A37851">
            <w:r>
              <w:t xml:space="preserve">3rd </w:t>
            </w:r>
            <w:r w:rsidR="00535086">
              <w:t>P</w:t>
            </w:r>
            <w:r>
              <w:t>rogress</w:t>
            </w:r>
            <w:r w:rsidRPr="00CE3194">
              <w:t xml:space="preserve"> </w:t>
            </w:r>
            <w:r w:rsidR="00535086">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1AE980CE" w14:textId="074040EC"/>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0AFF0F78" w14:textId="470751A9"/>
        </w:tc>
      </w:tr>
      <w:tr w:rsidRPr="00452431" w:rsidR="001F1ADF" w:rsidTr="00D0671A" w14:paraId="4E6B2483" w14:textId="56253986">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23DB45D8" w14:textId="32382D9C">
            <w:r>
              <w:t xml:space="preserve">4th </w:t>
            </w:r>
            <w:r w:rsidR="00535086">
              <w:t>P</w:t>
            </w:r>
            <w:r>
              <w:t>rogress</w:t>
            </w:r>
            <w:r w:rsidRPr="00CE3194">
              <w:t xml:space="preserve"> </w:t>
            </w:r>
            <w:r w:rsidR="00535086">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2E132F89" w14:textId="0825C77B"/>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311359DC" w14:textId="2C626764"/>
        </w:tc>
      </w:tr>
      <w:tr w:rsidRPr="00452431" w:rsidR="001F1ADF" w:rsidTr="00C0754D" w14:paraId="51D08A42" w14:textId="77777777">
        <w:tc>
          <w:tcPr>
            <w:tcW w:w="15304"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0CECE" w:themeFill="background2" w:themeFillShade="E6"/>
          </w:tcPr>
          <w:p w:rsidRPr="00BC62F6" w:rsidR="001F1ADF" w:rsidP="001F1ADF" w:rsidRDefault="001F1ADF" w14:paraId="7F649C63" w14:textId="77777777">
            <w:pPr>
              <w:rPr>
                <w:b/>
                <w:bCs/>
              </w:rPr>
            </w:pPr>
            <w:r w:rsidRPr="00BC62F6">
              <w:rPr>
                <w:b/>
                <w:bCs/>
              </w:rPr>
              <w:t>Principle 2</w:t>
            </w:r>
          </w:p>
        </w:tc>
      </w:tr>
      <w:tr w:rsidRPr="00452431" w:rsidR="001F1ADF" w:rsidTr="00D0671A" w14:paraId="69C91AE0"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1F1ADF" w:rsidDel="00BE45F8" w:rsidP="001F1ADF" w:rsidRDefault="001F1ADF" w14:paraId="287D5E01" w14:textId="09CD6F0D">
            <w:r>
              <w:t xml:space="preserve">Pre- Assessment/Full Assessment </w:t>
            </w:r>
            <w:r w:rsidR="00535086">
              <w:t>Report</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6EDB" w:rsidR="001F1ADF" w:rsidP="001F1ADF" w:rsidRDefault="001F1ADF" w14:paraId="6C8C17BD" w14:textId="77777777">
            <w:pPr>
              <w:rPr>
                <w:i/>
                <w:iCs/>
              </w:rPr>
            </w:pPr>
            <w:r>
              <w:rPr>
                <w:i/>
                <w:iCs/>
              </w:rPr>
              <w:t>Provide bullets on status at entry to ITM</w:t>
            </w:r>
          </w:p>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C56EDB" w:rsidR="001F1ADF" w:rsidP="001F1ADF" w:rsidRDefault="001F1ADF" w14:paraId="5577A385" w14:textId="77777777">
            <w:pPr>
              <w:rPr>
                <w:i/>
                <w:iCs/>
              </w:rPr>
            </w:pPr>
          </w:p>
        </w:tc>
      </w:tr>
      <w:tr w:rsidRPr="00452431" w:rsidR="001F1ADF" w:rsidTr="00D0671A" w14:paraId="01F50CF0"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4854EF67" w14:textId="5034718A">
            <w:r>
              <w:t xml:space="preserve">1st </w:t>
            </w:r>
            <w:r w:rsidR="00535086">
              <w:t>P</w:t>
            </w:r>
            <w:r>
              <w:t>rogress</w:t>
            </w:r>
            <w:r w:rsidRPr="00CE3194">
              <w:t xml:space="preserve"> </w:t>
            </w:r>
            <w:r w:rsidR="00535086">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7D710BB2" w14:textId="6D5F7257">
            <w:r w:rsidRPr="00C56EDB">
              <w:rPr>
                <w:i/>
                <w:iCs/>
              </w:rPr>
              <w:t>Provide bullet points of key updates or changes, or state of no changes occurred</w:t>
            </w:r>
          </w:p>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74DA9E3A" w14:textId="01B2540B">
            <w:r w:rsidRPr="00C56EDB">
              <w:rPr>
                <w:i/>
                <w:iCs/>
              </w:rPr>
              <w:t>Insert links to references or documents as necessary</w:t>
            </w:r>
          </w:p>
        </w:tc>
      </w:tr>
      <w:tr w:rsidRPr="00452431" w:rsidR="001F1ADF" w:rsidTr="00D0671A" w14:paraId="6594286C"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30FDFC06" w14:textId="71E110A8">
            <w:r>
              <w:t xml:space="preserve">2nd </w:t>
            </w:r>
            <w:r w:rsidR="00535086">
              <w:t>P</w:t>
            </w:r>
            <w:r>
              <w:t>rogress</w:t>
            </w:r>
            <w:r w:rsidRPr="00CE3194">
              <w:t xml:space="preserve"> </w:t>
            </w:r>
            <w:r w:rsidR="00535086">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1ABA4BCD" w14:textId="77777777"/>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77FAA4E0" w14:textId="77777777"/>
        </w:tc>
      </w:tr>
      <w:tr w:rsidRPr="00452431" w:rsidR="001F1ADF" w:rsidTr="00D0671A" w14:paraId="0511D0C1"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7FDFAB98" w14:textId="260DAE33">
            <w:bookmarkStart w:name="_Hlk111716962" w:id="12"/>
            <w:r>
              <w:lastRenderedPageBreak/>
              <w:t xml:space="preserve">3rd </w:t>
            </w:r>
            <w:r w:rsidR="00535086">
              <w:t>P</w:t>
            </w:r>
            <w:r>
              <w:t>rogress</w:t>
            </w:r>
            <w:r w:rsidRPr="00CE3194">
              <w:t xml:space="preserve"> </w:t>
            </w:r>
            <w:r w:rsidR="00535086">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42C6E9CB" w14:textId="77777777"/>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6403E916" w14:textId="77777777"/>
        </w:tc>
      </w:tr>
      <w:tr w:rsidRPr="00452431" w:rsidR="001F1ADF" w:rsidTr="00D0671A" w14:paraId="35390FD2"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178234D6" w14:textId="460487E2">
            <w:r>
              <w:t xml:space="preserve">4th </w:t>
            </w:r>
            <w:r w:rsidR="009F773F">
              <w:t>P</w:t>
            </w:r>
            <w:r>
              <w:t>rogress</w:t>
            </w:r>
            <w:r w:rsidRPr="00CE3194">
              <w:t xml:space="preserve"> </w:t>
            </w:r>
            <w:r w:rsidR="009F773F">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7931BC79" w14:textId="77777777"/>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041859C8" w14:textId="77777777"/>
        </w:tc>
      </w:tr>
      <w:bookmarkEnd w:id="12"/>
      <w:tr w:rsidRPr="00452431" w:rsidR="001F1ADF" w:rsidTr="00C0754D" w14:paraId="25B39D24" w14:textId="77777777">
        <w:tc>
          <w:tcPr>
            <w:tcW w:w="15304"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0CECE" w:themeFill="background2" w:themeFillShade="E6"/>
          </w:tcPr>
          <w:p w:rsidRPr="00BC62F6" w:rsidR="001F1ADF" w:rsidP="001F1ADF" w:rsidRDefault="001F1ADF" w14:paraId="6920ADAC" w14:textId="77777777">
            <w:pPr>
              <w:rPr>
                <w:b/>
                <w:bCs/>
              </w:rPr>
            </w:pPr>
            <w:r w:rsidRPr="00BC62F6">
              <w:rPr>
                <w:b/>
                <w:bCs/>
              </w:rPr>
              <w:t>Principle 3</w:t>
            </w:r>
          </w:p>
        </w:tc>
      </w:tr>
      <w:tr w:rsidRPr="00452431" w:rsidR="001F1ADF" w:rsidTr="00D0671A" w14:paraId="73168F39"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1F1ADF" w:rsidDel="00BE45F8" w:rsidP="001F1ADF" w:rsidRDefault="001F1ADF" w14:paraId="2A565A6E" w14:textId="4E8C5A9E">
            <w:r>
              <w:t xml:space="preserve">Pre- Assessment/Full Assessment </w:t>
            </w:r>
            <w:r w:rsidR="009F773F">
              <w:t>Report</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6EDB" w:rsidR="001F1ADF" w:rsidP="001F1ADF" w:rsidRDefault="001F1ADF" w14:paraId="4DD7EE2D" w14:textId="77777777">
            <w:pPr>
              <w:rPr>
                <w:i/>
                <w:iCs/>
              </w:rPr>
            </w:pPr>
            <w:r>
              <w:rPr>
                <w:i/>
                <w:iCs/>
              </w:rPr>
              <w:t>Provide bullets on status at entry to ITM</w:t>
            </w:r>
          </w:p>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C56EDB" w:rsidR="001F1ADF" w:rsidP="001F1ADF" w:rsidRDefault="001F1ADF" w14:paraId="6FD9015F" w14:textId="77777777">
            <w:pPr>
              <w:rPr>
                <w:i/>
                <w:iCs/>
              </w:rPr>
            </w:pPr>
          </w:p>
        </w:tc>
      </w:tr>
      <w:tr w:rsidRPr="00452431" w:rsidR="001F1ADF" w:rsidTr="00D0671A" w14:paraId="19DFC2CA"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76A03901" w14:textId="306B139A">
            <w:r>
              <w:t xml:space="preserve">1st </w:t>
            </w:r>
            <w:r w:rsidR="009F773F">
              <w:t>P</w:t>
            </w:r>
            <w:r>
              <w:t>rogress</w:t>
            </w:r>
            <w:r w:rsidRPr="00CE3194">
              <w:t xml:space="preserve"> </w:t>
            </w:r>
            <w:r w:rsidR="009F773F">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7BB7CDC7" w14:textId="2885EFBD">
            <w:r w:rsidRPr="00C56EDB">
              <w:rPr>
                <w:i/>
                <w:iCs/>
              </w:rPr>
              <w:t>Provide bullet points of key updates or changes, or state of no changes occurred</w:t>
            </w:r>
          </w:p>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555E3338" w14:textId="354AE1FA">
            <w:r w:rsidRPr="00C56EDB">
              <w:rPr>
                <w:i/>
                <w:iCs/>
              </w:rPr>
              <w:t>Insert links to references or documents as necessary</w:t>
            </w:r>
          </w:p>
        </w:tc>
      </w:tr>
      <w:tr w:rsidRPr="00452431" w:rsidR="001F1ADF" w:rsidTr="00D0671A" w14:paraId="199F4744"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384071E3" w14:textId="08D867B5">
            <w:r>
              <w:t xml:space="preserve">2nd </w:t>
            </w:r>
            <w:r w:rsidR="009F773F">
              <w:t>P</w:t>
            </w:r>
            <w:r>
              <w:t>rogress</w:t>
            </w:r>
            <w:r w:rsidRPr="00CE3194">
              <w:t xml:space="preserve"> </w:t>
            </w:r>
            <w:r w:rsidR="009F773F">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1B5DD547" w14:textId="77777777"/>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79CBC707" w14:textId="77777777"/>
        </w:tc>
      </w:tr>
      <w:tr w:rsidRPr="00452431" w:rsidR="001F1ADF" w:rsidTr="00D0671A" w14:paraId="382C05A8"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0E7DA897" w14:textId="6F8E5DB7">
            <w:r>
              <w:t xml:space="preserve">3rd </w:t>
            </w:r>
            <w:r w:rsidR="009F773F">
              <w:t>P</w:t>
            </w:r>
            <w:r>
              <w:t>rogress</w:t>
            </w:r>
            <w:r w:rsidRPr="00CE3194">
              <w:t xml:space="preserve"> </w:t>
            </w:r>
            <w:r w:rsidR="009F773F">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05B954C4" w14:textId="77777777"/>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31F5A79D" w14:textId="77777777"/>
        </w:tc>
      </w:tr>
      <w:tr w:rsidRPr="00452431" w:rsidR="001F1ADF" w:rsidTr="00D0671A" w14:paraId="7AEB4D05" w14:textId="77777777">
        <w:tc>
          <w:tcPr>
            <w:tcW w:w="14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452431" w:rsidR="001F1ADF" w:rsidP="001F1ADF" w:rsidRDefault="001F1ADF" w14:paraId="0BE1CCC9" w14:textId="0E0C03CA">
            <w:r>
              <w:t xml:space="preserve">4th </w:t>
            </w:r>
            <w:r w:rsidR="009F773F">
              <w:t>P</w:t>
            </w:r>
            <w:r>
              <w:t>rogress</w:t>
            </w:r>
            <w:r w:rsidRPr="00CE3194">
              <w:t xml:space="preserve"> </w:t>
            </w:r>
            <w:r w:rsidR="009F773F">
              <w:t>V</w:t>
            </w:r>
            <w:r w:rsidRPr="00CE3194">
              <w:t>erification</w:t>
            </w:r>
          </w:p>
        </w:tc>
        <w:tc>
          <w:tcPr>
            <w:tcW w:w="87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7079EAD2" w14:textId="77777777"/>
        </w:tc>
        <w:tc>
          <w:tcPr>
            <w:tcW w:w="51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52431" w:rsidR="001F1ADF" w:rsidP="001F1ADF" w:rsidRDefault="001F1ADF" w14:paraId="10327626" w14:textId="77777777"/>
        </w:tc>
      </w:tr>
    </w:tbl>
    <w:p w:rsidR="00DF168D" w:rsidP="00D00FF2" w:rsidRDefault="00DF168D" w14:paraId="70584736" w14:textId="18CA2A80">
      <w:pPr>
        <w:pStyle w:val="BodyText"/>
      </w:pPr>
    </w:p>
    <w:p w:rsidR="00DF168D" w:rsidRDefault="00DF168D" w14:paraId="1ECD415A" w14:textId="77777777">
      <w:pPr>
        <w:spacing w:before="0" w:after="160" w:line="259" w:lineRule="auto"/>
        <w:rPr>
          <w:b/>
          <w:color w:val="005DAA"/>
          <w:sz w:val="26"/>
        </w:rPr>
      </w:pPr>
      <w:r>
        <w:br w:type="page"/>
      </w:r>
    </w:p>
    <w:p w:rsidR="00BC40F1" w:rsidP="00D00FF2" w:rsidRDefault="00BC40F1" w14:paraId="718BBC78" w14:textId="77777777">
      <w:pPr>
        <w:pStyle w:val="BodyText"/>
      </w:pPr>
    </w:p>
    <w:p w:rsidRPr="009F0832" w:rsidR="009F0832" w:rsidP="00D11D6B" w:rsidRDefault="00DE2E15" w14:paraId="0842BCFB" w14:textId="09663694">
      <w:pPr>
        <w:pStyle w:val="Level2"/>
      </w:pPr>
      <w:bookmarkStart w:name="_Toc133401557" w:id="13"/>
      <w:r>
        <w:t>P</w:t>
      </w:r>
      <w:r w:rsidRPr="00DC1243" w:rsidR="00E30CFB">
        <w:t xml:space="preserve">rogress </w:t>
      </w:r>
      <w:r w:rsidR="00BF0FA3">
        <w:t xml:space="preserve">of </w:t>
      </w:r>
      <w:r w:rsidR="00C164E5">
        <w:t>A</w:t>
      </w:r>
      <w:r w:rsidR="00BF0FA3">
        <w:t>ctions</w:t>
      </w:r>
      <w:r w:rsidR="009F621F">
        <w:t xml:space="preserve"> </w:t>
      </w:r>
      <w:r w:rsidR="009D3F93">
        <w:t xml:space="preserve">and Performance Indicator </w:t>
      </w:r>
      <w:r w:rsidR="00016C64">
        <w:t xml:space="preserve">level </w:t>
      </w:r>
      <w:r w:rsidR="009D3F93">
        <w:t>draft scores</w:t>
      </w:r>
      <w:r w:rsidR="00BF0FA3">
        <w:t xml:space="preserve"> </w:t>
      </w:r>
      <w:r w:rsidR="00016C64">
        <w:t>changes</w:t>
      </w:r>
      <w:bookmarkEnd w:id="13"/>
    </w:p>
    <w:p w:rsidRPr="00D06953" w:rsidR="005B0ED5" w:rsidP="005B0ED5" w:rsidRDefault="005B0ED5" w14:paraId="5C0728A0" w14:textId="7DB5174A">
      <w:pPr>
        <w:pStyle w:val="BodyTextBoldColoured"/>
        <w:rPr>
          <w:b w:val="0"/>
          <w:color w:val="auto"/>
        </w:rPr>
      </w:pPr>
      <w:r w:rsidRPr="00D06953">
        <w:rPr>
          <w:rStyle w:val="Strong"/>
          <w:bCs w:val="0"/>
          <w:i/>
          <w:iCs/>
          <w:color w:val="auto"/>
        </w:rPr>
        <w:t xml:space="preserve">In this section supply information about </w:t>
      </w:r>
      <w:r w:rsidRPr="00D06953">
        <w:rPr>
          <w:rStyle w:val="Strong"/>
          <w:i/>
          <w:iCs/>
          <w:color w:val="auto"/>
        </w:rPr>
        <w:t>expected and achieved score</w:t>
      </w:r>
      <w:r w:rsidRPr="00D06953">
        <w:rPr>
          <w:rStyle w:val="Strong"/>
          <w:bCs w:val="0"/>
          <w:i/>
          <w:iCs/>
          <w:color w:val="auto"/>
        </w:rPr>
        <w:t xml:space="preserve"> changes at the Performance Indicator (PI) level. </w:t>
      </w:r>
      <w:r w:rsidRPr="00D06953">
        <w:rPr>
          <w:rStyle w:val="Strong"/>
          <w:i/>
          <w:iCs/>
          <w:color w:val="auto"/>
        </w:rPr>
        <w:t xml:space="preserve">Every </w:t>
      </w:r>
      <w:r w:rsidR="00EE1430">
        <w:rPr>
          <w:rStyle w:val="Strong"/>
          <w:i/>
          <w:iCs/>
          <w:color w:val="auto"/>
        </w:rPr>
        <w:t>P</w:t>
      </w:r>
      <w:r w:rsidRPr="00D06953">
        <w:rPr>
          <w:rStyle w:val="Strong"/>
          <w:i/>
          <w:iCs/>
          <w:color w:val="auto"/>
        </w:rPr>
        <w:t xml:space="preserve">rogress </w:t>
      </w:r>
      <w:r w:rsidR="001B7FE7">
        <w:rPr>
          <w:rStyle w:val="Strong"/>
          <w:i/>
          <w:iCs/>
          <w:color w:val="auto"/>
        </w:rPr>
        <w:t>V</w:t>
      </w:r>
      <w:r w:rsidRPr="00D06953">
        <w:rPr>
          <w:rStyle w:val="Strong"/>
          <w:i/>
          <w:iCs/>
          <w:color w:val="auto"/>
        </w:rPr>
        <w:t xml:space="preserve">erification where a score change is due, more supporting evidence should be added as required. </w:t>
      </w:r>
      <w:r w:rsidR="004A3875">
        <w:rPr>
          <w:rStyle w:val="Strong"/>
          <w:i/>
          <w:iCs/>
          <w:color w:val="auto"/>
        </w:rPr>
        <w:t xml:space="preserve">In sections 2.2, </w:t>
      </w:r>
      <w:r w:rsidR="004A3875">
        <w:rPr>
          <w:rStyle w:val="Strong"/>
          <w:bCs w:val="0"/>
          <w:i/>
          <w:iCs/>
          <w:color w:val="auto"/>
        </w:rPr>
        <w:t>t</w:t>
      </w:r>
      <w:r w:rsidRPr="00D06953">
        <w:rPr>
          <w:rStyle w:val="Strong"/>
          <w:bCs w:val="0"/>
          <w:i/>
          <w:iCs/>
          <w:color w:val="auto"/>
        </w:rPr>
        <w:t>he rationale and key points should contain enough detail to allow the CAB to judge whether any score change is justified, and it should clearly link to the Improvement Action Plan. If no score change was due since the last progress report this should be noted under the rationale or key points (e.g., “No score change”). If a score needed downward adjustment this should also be included.</w:t>
      </w:r>
      <w:r w:rsidRPr="00D06953">
        <w:rPr>
          <w:rStyle w:val="Strong"/>
          <w:i/>
          <w:iCs/>
          <w:color w:val="auto"/>
        </w:rPr>
        <w:t xml:space="preserve"> </w:t>
      </w:r>
      <w:r w:rsidRPr="00D06953">
        <w:rPr>
          <w:rStyle w:val="Strong"/>
          <w:bCs w:val="0"/>
          <w:i/>
          <w:iCs/>
          <w:color w:val="auto"/>
        </w:rPr>
        <w:t xml:space="preserve">Any rationale should be supported by </w:t>
      </w:r>
      <w:r w:rsidRPr="00D06953">
        <w:rPr>
          <w:b w:val="0"/>
          <w:i/>
          <w:iCs/>
          <w:color w:val="auto"/>
        </w:rPr>
        <w:t>references, including hyperlinks, to publicly available documents. The progress indicated here should be according to the judgement of the ITM Project Manager and based on implementation of improvement actions during the period under assessment.</w:t>
      </w:r>
    </w:p>
    <w:p w:rsidR="00671E04" w:rsidP="00CE5BE6" w:rsidRDefault="000D429A" w14:paraId="39E5C6C1" w14:textId="12032329">
      <w:pPr>
        <w:pStyle w:val="Level3"/>
      </w:pPr>
      <w:bookmarkStart w:name="_Toc133401558" w:id="14"/>
      <w:r>
        <w:t>P</w:t>
      </w:r>
      <w:r w:rsidRPr="00DC1243">
        <w:t xml:space="preserve">rogress </w:t>
      </w:r>
      <w:r>
        <w:t xml:space="preserve">of </w:t>
      </w:r>
      <w:r w:rsidR="0042368E">
        <w:t>a</w:t>
      </w:r>
      <w:r>
        <w:t xml:space="preserve">ctions and </w:t>
      </w:r>
      <w:r w:rsidR="0032638E">
        <w:t>e</w:t>
      </w:r>
      <w:r>
        <w:t>vidence of completion</w:t>
      </w:r>
      <w:bookmarkEnd w:id="14"/>
      <w:r>
        <w:t xml:space="preserve"> </w:t>
      </w:r>
    </w:p>
    <w:tbl>
      <w:tblPr>
        <w:tblStyle w:val="TableGrid"/>
        <w:tblW w:w="0" w:type="auto"/>
        <w:tblLook w:val="04A0" w:firstRow="1" w:lastRow="0" w:firstColumn="1" w:lastColumn="0" w:noHBand="0" w:noVBand="1"/>
      </w:tblPr>
      <w:tblGrid>
        <w:gridCol w:w="5129"/>
        <w:gridCol w:w="9325"/>
      </w:tblGrid>
      <w:tr w:rsidR="009B7DF4" w:rsidTr="00C0754D" w14:paraId="577769EF" w14:textId="77777777">
        <w:tc>
          <w:tcPr>
            <w:tcW w:w="5129" w:type="dxa"/>
            <w:shd w:val="clear" w:color="auto" w:fill="D0CECE" w:themeFill="background2" w:themeFillShade="E6"/>
          </w:tcPr>
          <w:p w:rsidRPr="00CE5BE6" w:rsidR="009B7DF4" w:rsidP="00663077" w:rsidRDefault="009B7DF4" w14:paraId="619A52E7" w14:textId="77777777">
            <w:pPr>
              <w:pStyle w:val="BodyText"/>
              <w:rPr>
                <w:b/>
                <w:bCs/>
              </w:rPr>
            </w:pPr>
            <w:r w:rsidRPr="00CE5BE6">
              <w:rPr>
                <w:b/>
                <w:bCs/>
              </w:rPr>
              <w:t>Actions to be verified</w:t>
            </w:r>
          </w:p>
          <w:p w:rsidR="009B7DF4" w:rsidP="00663077" w:rsidRDefault="009B7DF4" w14:paraId="50564845" w14:textId="50220CC1">
            <w:pPr>
              <w:pStyle w:val="BodyText"/>
            </w:pPr>
            <w:r w:rsidRPr="00CE5BE6">
              <w:rPr>
                <w:i/>
                <w:iCs/>
              </w:rPr>
              <w:t>(</w:t>
            </w:r>
            <w:r>
              <w:rPr>
                <w:i/>
                <w:iCs/>
              </w:rPr>
              <w:t>S</w:t>
            </w:r>
            <w:r w:rsidRPr="00CE5BE6">
              <w:rPr>
                <w:i/>
                <w:iCs/>
              </w:rPr>
              <w:t>tate each action in a separate row)</w:t>
            </w:r>
          </w:p>
        </w:tc>
        <w:tc>
          <w:tcPr>
            <w:tcW w:w="9325" w:type="dxa"/>
            <w:shd w:val="clear" w:color="auto" w:fill="D0CECE" w:themeFill="background2" w:themeFillShade="E6"/>
          </w:tcPr>
          <w:p w:rsidRPr="00CE5BE6" w:rsidR="009B7DF4" w:rsidP="00663077" w:rsidRDefault="009B7DF4" w14:paraId="7D76E008" w14:textId="77777777">
            <w:pPr>
              <w:pStyle w:val="BodyText"/>
              <w:rPr>
                <w:b/>
                <w:bCs/>
              </w:rPr>
            </w:pPr>
            <w:r w:rsidRPr="00CE5BE6">
              <w:rPr>
                <w:b/>
                <w:bCs/>
              </w:rPr>
              <w:t>Evidence of completion</w:t>
            </w:r>
          </w:p>
          <w:p w:rsidRPr="00CE5BE6" w:rsidR="009B7DF4" w:rsidP="00663077" w:rsidRDefault="009B7DF4" w14:paraId="191F70F6" w14:textId="60E992FB">
            <w:pPr>
              <w:pStyle w:val="BodyText"/>
              <w:rPr>
                <w:i/>
                <w:iCs/>
              </w:rPr>
            </w:pPr>
          </w:p>
        </w:tc>
      </w:tr>
      <w:tr w:rsidR="009B7DF4" w:rsidTr="00C0754D" w14:paraId="7DAC287B" w14:textId="77777777">
        <w:tc>
          <w:tcPr>
            <w:tcW w:w="5129" w:type="dxa"/>
          </w:tcPr>
          <w:p w:rsidR="009B7DF4" w:rsidP="00A1373E" w:rsidRDefault="009B7DF4" w14:paraId="1B27C939" w14:textId="16A10152">
            <w:pPr>
              <w:pStyle w:val="BodyText"/>
            </w:pPr>
            <w:r>
              <w:t>E.g. A1-1</w:t>
            </w:r>
          </w:p>
        </w:tc>
        <w:tc>
          <w:tcPr>
            <w:tcW w:w="9325" w:type="dxa"/>
            <w:vAlign w:val="center"/>
          </w:tcPr>
          <w:p w:rsidRPr="00CE5BE6" w:rsidR="009B7DF4" w:rsidP="00CE5BE6" w:rsidRDefault="009B7DF4" w14:paraId="605F498D" w14:textId="64A4E7A3">
            <w:pPr>
              <w:pStyle w:val="BodyText"/>
              <w:tabs>
                <w:tab w:val="left" w:pos="1827"/>
              </w:tabs>
              <w:rPr>
                <w:i/>
                <w:iCs/>
              </w:rPr>
            </w:pPr>
            <w:r w:rsidRPr="00CE5BE6">
              <w:rPr>
                <w:rFonts w:eastAsia="Calibri" w:cs="Arial"/>
                <w:bCs/>
                <w:i/>
                <w:iCs/>
                <w:szCs w:val="20"/>
                <w:lang w:bidi="en-US"/>
              </w:rPr>
              <w:t>State document file name that the CAB will need to verify</w:t>
            </w:r>
          </w:p>
        </w:tc>
      </w:tr>
      <w:tr w:rsidR="009B7DF4" w:rsidTr="00C0754D" w14:paraId="234BFEDB" w14:textId="77777777">
        <w:tc>
          <w:tcPr>
            <w:tcW w:w="5129" w:type="dxa"/>
          </w:tcPr>
          <w:p w:rsidR="009B7DF4" w:rsidP="00A1373E" w:rsidRDefault="009B7DF4" w14:paraId="5099E4C1" w14:textId="193A3BA3">
            <w:pPr>
              <w:pStyle w:val="BodyText"/>
            </w:pPr>
            <w:r>
              <w:t>A1-1</w:t>
            </w:r>
          </w:p>
        </w:tc>
        <w:tc>
          <w:tcPr>
            <w:tcW w:w="9325" w:type="dxa"/>
          </w:tcPr>
          <w:p w:rsidR="009B7DF4" w:rsidP="00A1373E" w:rsidRDefault="009B7DF4" w14:paraId="3AE99382" w14:textId="77777777">
            <w:pPr>
              <w:pStyle w:val="BodyText"/>
            </w:pPr>
          </w:p>
        </w:tc>
      </w:tr>
      <w:tr w:rsidR="009B7DF4" w:rsidTr="00C0754D" w14:paraId="4C84C3CA" w14:textId="77777777">
        <w:tc>
          <w:tcPr>
            <w:tcW w:w="5129" w:type="dxa"/>
          </w:tcPr>
          <w:p w:rsidR="009B7DF4" w:rsidP="00A1373E" w:rsidRDefault="009B7DF4" w14:paraId="357CEBEE" w14:textId="77777777">
            <w:pPr>
              <w:pStyle w:val="BodyText"/>
            </w:pPr>
          </w:p>
        </w:tc>
        <w:tc>
          <w:tcPr>
            <w:tcW w:w="9325" w:type="dxa"/>
          </w:tcPr>
          <w:p w:rsidR="009B7DF4" w:rsidP="00A1373E" w:rsidRDefault="009B7DF4" w14:paraId="1473D12C" w14:textId="77777777">
            <w:pPr>
              <w:pStyle w:val="BodyText"/>
            </w:pPr>
          </w:p>
        </w:tc>
      </w:tr>
      <w:tr w:rsidR="009B7DF4" w:rsidTr="00C0754D" w14:paraId="6D362562" w14:textId="77777777">
        <w:tc>
          <w:tcPr>
            <w:tcW w:w="5129" w:type="dxa"/>
          </w:tcPr>
          <w:p w:rsidR="009B7DF4" w:rsidP="00A1373E" w:rsidRDefault="009B7DF4" w14:paraId="1C580309" w14:textId="77777777">
            <w:pPr>
              <w:pStyle w:val="BodyText"/>
            </w:pPr>
          </w:p>
        </w:tc>
        <w:tc>
          <w:tcPr>
            <w:tcW w:w="9325" w:type="dxa"/>
          </w:tcPr>
          <w:p w:rsidR="009B7DF4" w:rsidP="00A1373E" w:rsidRDefault="009B7DF4" w14:paraId="77794443" w14:textId="77777777">
            <w:pPr>
              <w:pStyle w:val="BodyText"/>
            </w:pPr>
          </w:p>
        </w:tc>
      </w:tr>
      <w:tr w:rsidR="009B7DF4" w:rsidTr="00C0754D" w14:paraId="5FD2DF41" w14:textId="77777777">
        <w:tc>
          <w:tcPr>
            <w:tcW w:w="5129" w:type="dxa"/>
          </w:tcPr>
          <w:p w:rsidR="009B7DF4" w:rsidP="00A1373E" w:rsidRDefault="009B7DF4" w14:paraId="51451E55" w14:textId="77777777">
            <w:pPr>
              <w:pStyle w:val="BodyText"/>
            </w:pPr>
          </w:p>
        </w:tc>
        <w:tc>
          <w:tcPr>
            <w:tcW w:w="9325" w:type="dxa"/>
          </w:tcPr>
          <w:p w:rsidR="009B7DF4" w:rsidP="00A1373E" w:rsidRDefault="009B7DF4" w14:paraId="63A98BDA" w14:textId="77777777">
            <w:pPr>
              <w:pStyle w:val="BodyText"/>
            </w:pPr>
          </w:p>
        </w:tc>
      </w:tr>
    </w:tbl>
    <w:p w:rsidR="00663077" w:rsidP="00663077" w:rsidRDefault="00663077" w14:paraId="4420BB30" w14:textId="77777777">
      <w:pPr>
        <w:pStyle w:val="BodyText"/>
      </w:pPr>
    </w:p>
    <w:p w:rsidR="00E94AB4" w:rsidRDefault="00E94AB4" w14:paraId="3587F599" w14:textId="11868287">
      <w:pPr>
        <w:spacing w:before="0" w:after="160" w:line="259" w:lineRule="auto"/>
      </w:pPr>
      <w:r>
        <w:br w:type="page"/>
      </w:r>
    </w:p>
    <w:p w:rsidRPr="00EE7E68" w:rsidR="00E44958" w:rsidP="00E44958" w:rsidRDefault="00E44958" w14:paraId="6EDD3A04" w14:textId="213F9C0F">
      <w:pPr>
        <w:pStyle w:val="BodyText"/>
        <w:rPr>
          <w:rFonts w:cs="Arial"/>
          <w:i/>
          <w:iCs/>
          <w:szCs w:val="20"/>
        </w:rPr>
      </w:pPr>
      <w:r w:rsidRPr="00EE7E68">
        <w:rPr>
          <w:rFonts w:cs="Arial"/>
          <w:i/>
          <w:iCs/>
          <w:szCs w:val="20"/>
        </w:rPr>
        <w:lastRenderedPageBreak/>
        <w:t xml:space="preserve">This template has two </w:t>
      </w:r>
      <w:r w:rsidR="006D0579">
        <w:rPr>
          <w:rFonts w:cs="Arial"/>
          <w:i/>
          <w:iCs/>
          <w:szCs w:val="20"/>
        </w:rPr>
        <w:t>sets</w:t>
      </w:r>
      <w:r w:rsidRPr="00EE7E68">
        <w:rPr>
          <w:rFonts w:cs="Arial"/>
          <w:i/>
          <w:iCs/>
          <w:szCs w:val="20"/>
        </w:rPr>
        <w:t xml:space="preserve"> of </w:t>
      </w:r>
      <w:r w:rsidR="006D0579">
        <w:rPr>
          <w:rFonts w:cs="Arial"/>
          <w:i/>
          <w:iCs/>
          <w:szCs w:val="20"/>
        </w:rPr>
        <w:t xml:space="preserve">Performance Indicator level score change tables </w:t>
      </w:r>
      <w:r w:rsidRPr="00EE7E68">
        <w:rPr>
          <w:rFonts w:cs="Arial"/>
          <w:i/>
          <w:iCs/>
          <w:szCs w:val="20"/>
        </w:rPr>
        <w:t xml:space="preserve">below: one for </w:t>
      </w:r>
      <w:r>
        <w:rPr>
          <w:rFonts w:cs="Arial"/>
          <w:i/>
          <w:iCs/>
          <w:szCs w:val="20"/>
        </w:rPr>
        <w:t xml:space="preserve">MSC </w:t>
      </w:r>
      <w:r w:rsidRPr="00EE7E68">
        <w:rPr>
          <w:rFonts w:cs="Arial"/>
          <w:i/>
          <w:iCs/>
          <w:szCs w:val="20"/>
        </w:rPr>
        <w:t xml:space="preserve">Fisheries Standard v3.0 </w:t>
      </w:r>
      <w:r>
        <w:rPr>
          <w:rFonts w:cs="Arial"/>
          <w:i/>
          <w:iCs/>
          <w:szCs w:val="20"/>
        </w:rPr>
        <w:t xml:space="preserve">PIs </w:t>
      </w:r>
      <w:r w:rsidRPr="00EE7E68">
        <w:rPr>
          <w:rFonts w:cs="Arial"/>
          <w:i/>
          <w:iCs/>
          <w:szCs w:val="20"/>
        </w:rPr>
        <w:t>and one</w:t>
      </w:r>
      <w:r>
        <w:rPr>
          <w:rFonts w:cs="Arial"/>
          <w:i/>
          <w:iCs/>
          <w:szCs w:val="20"/>
        </w:rPr>
        <w:t xml:space="preserve"> for</w:t>
      </w:r>
      <w:r w:rsidRPr="00EE7E68">
        <w:rPr>
          <w:rFonts w:cs="Arial"/>
          <w:i/>
          <w:iCs/>
          <w:szCs w:val="20"/>
        </w:rPr>
        <w:t xml:space="preserve"> </w:t>
      </w:r>
      <w:r>
        <w:rPr>
          <w:rFonts w:cs="Arial"/>
          <w:i/>
          <w:iCs/>
          <w:szCs w:val="20"/>
        </w:rPr>
        <w:t xml:space="preserve">MSC </w:t>
      </w:r>
      <w:r w:rsidRPr="00EE7E68">
        <w:rPr>
          <w:rFonts w:cs="Arial"/>
          <w:i/>
          <w:iCs/>
          <w:szCs w:val="20"/>
        </w:rPr>
        <w:t xml:space="preserve">Fisheries Standard </w:t>
      </w:r>
      <w:r w:rsidR="00D71FFF">
        <w:rPr>
          <w:rFonts w:cs="Arial"/>
          <w:i/>
          <w:iCs/>
          <w:szCs w:val="20"/>
        </w:rPr>
        <w:t>v</w:t>
      </w:r>
      <w:r w:rsidRPr="00EE7E68">
        <w:rPr>
          <w:rFonts w:cs="Arial"/>
          <w:i/>
          <w:iCs/>
          <w:szCs w:val="20"/>
        </w:rPr>
        <w:t>2.01</w:t>
      </w:r>
      <w:r>
        <w:rPr>
          <w:rFonts w:cs="Arial"/>
          <w:i/>
          <w:iCs/>
          <w:szCs w:val="20"/>
        </w:rPr>
        <w:t xml:space="preserve"> PIs</w:t>
      </w:r>
      <w:r w:rsidRPr="00EE7E68">
        <w:rPr>
          <w:rFonts w:cs="Arial"/>
          <w:i/>
          <w:iCs/>
          <w:szCs w:val="20"/>
        </w:rPr>
        <w:t>. Please use the appropriate table</w:t>
      </w:r>
      <w:r w:rsidR="006D0579">
        <w:rPr>
          <w:rFonts w:cs="Arial"/>
          <w:i/>
          <w:iCs/>
          <w:szCs w:val="20"/>
        </w:rPr>
        <w:t>s for the version of the Fisheries Standard</w:t>
      </w:r>
      <w:r w:rsidR="00066D2E">
        <w:rPr>
          <w:rFonts w:cs="Arial"/>
          <w:i/>
          <w:iCs/>
          <w:szCs w:val="20"/>
        </w:rPr>
        <w:t xml:space="preserve"> in use</w:t>
      </w:r>
      <w:r w:rsidRPr="00EE7E68">
        <w:rPr>
          <w:rFonts w:cs="Arial"/>
          <w:i/>
          <w:iCs/>
          <w:szCs w:val="20"/>
        </w:rPr>
        <w:t xml:space="preserve"> and delete the one</w:t>
      </w:r>
      <w:r w:rsidR="006D0579">
        <w:rPr>
          <w:rFonts w:cs="Arial"/>
          <w:i/>
          <w:iCs/>
          <w:szCs w:val="20"/>
        </w:rPr>
        <w:t>s</w:t>
      </w:r>
      <w:r>
        <w:rPr>
          <w:rFonts w:cs="Arial"/>
          <w:i/>
          <w:iCs/>
          <w:szCs w:val="20"/>
        </w:rPr>
        <w:t xml:space="preserve"> that </w:t>
      </w:r>
      <w:r w:rsidR="006D0579">
        <w:rPr>
          <w:rFonts w:cs="Arial"/>
          <w:i/>
          <w:iCs/>
          <w:szCs w:val="20"/>
        </w:rPr>
        <w:t xml:space="preserve">are </w:t>
      </w:r>
      <w:r>
        <w:rPr>
          <w:rFonts w:cs="Arial"/>
          <w:i/>
          <w:iCs/>
          <w:szCs w:val="20"/>
        </w:rPr>
        <w:t>not applicable.</w:t>
      </w:r>
    </w:p>
    <w:p w:rsidR="009F621F" w:rsidP="00663077" w:rsidRDefault="009F621F" w14:paraId="704A358E" w14:textId="77777777">
      <w:pPr>
        <w:pStyle w:val="BodyText"/>
      </w:pPr>
    </w:p>
    <w:p w:rsidR="006D0579" w:rsidP="00995722" w:rsidRDefault="006D0579" w14:paraId="006A3D9B" w14:textId="4FB15D27">
      <w:pPr>
        <w:pStyle w:val="IntroductionTitle"/>
      </w:pPr>
      <w:r w:rsidRPr="000027CB">
        <w:t>Fisheries Standard v2.01 Performance Indicator tables – (delete if not applicable)</w:t>
      </w:r>
    </w:p>
    <w:p w:rsidRPr="000027CB" w:rsidR="008507D8" w:rsidP="005F01C4" w:rsidRDefault="008507D8" w14:paraId="2A831BBF" w14:textId="6569585A">
      <w:pPr>
        <w:pStyle w:val="BodyText"/>
      </w:pPr>
      <w:r w:rsidRPr="00674438">
        <w:rPr>
          <w:i/>
          <w:iCs/>
        </w:rPr>
        <w:t>Note: Only include those PIs that are the focus of improvement actions (i.e. those scored &lt;80).</w:t>
      </w:r>
      <w:r>
        <w:rPr>
          <w:i/>
          <w:iCs/>
        </w:rPr>
        <w:t xml:space="preserve"> Delete rows for PIs that are not part of the Improvement Action Plan. </w:t>
      </w:r>
    </w:p>
    <w:p w:rsidR="00ED016D" w:rsidP="000A7699" w:rsidRDefault="00D4164D" w14:paraId="14BFD04C" w14:textId="5CBCE262">
      <w:pPr>
        <w:pStyle w:val="Level3"/>
      </w:pPr>
      <w:bookmarkStart w:name="_Toc133401559" w:id="15"/>
      <w:r w:rsidRPr="00D4164D">
        <w:t xml:space="preserve">Principle 1 Performance </w:t>
      </w:r>
      <w:r w:rsidRPr="00270639">
        <w:t>Indicator</w:t>
      </w:r>
      <w:r w:rsidRPr="00D4164D">
        <w:t xml:space="preserve"> level </w:t>
      </w:r>
      <w:r w:rsidRPr="00C61398">
        <w:t>score</w:t>
      </w:r>
      <w:r w:rsidRPr="00D4164D">
        <w:t xml:space="preserve"> changes and rationales</w:t>
      </w:r>
      <w:r w:rsidR="00D00FF2">
        <w:t xml:space="preserve"> – Fisheries Standard v2.01</w:t>
      </w:r>
      <w:bookmarkEnd w:id="15"/>
    </w:p>
    <w:p w:rsidRPr="006D0579" w:rsidR="00883195" w:rsidP="00995722" w:rsidRDefault="00883195" w14:paraId="459B014F" w14:textId="298FE3DD">
      <w:pPr>
        <w:pStyle w:val="BodyText"/>
      </w:pPr>
    </w:p>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3101"/>
        <w:gridCol w:w="2060"/>
        <w:gridCol w:w="10143"/>
      </w:tblGrid>
      <w:tr w:rsidR="00830E8B" w:rsidTr="00C0754D" w14:paraId="3E17B613" w14:textId="77777777">
        <w:trPr>
          <w:trHeight w:val="460"/>
        </w:trPr>
        <w:tc>
          <w:tcPr>
            <w:tcW w:w="15304" w:type="dxa"/>
            <w:gridSpan w:val="3"/>
            <w:tcBorders>
              <w:top w:val="single" w:color="BFBFBF" w:themeColor="background1" w:themeShade="BF" w:sz="4" w:space="0"/>
            </w:tcBorders>
            <w:shd w:val="clear" w:color="auto" w:fill="D0CECE" w:themeFill="background2" w:themeFillShade="E6"/>
          </w:tcPr>
          <w:p w:rsidRPr="00663ED9" w:rsidR="00830E8B" w:rsidP="00BD5623" w:rsidRDefault="00830E8B" w14:paraId="7268EB4C" w14:textId="10E3447D">
            <w:pPr>
              <w:rPr>
                <w:b/>
              </w:rPr>
            </w:pPr>
            <w:r>
              <w:rPr>
                <w:b/>
              </w:rPr>
              <w:t>Principle 1 – Performance Indicator level score changes and rationales</w:t>
            </w:r>
          </w:p>
        </w:tc>
      </w:tr>
      <w:tr w:rsidR="00830E8B" w:rsidTr="001F4CAD" w14:paraId="70382CA8" w14:textId="77777777">
        <w:trPr>
          <w:trHeight w:val="460"/>
        </w:trPr>
        <w:tc>
          <w:tcPr>
            <w:tcW w:w="3101" w:type="dxa"/>
            <w:tcBorders>
              <w:top w:val="single" w:color="BFBFBF" w:themeColor="background1" w:themeShade="BF" w:sz="4" w:space="0"/>
            </w:tcBorders>
            <w:shd w:val="clear" w:color="auto" w:fill="D9D9D9" w:themeFill="background1" w:themeFillShade="D9"/>
          </w:tcPr>
          <w:p w:rsidRPr="00663ED9" w:rsidR="00830E8B" w:rsidP="00BD5623" w:rsidRDefault="00830E8B" w14:paraId="7A359F41" w14:textId="145ABE36">
            <w:pPr>
              <w:rPr>
                <w:b/>
              </w:rPr>
            </w:pPr>
            <w:bookmarkStart w:name="_Hlk55312434" w:id="16"/>
            <w:bookmarkStart w:name="_Hlk55311746" w:id="17"/>
            <w:r w:rsidRPr="00AE0B8F">
              <w:rPr>
                <w:b/>
              </w:rPr>
              <w:t>1.1.1 – Stock status</w:t>
            </w:r>
          </w:p>
        </w:tc>
        <w:tc>
          <w:tcPr>
            <w:tcW w:w="2060" w:type="dxa"/>
            <w:tcBorders>
              <w:top w:val="single" w:color="BFBFBF" w:themeColor="background1" w:themeShade="BF" w:sz="4" w:space="0"/>
            </w:tcBorders>
            <w:shd w:val="clear" w:color="auto" w:fill="D9D9D9" w:themeFill="background1" w:themeFillShade="D9"/>
            <w:vAlign w:val="center"/>
          </w:tcPr>
          <w:p w:rsidRPr="00663ED9" w:rsidR="00830E8B" w:rsidP="00B116DA" w:rsidRDefault="00830E8B" w14:paraId="45EE0A56" w14:textId="72F9F4EA">
            <w:pPr>
              <w:rPr>
                <w:b/>
              </w:rPr>
            </w:pPr>
            <w:r w:rsidRPr="00663ED9">
              <w:rPr>
                <w:b/>
              </w:rPr>
              <w:t>Draft scoring range</w:t>
            </w:r>
          </w:p>
        </w:tc>
        <w:tc>
          <w:tcPr>
            <w:tcW w:w="10143" w:type="dxa"/>
            <w:tcBorders>
              <w:top w:val="single" w:color="BFBFBF" w:themeColor="background1" w:themeShade="BF" w:sz="4" w:space="0"/>
            </w:tcBorders>
            <w:shd w:val="clear" w:color="auto" w:fill="D9D9D9" w:themeFill="background1" w:themeFillShade="D9"/>
            <w:vAlign w:val="center"/>
          </w:tcPr>
          <w:p w:rsidRPr="00663ED9" w:rsidR="00830E8B" w:rsidP="00BD5623" w:rsidRDefault="00830E8B" w14:paraId="17173425" w14:textId="533C2897">
            <w:pPr>
              <w:rPr>
                <w:b/>
              </w:rPr>
            </w:pPr>
            <w:r w:rsidRPr="00663ED9">
              <w:rPr>
                <w:b/>
              </w:rPr>
              <w:t>Rationale or key points</w:t>
            </w:r>
          </w:p>
        </w:tc>
      </w:tr>
      <w:bookmarkEnd w:id="16"/>
      <w:bookmarkEnd w:id="17"/>
      <w:tr w:rsidR="00830E8B" w:rsidTr="00C0754D" w14:paraId="0D67CC8F" w14:textId="77777777">
        <w:trPr>
          <w:trHeight w:val="460"/>
        </w:trPr>
        <w:tc>
          <w:tcPr>
            <w:tcW w:w="3101" w:type="dxa"/>
            <w:shd w:val="clear" w:color="auto" w:fill="F2F2F2" w:themeFill="background1" w:themeFillShade="F2"/>
          </w:tcPr>
          <w:p w:rsidRPr="00D1066C" w:rsidR="00830E8B" w:rsidP="00A7232B" w:rsidRDefault="00830E8B" w14:paraId="32A164E9" w14:textId="70CDBA5F">
            <w:pPr>
              <w:rPr>
                <w:bCs/>
              </w:rPr>
            </w:pPr>
            <w:r w:rsidRPr="00663ED9">
              <w:rPr>
                <w:b/>
              </w:rPr>
              <w:t>Pre</w:t>
            </w:r>
            <w:r>
              <w:rPr>
                <w:b/>
              </w:rPr>
              <w:t>-</w:t>
            </w:r>
            <w:r w:rsidR="00066D2E">
              <w:rPr>
                <w:b/>
              </w:rPr>
              <w:t>A</w:t>
            </w:r>
            <w:r w:rsidRPr="00663ED9">
              <w:rPr>
                <w:b/>
              </w:rPr>
              <w:t>ssessment</w:t>
            </w:r>
            <w:r w:rsidR="00066D2E">
              <w:rPr>
                <w:b/>
              </w:rPr>
              <w:t xml:space="preserve"> </w:t>
            </w:r>
            <w:r w:rsidR="00285719">
              <w:rPr>
                <w:b/>
              </w:rPr>
              <w:t>/</w:t>
            </w:r>
            <w:r w:rsidR="00066D2E">
              <w:rPr>
                <w:b/>
              </w:rPr>
              <w:t xml:space="preserve"> F</w:t>
            </w:r>
            <w:r w:rsidR="00285719">
              <w:rPr>
                <w:b/>
              </w:rPr>
              <w:t xml:space="preserve">ull </w:t>
            </w:r>
            <w:r w:rsidR="00066D2E">
              <w:rPr>
                <w:b/>
              </w:rPr>
              <w:t>A</w:t>
            </w:r>
            <w:r w:rsidR="00285719">
              <w:rPr>
                <w:b/>
              </w:rPr>
              <w:t>ssessment</w:t>
            </w:r>
            <w:r w:rsidR="00066D2E">
              <w:rPr>
                <w:b/>
              </w:rPr>
              <w:t xml:space="preserve"> Report</w:t>
            </w:r>
          </w:p>
        </w:tc>
        <w:tc>
          <w:tcPr>
            <w:tcW w:w="2060" w:type="dxa"/>
            <w:shd w:val="clear" w:color="auto" w:fill="F2F2F2" w:themeFill="background1" w:themeFillShade="F2"/>
            <w:vAlign w:val="center"/>
          </w:tcPr>
          <w:p w:rsidRPr="009A38FB" w:rsidR="00830E8B" w:rsidP="00B116DA" w:rsidRDefault="00830E8B" w14:paraId="7E0FEFA7" w14:textId="2885DDF9">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830E8B" w:rsidP="00A7232B" w:rsidRDefault="00203557" w14:paraId="4DAD5377" w14:textId="4D8D7F63">
            <w:pPr>
              <w:rPr>
                <w:bCs/>
                <w:i/>
                <w:iCs/>
              </w:rPr>
            </w:pPr>
            <w:r w:rsidRPr="009A38FB">
              <w:rPr>
                <w:bCs/>
                <w:i/>
                <w:iCs/>
              </w:rPr>
              <w:t xml:space="preserve">Insert from the </w:t>
            </w:r>
            <w:r>
              <w:rPr>
                <w:bCs/>
                <w:i/>
                <w:iCs/>
              </w:rPr>
              <w:t>Pre-Assessment</w:t>
            </w:r>
            <w:r w:rsidR="00F20B04">
              <w:rPr>
                <w:bCs/>
                <w:i/>
                <w:iCs/>
              </w:rPr>
              <w:t xml:space="preserve"> </w:t>
            </w:r>
            <w:r>
              <w:rPr>
                <w:bCs/>
                <w:i/>
                <w:iCs/>
              </w:rPr>
              <w:t>/</w:t>
            </w:r>
            <w:r w:rsidR="00F20B04">
              <w:rPr>
                <w:bCs/>
                <w:i/>
                <w:iCs/>
              </w:rPr>
              <w:t xml:space="preserve"> </w:t>
            </w:r>
            <w:r>
              <w:rPr>
                <w:bCs/>
                <w:i/>
                <w:iCs/>
              </w:rPr>
              <w:t>Full Assessment</w:t>
            </w:r>
            <w:r w:rsidRPr="009A38FB">
              <w:rPr>
                <w:bCs/>
                <w:i/>
                <w:iCs/>
              </w:rPr>
              <w:t xml:space="preserve"> </w:t>
            </w:r>
            <w:r>
              <w:rPr>
                <w:bCs/>
                <w:i/>
                <w:iCs/>
              </w:rPr>
              <w:t>R</w:t>
            </w:r>
            <w:r w:rsidRPr="009A38FB">
              <w:rPr>
                <w:bCs/>
                <w:i/>
                <w:iCs/>
              </w:rPr>
              <w:t>eport</w:t>
            </w:r>
          </w:p>
        </w:tc>
      </w:tr>
      <w:tr w:rsidR="00830E8B" w:rsidTr="00C0754D" w14:paraId="5C3A13AC" w14:textId="77777777">
        <w:trPr>
          <w:trHeight w:val="460"/>
        </w:trPr>
        <w:tc>
          <w:tcPr>
            <w:tcW w:w="3101" w:type="dxa"/>
            <w:shd w:val="clear" w:color="auto" w:fill="F2F2F2" w:themeFill="background1" w:themeFillShade="F2"/>
          </w:tcPr>
          <w:p w:rsidRPr="00173EDD" w:rsidR="00830E8B" w:rsidP="009A38FB" w:rsidRDefault="00830E8B" w14:paraId="22685CC5" w14:textId="77777777">
            <w:pPr>
              <w:rPr>
                <w:b/>
              </w:rPr>
            </w:pPr>
          </w:p>
        </w:tc>
        <w:tc>
          <w:tcPr>
            <w:tcW w:w="2060" w:type="dxa"/>
            <w:shd w:val="clear" w:color="auto" w:fill="F2F2F2" w:themeFill="background1" w:themeFillShade="F2"/>
            <w:vAlign w:val="center"/>
          </w:tcPr>
          <w:p w:rsidRPr="009A38FB" w:rsidR="00830E8B" w:rsidP="00B116DA" w:rsidRDefault="00830E8B" w14:paraId="6DE635BF" w14:textId="13CFB53B">
            <w:pPr>
              <w:rPr>
                <w:bCs/>
                <w:i/>
                <w:iCs/>
              </w:rPr>
            </w:pPr>
            <w:r w:rsidRPr="00173EDD">
              <w:rPr>
                <w:b/>
              </w:rPr>
              <w:t>References:</w:t>
            </w:r>
          </w:p>
        </w:tc>
        <w:tc>
          <w:tcPr>
            <w:tcW w:w="10143" w:type="dxa"/>
            <w:shd w:val="clear" w:color="auto" w:fill="auto"/>
            <w:vAlign w:val="center"/>
          </w:tcPr>
          <w:p w:rsidRPr="009A38FB" w:rsidR="00830E8B" w:rsidP="009A38FB" w:rsidRDefault="00203557" w14:paraId="417C64F6" w14:textId="07EFF36E">
            <w:pPr>
              <w:rPr>
                <w:bCs/>
                <w:i/>
                <w:iCs/>
              </w:rPr>
            </w:pPr>
            <w:r w:rsidRPr="009A38FB">
              <w:rPr>
                <w:bCs/>
                <w:i/>
                <w:iCs/>
              </w:rPr>
              <w:t xml:space="preserve">Insert from the </w:t>
            </w:r>
            <w:r>
              <w:rPr>
                <w:bCs/>
                <w:i/>
                <w:iCs/>
              </w:rPr>
              <w:t>Pre-Assessment</w:t>
            </w:r>
            <w:r w:rsidR="00F20B04">
              <w:rPr>
                <w:bCs/>
                <w:i/>
                <w:iCs/>
              </w:rPr>
              <w:t xml:space="preserve"> </w:t>
            </w:r>
            <w:r>
              <w:rPr>
                <w:bCs/>
                <w:i/>
                <w:iCs/>
              </w:rPr>
              <w:t>/</w:t>
            </w:r>
            <w:r w:rsidR="00F20B04">
              <w:rPr>
                <w:bCs/>
                <w:i/>
                <w:iCs/>
              </w:rPr>
              <w:t xml:space="preserve"> </w:t>
            </w:r>
            <w:r>
              <w:rPr>
                <w:bCs/>
                <w:i/>
                <w:iCs/>
              </w:rPr>
              <w:t>Full Assessment</w:t>
            </w:r>
            <w:r w:rsidRPr="009A38FB">
              <w:rPr>
                <w:bCs/>
                <w:i/>
                <w:iCs/>
              </w:rPr>
              <w:t xml:space="preserve"> </w:t>
            </w:r>
            <w:r>
              <w:rPr>
                <w:bCs/>
                <w:i/>
                <w:iCs/>
              </w:rPr>
              <w:t>R</w:t>
            </w:r>
            <w:r w:rsidRPr="009A38FB">
              <w:rPr>
                <w:bCs/>
                <w:i/>
                <w:iCs/>
              </w:rPr>
              <w:t>eport</w:t>
            </w:r>
          </w:p>
        </w:tc>
      </w:tr>
      <w:tr w:rsidRPr="00E15B8F" w:rsidR="00830E8B" w:rsidTr="00C0754D" w14:paraId="0CC2BB87" w14:textId="77777777">
        <w:trPr>
          <w:trHeight w:val="460"/>
        </w:trPr>
        <w:tc>
          <w:tcPr>
            <w:tcW w:w="3101" w:type="dxa"/>
            <w:shd w:val="clear" w:color="auto" w:fill="F2F2F2" w:themeFill="background1" w:themeFillShade="F2"/>
          </w:tcPr>
          <w:p w:rsidRPr="001F4CAD" w:rsidR="00830E8B" w:rsidP="009A38FB" w:rsidRDefault="001F4CAD" w14:paraId="4B025105" w14:textId="7A0846A3">
            <w:pPr>
              <w:rPr>
                <w:b/>
                <w:bCs/>
              </w:rPr>
            </w:pPr>
            <w:r w:rsidRPr="001F4CAD">
              <w:rPr>
                <w:b/>
                <w:bCs/>
              </w:rPr>
              <w:t xml:space="preserve">1st </w:t>
            </w:r>
            <w:r w:rsidR="00066D2E">
              <w:rPr>
                <w:b/>
                <w:bCs/>
              </w:rPr>
              <w:t>P</w:t>
            </w:r>
            <w:r w:rsidRPr="001F4CAD">
              <w:rPr>
                <w:b/>
                <w:bCs/>
              </w:rPr>
              <w:t xml:space="preserve">rogress </w:t>
            </w:r>
            <w:r w:rsidR="00066D2E">
              <w:rPr>
                <w:b/>
                <w:bCs/>
              </w:rPr>
              <w:t>V</w:t>
            </w:r>
            <w:r w:rsidRPr="001F4CAD">
              <w:rPr>
                <w:b/>
                <w:bCs/>
              </w:rPr>
              <w:t>erification</w:t>
            </w:r>
          </w:p>
        </w:tc>
        <w:tc>
          <w:tcPr>
            <w:tcW w:w="2060" w:type="dxa"/>
            <w:shd w:val="clear" w:color="auto" w:fill="F2F2F2" w:themeFill="background1" w:themeFillShade="F2"/>
            <w:vAlign w:val="center"/>
          </w:tcPr>
          <w:p w:rsidRPr="009A38FB" w:rsidR="00830E8B" w:rsidP="00B116DA" w:rsidRDefault="00830E8B" w14:paraId="49C3349E" w14:textId="60A23CC6">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830E8B" w:rsidP="009A38FB" w:rsidRDefault="00830E8B" w14:paraId="5AFF3C8C" w14:textId="77C497D1">
            <w:pPr>
              <w:rPr>
                <w:i/>
                <w:iCs/>
              </w:rPr>
            </w:pPr>
            <w:r w:rsidRPr="009A38FB">
              <w:rPr>
                <w:i/>
                <w:iCs/>
              </w:rPr>
              <w:t>Include rationale and key points here</w:t>
            </w:r>
            <w:r w:rsidR="00137F74">
              <w:rPr>
                <w:i/>
                <w:iCs/>
              </w:rPr>
              <w:t xml:space="preserve"> </w:t>
            </w:r>
            <w:r w:rsidR="00C85D4E">
              <w:rPr>
                <w:i/>
                <w:iCs/>
              </w:rPr>
              <w:t>(to include an update on all relevant actions</w:t>
            </w:r>
            <w:r w:rsidR="007B3D1F">
              <w:rPr>
                <w:i/>
                <w:iCs/>
              </w:rPr>
              <w:t xml:space="preserve"> – as per the IAP)</w:t>
            </w:r>
          </w:p>
        </w:tc>
      </w:tr>
      <w:tr w:rsidRPr="00E15B8F" w:rsidR="00830E8B" w:rsidTr="00C0754D" w14:paraId="4B7433DA" w14:textId="77777777">
        <w:trPr>
          <w:trHeight w:val="460"/>
        </w:trPr>
        <w:tc>
          <w:tcPr>
            <w:tcW w:w="3101" w:type="dxa"/>
            <w:shd w:val="clear" w:color="auto" w:fill="F2F2F2" w:themeFill="background1" w:themeFillShade="F2"/>
          </w:tcPr>
          <w:p w:rsidRPr="00663ED9" w:rsidR="00830E8B" w:rsidP="009A38FB" w:rsidRDefault="00830E8B" w14:paraId="1CF6E9FE" w14:textId="77777777">
            <w:pPr>
              <w:rPr>
                <w:b/>
              </w:rPr>
            </w:pPr>
          </w:p>
        </w:tc>
        <w:tc>
          <w:tcPr>
            <w:tcW w:w="2060" w:type="dxa"/>
            <w:shd w:val="clear" w:color="auto" w:fill="F2F2F2" w:themeFill="background1" w:themeFillShade="F2"/>
            <w:vAlign w:val="center"/>
          </w:tcPr>
          <w:p w:rsidRPr="009A38FB" w:rsidR="00830E8B" w:rsidP="00B116DA" w:rsidRDefault="00830E8B" w14:paraId="4FBB0986" w14:textId="1D7E9A6C">
            <w:pPr>
              <w:rPr>
                <w:i/>
                <w:iCs/>
              </w:rPr>
            </w:pPr>
            <w:r w:rsidRPr="00663ED9">
              <w:rPr>
                <w:b/>
              </w:rPr>
              <w:t>References:</w:t>
            </w:r>
          </w:p>
        </w:tc>
        <w:tc>
          <w:tcPr>
            <w:tcW w:w="10143" w:type="dxa"/>
            <w:vAlign w:val="center"/>
          </w:tcPr>
          <w:p w:rsidRPr="009A38FB" w:rsidR="00830E8B" w:rsidP="009A38FB" w:rsidRDefault="00830E8B" w14:paraId="4E5C7152" w14:textId="35D1E13F">
            <w:pPr>
              <w:rPr>
                <w:b/>
                <w:i/>
                <w:iCs/>
              </w:rPr>
            </w:pPr>
            <w:r w:rsidRPr="009A38FB">
              <w:rPr>
                <w:i/>
                <w:iCs/>
              </w:rPr>
              <w:t>Include references here</w:t>
            </w:r>
          </w:p>
        </w:tc>
      </w:tr>
      <w:tr w:rsidRPr="00E15B8F" w:rsidR="00830E8B" w:rsidTr="00C0754D" w14:paraId="346ED507" w14:textId="77777777">
        <w:trPr>
          <w:trHeight w:val="460"/>
        </w:trPr>
        <w:tc>
          <w:tcPr>
            <w:tcW w:w="3101" w:type="dxa"/>
            <w:shd w:val="clear" w:color="auto" w:fill="F2F2F2" w:themeFill="background1" w:themeFillShade="F2"/>
          </w:tcPr>
          <w:p w:rsidRPr="00663ED9" w:rsidR="00830E8B" w:rsidP="009A38FB" w:rsidRDefault="00830E8B" w14:paraId="719C1E13" w14:textId="77777777">
            <w:pPr>
              <w:rPr>
                <w:b/>
              </w:rPr>
            </w:pPr>
          </w:p>
        </w:tc>
        <w:tc>
          <w:tcPr>
            <w:tcW w:w="2060" w:type="dxa"/>
            <w:shd w:val="clear" w:color="auto" w:fill="F2F2F2" w:themeFill="background1" w:themeFillShade="F2"/>
            <w:vAlign w:val="center"/>
          </w:tcPr>
          <w:p w:rsidRPr="008A1412" w:rsidR="00830E8B" w:rsidP="00B116DA" w:rsidRDefault="00830E8B" w14:paraId="5B75A467" w14:textId="3FD88CBE">
            <w:pPr>
              <w:rPr>
                <w:bCs/>
                <w:i/>
                <w:iCs/>
              </w:rPr>
            </w:pPr>
            <w:r w:rsidRPr="00663ED9">
              <w:rPr>
                <w:b/>
              </w:rPr>
              <w:t>Progress:</w:t>
            </w:r>
          </w:p>
        </w:tc>
        <w:tc>
          <w:tcPr>
            <w:tcW w:w="10143" w:type="dxa"/>
            <w:vAlign w:val="center"/>
          </w:tcPr>
          <w:p w:rsidRPr="008A1412" w:rsidR="00830E8B" w:rsidP="009A38FB" w:rsidRDefault="00830E8B" w14:paraId="3B7FE487" w14:textId="17674483">
            <w:pPr>
              <w:rPr>
                <w:bCs/>
                <w:i/>
                <w:iCs/>
              </w:rPr>
            </w:pPr>
            <w:r w:rsidRPr="008A1412">
              <w:rPr>
                <w:bCs/>
                <w:i/>
                <w:iCs/>
              </w:rPr>
              <w:t>On track / behind, etc.</w:t>
            </w:r>
            <w:r w:rsidR="00876CC2">
              <w:rPr>
                <w:bCs/>
                <w:i/>
                <w:iCs/>
              </w:rPr>
              <w:t xml:space="preserve"> If behind schedule, provide a short explanation </w:t>
            </w:r>
          </w:p>
        </w:tc>
      </w:tr>
      <w:tr w:rsidRPr="00E15B8F" w:rsidR="00830E8B" w:rsidTr="00C0754D" w14:paraId="522812D4" w14:textId="77777777">
        <w:trPr>
          <w:trHeight w:val="460"/>
        </w:trPr>
        <w:tc>
          <w:tcPr>
            <w:tcW w:w="3101" w:type="dxa"/>
            <w:shd w:val="clear" w:color="auto" w:fill="F2F2F2" w:themeFill="background1" w:themeFillShade="F2"/>
          </w:tcPr>
          <w:p w:rsidRPr="001F4CAD" w:rsidR="00830E8B" w:rsidP="009A38FB" w:rsidRDefault="001F4CAD" w14:paraId="49A1DD40" w14:textId="2D9FF7B8">
            <w:pPr>
              <w:rPr>
                <w:b/>
                <w:bCs/>
              </w:rPr>
            </w:pPr>
            <w:r w:rsidRPr="001F4CAD">
              <w:rPr>
                <w:b/>
                <w:bCs/>
              </w:rPr>
              <w:t xml:space="preserve">2nd </w:t>
            </w:r>
            <w:r w:rsidR="00066D2E">
              <w:rPr>
                <w:b/>
                <w:bCs/>
              </w:rPr>
              <w:t>P</w:t>
            </w:r>
            <w:r w:rsidRPr="001F4CAD">
              <w:rPr>
                <w:b/>
                <w:bCs/>
              </w:rPr>
              <w:t xml:space="preserve">rogress </w:t>
            </w:r>
            <w:r w:rsidR="00066D2E">
              <w:rPr>
                <w:b/>
                <w:bCs/>
              </w:rPr>
              <w:t>V</w:t>
            </w:r>
            <w:r w:rsidRPr="001F4CAD">
              <w:rPr>
                <w:b/>
                <w:bCs/>
              </w:rPr>
              <w:t>erification</w:t>
            </w:r>
          </w:p>
        </w:tc>
        <w:tc>
          <w:tcPr>
            <w:tcW w:w="2060" w:type="dxa"/>
            <w:shd w:val="clear" w:color="auto" w:fill="F2F2F2" w:themeFill="background1" w:themeFillShade="F2"/>
            <w:vAlign w:val="center"/>
          </w:tcPr>
          <w:p w:rsidRPr="009A38FB" w:rsidR="00830E8B" w:rsidP="00B116DA" w:rsidRDefault="00830E8B" w14:paraId="5F8F1B8C" w14:textId="2C3D603D">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830E8B" w:rsidP="009A38FB" w:rsidRDefault="00830E8B" w14:paraId="2D813DAE" w14:textId="4C226BD1">
            <w:pPr>
              <w:rPr>
                <w:b/>
                <w:i/>
                <w:iCs/>
              </w:rPr>
            </w:pPr>
            <w:r w:rsidRPr="009A38FB">
              <w:rPr>
                <w:i/>
                <w:iCs/>
              </w:rPr>
              <w:t>Include rationale and key points here</w:t>
            </w:r>
          </w:p>
        </w:tc>
      </w:tr>
      <w:tr w:rsidRPr="009F45FA" w:rsidR="00830E8B" w:rsidTr="00C0754D" w14:paraId="5F9A9F00" w14:textId="77777777">
        <w:trPr>
          <w:trHeight w:val="460"/>
        </w:trPr>
        <w:tc>
          <w:tcPr>
            <w:tcW w:w="3101" w:type="dxa"/>
            <w:shd w:val="clear" w:color="auto" w:fill="F2F2F2" w:themeFill="background1" w:themeFillShade="F2"/>
          </w:tcPr>
          <w:p w:rsidRPr="00663ED9" w:rsidR="00830E8B" w:rsidP="009A38FB" w:rsidRDefault="00830E8B" w14:paraId="5B842328" w14:textId="77777777">
            <w:pPr>
              <w:rPr>
                <w:b/>
              </w:rPr>
            </w:pPr>
          </w:p>
        </w:tc>
        <w:tc>
          <w:tcPr>
            <w:tcW w:w="2060" w:type="dxa"/>
            <w:shd w:val="clear" w:color="auto" w:fill="F2F2F2" w:themeFill="background1" w:themeFillShade="F2"/>
            <w:vAlign w:val="center"/>
          </w:tcPr>
          <w:p w:rsidRPr="009A38FB" w:rsidR="00830E8B" w:rsidP="00B116DA" w:rsidRDefault="00830E8B" w14:paraId="18AD675F" w14:textId="14CB6F93">
            <w:pPr>
              <w:rPr>
                <w:i/>
                <w:iCs/>
              </w:rPr>
            </w:pPr>
            <w:r w:rsidRPr="00663ED9">
              <w:rPr>
                <w:b/>
              </w:rPr>
              <w:t>References:</w:t>
            </w:r>
          </w:p>
        </w:tc>
        <w:tc>
          <w:tcPr>
            <w:tcW w:w="10143" w:type="dxa"/>
            <w:vAlign w:val="center"/>
          </w:tcPr>
          <w:p w:rsidRPr="009A38FB" w:rsidR="00830E8B" w:rsidP="009A38FB" w:rsidRDefault="00830E8B" w14:paraId="01777A47" w14:textId="66B3BED9">
            <w:pPr>
              <w:rPr>
                <w:b/>
                <w:i/>
                <w:iCs/>
              </w:rPr>
            </w:pPr>
            <w:r w:rsidRPr="009A38FB">
              <w:rPr>
                <w:i/>
                <w:iCs/>
              </w:rPr>
              <w:t>Include references here</w:t>
            </w:r>
          </w:p>
        </w:tc>
      </w:tr>
      <w:tr w:rsidRPr="009F45FA" w:rsidR="00830E8B" w:rsidTr="00C0754D" w14:paraId="06305263" w14:textId="77777777">
        <w:trPr>
          <w:trHeight w:val="460"/>
        </w:trPr>
        <w:tc>
          <w:tcPr>
            <w:tcW w:w="3101" w:type="dxa"/>
            <w:shd w:val="clear" w:color="auto" w:fill="F2F2F2" w:themeFill="background1" w:themeFillShade="F2"/>
          </w:tcPr>
          <w:p w:rsidRPr="00663ED9" w:rsidR="00830E8B" w:rsidP="009A38FB" w:rsidRDefault="00830E8B" w14:paraId="17CAF70F" w14:textId="77777777">
            <w:pPr>
              <w:rPr>
                <w:b/>
              </w:rPr>
            </w:pPr>
          </w:p>
        </w:tc>
        <w:tc>
          <w:tcPr>
            <w:tcW w:w="2060" w:type="dxa"/>
            <w:shd w:val="clear" w:color="auto" w:fill="F2F2F2" w:themeFill="background1" w:themeFillShade="F2"/>
            <w:vAlign w:val="center"/>
          </w:tcPr>
          <w:p w:rsidRPr="008A1412" w:rsidR="00830E8B" w:rsidP="00B116DA" w:rsidRDefault="00830E8B" w14:paraId="0382FC68" w14:textId="6FB542A7">
            <w:pPr>
              <w:rPr>
                <w:bCs/>
                <w:i/>
                <w:iCs/>
              </w:rPr>
            </w:pPr>
            <w:r w:rsidRPr="00663ED9">
              <w:rPr>
                <w:b/>
              </w:rPr>
              <w:t>Progress:</w:t>
            </w:r>
          </w:p>
        </w:tc>
        <w:tc>
          <w:tcPr>
            <w:tcW w:w="10143" w:type="dxa"/>
            <w:vAlign w:val="center"/>
          </w:tcPr>
          <w:p w:rsidRPr="009F45FA" w:rsidR="00830E8B" w:rsidP="009A38FB" w:rsidRDefault="00830E8B" w14:paraId="3507C57E" w14:textId="48B5DA42">
            <w:pPr>
              <w:rPr>
                <w:b/>
              </w:rPr>
            </w:pPr>
            <w:r w:rsidRPr="008A1412">
              <w:rPr>
                <w:bCs/>
                <w:i/>
                <w:iCs/>
              </w:rPr>
              <w:t>On track / behind, etc.</w:t>
            </w:r>
          </w:p>
        </w:tc>
      </w:tr>
      <w:tr w:rsidRPr="00E15B8F" w:rsidR="00830E8B" w:rsidTr="00C0754D" w14:paraId="7880848C" w14:textId="77777777">
        <w:trPr>
          <w:trHeight w:val="460"/>
        </w:trPr>
        <w:tc>
          <w:tcPr>
            <w:tcW w:w="3101" w:type="dxa"/>
            <w:shd w:val="clear" w:color="auto" w:fill="F2F2F2" w:themeFill="background1" w:themeFillShade="F2"/>
          </w:tcPr>
          <w:p w:rsidRPr="001F4CAD" w:rsidR="00830E8B" w:rsidP="00173EDD" w:rsidRDefault="001F4CAD" w14:paraId="497B887E" w14:textId="2A7C7CA8">
            <w:pPr>
              <w:rPr>
                <w:b/>
                <w:bCs/>
              </w:rPr>
            </w:pPr>
            <w:r w:rsidRPr="001F4CAD">
              <w:rPr>
                <w:b/>
                <w:bCs/>
              </w:rPr>
              <w:t xml:space="preserve">3rd </w:t>
            </w:r>
            <w:r w:rsidR="00066D2E">
              <w:rPr>
                <w:b/>
                <w:bCs/>
              </w:rPr>
              <w:t>P</w:t>
            </w:r>
            <w:r w:rsidRPr="001F4CAD">
              <w:rPr>
                <w:b/>
                <w:bCs/>
              </w:rPr>
              <w:t xml:space="preserve">rogress </w:t>
            </w:r>
            <w:r w:rsidR="00066D2E">
              <w:rPr>
                <w:b/>
                <w:bCs/>
              </w:rPr>
              <w:t>V</w:t>
            </w:r>
            <w:r w:rsidRPr="001F4CAD">
              <w:rPr>
                <w:b/>
                <w:bCs/>
              </w:rPr>
              <w:t>erification</w:t>
            </w:r>
          </w:p>
        </w:tc>
        <w:tc>
          <w:tcPr>
            <w:tcW w:w="2060" w:type="dxa"/>
            <w:shd w:val="clear" w:color="auto" w:fill="F2F2F2" w:themeFill="background1" w:themeFillShade="F2"/>
            <w:vAlign w:val="center"/>
          </w:tcPr>
          <w:p w:rsidRPr="009A38FB" w:rsidR="00830E8B" w:rsidP="00B116DA" w:rsidRDefault="00830E8B" w14:paraId="00E48552" w14:textId="61926D64">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830E8B" w:rsidP="00173EDD" w:rsidRDefault="00830E8B" w14:paraId="3E2A515F" w14:textId="526ED4BF">
            <w:pPr>
              <w:rPr>
                <w:b/>
                <w:i/>
                <w:iCs/>
              </w:rPr>
            </w:pPr>
            <w:r w:rsidRPr="009A38FB">
              <w:rPr>
                <w:i/>
                <w:iCs/>
              </w:rPr>
              <w:t>Include rationale and key points here</w:t>
            </w:r>
          </w:p>
        </w:tc>
      </w:tr>
      <w:tr w:rsidRPr="009F45FA" w:rsidR="00830E8B" w:rsidTr="00C0754D" w14:paraId="0E4908F2" w14:textId="77777777">
        <w:trPr>
          <w:trHeight w:val="460"/>
        </w:trPr>
        <w:tc>
          <w:tcPr>
            <w:tcW w:w="3101" w:type="dxa"/>
            <w:shd w:val="clear" w:color="auto" w:fill="F2F2F2" w:themeFill="background1" w:themeFillShade="F2"/>
          </w:tcPr>
          <w:p w:rsidRPr="00663ED9" w:rsidR="00830E8B" w:rsidP="00173EDD" w:rsidRDefault="00830E8B" w14:paraId="0B10B887" w14:textId="77777777">
            <w:pPr>
              <w:rPr>
                <w:b/>
              </w:rPr>
            </w:pPr>
          </w:p>
        </w:tc>
        <w:tc>
          <w:tcPr>
            <w:tcW w:w="2060" w:type="dxa"/>
            <w:shd w:val="clear" w:color="auto" w:fill="F2F2F2" w:themeFill="background1" w:themeFillShade="F2"/>
            <w:vAlign w:val="center"/>
          </w:tcPr>
          <w:p w:rsidRPr="009A38FB" w:rsidR="00830E8B" w:rsidP="00B116DA" w:rsidRDefault="00830E8B" w14:paraId="4B13891D" w14:textId="33A2E3FA">
            <w:pPr>
              <w:rPr>
                <w:i/>
                <w:iCs/>
              </w:rPr>
            </w:pPr>
            <w:r w:rsidRPr="00663ED9">
              <w:rPr>
                <w:b/>
              </w:rPr>
              <w:t>References:</w:t>
            </w:r>
          </w:p>
        </w:tc>
        <w:tc>
          <w:tcPr>
            <w:tcW w:w="10143" w:type="dxa"/>
            <w:vAlign w:val="center"/>
          </w:tcPr>
          <w:p w:rsidRPr="009F45FA" w:rsidR="00830E8B" w:rsidP="00173EDD" w:rsidRDefault="00830E8B" w14:paraId="17CC28E1" w14:textId="2F78DF19">
            <w:pPr>
              <w:rPr>
                <w:b/>
              </w:rPr>
            </w:pPr>
            <w:r w:rsidRPr="009A38FB">
              <w:rPr>
                <w:i/>
                <w:iCs/>
              </w:rPr>
              <w:t>Include references here</w:t>
            </w:r>
          </w:p>
        </w:tc>
      </w:tr>
      <w:tr w:rsidRPr="009F45FA" w:rsidR="00830E8B" w:rsidTr="00C0754D" w14:paraId="6264CE7A" w14:textId="77777777">
        <w:trPr>
          <w:trHeight w:val="460"/>
        </w:trPr>
        <w:tc>
          <w:tcPr>
            <w:tcW w:w="3101" w:type="dxa"/>
            <w:shd w:val="clear" w:color="auto" w:fill="F2F2F2" w:themeFill="background1" w:themeFillShade="F2"/>
          </w:tcPr>
          <w:p w:rsidRPr="00663ED9" w:rsidR="00830E8B" w:rsidP="00173EDD" w:rsidRDefault="00830E8B" w14:paraId="50125E22" w14:textId="77777777">
            <w:pPr>
              <w:rPr>
                <w:b/>
              </w:rPr>
            </w:pPr>
          </w:p>
        </w:tc>
        <w:tc>
          <w:tcPr>
            <w:tcW w:w="2060" w:type="dxa"/>
            <w:shd w:val="clear" w:color="auto" w:fill="F2F2F2" w:themeFill="background1" w:themeFillShade="F2"/>
            <w:vAlign w:val="center"/>
          </w:tcPr>
          <w:p w:rsidRPr="008A1412" w:rsidR="00830E8B" w:rsidP="00B116DA" w:rsidRDefault="00830E8B" w14:paraId="62DF64C0" w14:textId="0B90E0F2">
            <w:pPr>
              <w:rPr>
                <w:bCs/>
                <w:i/>
                <w:iCs/>
              </w:rPr>
            </w:pPr>
            <w:r w:rsidRPr="00663ED9">
              <w:rPr>
                <w:b/>
              </w:rPr>
              <w:t>Progress:</w:t>
            </w:r>
          </w:p>
        </w:tc>
        <w:tc>
          <w:tcPr>
            <w:tcW w:w="10143" w:type="dxa"/>
            <w:vAlign w:val="center"/>
          </w:tcPr>
          <w:p w:rsidRPr="009F45FA" w:rsidR="00830E8B" w:rsidP="00173EDD" w:rsidRDefault="00830E8B" w14:paraId="5D781259" w14:textId="77110450">
            <w:pPr>
              <w:rPr>
                <w:b/>
              </w:rPr>
            </w:pPr>
            <w:r w:rsidRPr="008A1412">
              <w:rPr>
                <w:bCs/>
                <w:i/>
                <w:iCs/>
              </w:rPr>
              <w:t>On track / behind, etc.</w:t>
            </w:r>
          </w:p>
        </w:tc>
      </w:tr>
      <w:tr w:rsidRPr="00E15B8F" w:rsidR="00830E8B" w:rsidTr="00C0754D" w14:paraId="34EDCBF1" w14:textId="77777777">
        <w:trPr>
          <w:trHeight w:val="460"/>
        </w:trPr>
        <w:tc>
          <w:tcPr>
            <w:tcW w:w="3101" w:type="dxa"/>
            <w:shd w:val="clear" w:color="auto" w:fill="F2F2F2" w:themeFill="background1" w:themeFillShade="F2"/>
          </w:tcPr>
          <w:p w:rsidRPr="001F4CAD" w:rsidR="00830E8B" w:rsidP="009A38FB" w:rsidRDefault="001F4CAD" w14:paraId="33857A6B" w14:textId="63908DAA">
            <w:pPr>
              <w:rPr>
                <w:b/>
                <w:bCs/>
              </w:rPr>
            </w:pPr>
            <w:r w:rsidRPr="001F4CAD">
              <w:rPr>
                <w:b/>
                <w:bCs/>
              </w:rPr>
              <w:t xml:space="preserve">4th </w:t>
            </w:r>
            <w:r w:rsidR="00414DEA">
              <w:rPr>
                <w:b/>
                <w:bCs/>
              </w:rPr>
              <w:t>P</w:t>
            </w:r>
            <w:r w:rsidRPr="001F4CAD">
              <w:rPr>
                <w:b/>
                <w:bCs/>
              </w:rPr>
              <w:t xml:space="preserve">rogress </w:t>
            </w:r>
            <w:r w:rsidR="00414DEA">
              <w:rPr>
                <w:b/>
                <w:bCs/>
              </w:rPr>
              <w:t>V</w:t>
            </w:r>
            <w:r w:rsidRPr="001F4CAD">
              <w:rPr>
                <w:b/>
                <w:bCs/>
              </w:rPr>
              <w:t>erification</w:t>
            </w:r>
          </w:p>
        </w:tc>
        <w:tc>
          <w:tcPr>
            <w:tcW w:w="2060" w:type="dxa"/>
            <w:shd w:val="clear" w:color="auto" w:fill="F2F2F2" w:themeFill="background1" w:themeFillShade="F2"/>
            <w:vAlign w:val="center"/>
          </w:tcPr>
          <w:p w:rsidRPr="009A38FB" w:rsidR="00830E8B" w:rsidP="00B116DA" w:rsidRDefault="00830E8B" w14:paraId="16E5A498" w14:textId="1B0F42E1">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F45FA" w:rsidR="00830E8B" w:rsidP="009A38FB" w:rsidRDefault="00830E8B" w14:paraId="56592503" w14:textId="394B4011">
            <w:pPr>
              <w:rPr>
                <w:b/>
              </w:rPr>
            </w:pPr>
            <w:r w:rsidRPr="009A38FB">
              <w:rPr>
                <w:i/>
                <w:iCs/>
              </w:rPr>
              <w:t>Include rationale and key points here</w:t>
            </w:r>
          </w:p>
        </w:tc>
      </w:tr>
      <w:tr w:rsidRPr="009F45FA" w:rsidR="00830E8B" w:rsidTr="00C0754D" w14:paraId="4C4AAEBF" w14:textId="77777777">
        <w:trPr>
          <w:trHeight w:val="460"/>
        </w:trPr>
        <w:tc>
          <w:tcPr>
            <w:tcW w:w="3101" w:type="dxa"/>
            <w:shd w:val="clear" w:color="auto" w:fill="F2F2F2" w:themeFill="background1" w:themeFillShade="F2"/>
          </w:tcPr>
          <w:p w:rsidRPr="00663ED9" w:rsidR="00830E8B" w:rsidP="009A38FB" w:rsidRDefault="00830E8B" w14:paraId="1A232707" w14:textId="77777777">
            <w:pPr>
              <w:rPr>
                <w:b/>
              </w:rPr>
            </w:pPr>
          </w:p>
        </w:tc>
        <w:tc>
          <w:tcPr>
            <w:tcW w:w="2060" w:type="dxa"/>
            <w:shd w:val="clear" w:color="auto" w:fill="F2F2F2" w:themeFill="background1" w:themeFillShade="F2"/>
            <w:vAlign w:val="center"/>
          </w:tcPr>
          <w:p w:rsidRPr="009A38FB" w:rsidR="00830E8B" w:rsidP="00B116DA" w:rsidRDefault="00830E8B" w14:paraId="5C2C8EF4" w14:textId="348CD70F">
            <w:pPr>
              <w:rPr>
                <w:i/>
                <w:iCs/>
              </w:rPr>
            </w:pPr>
            <w:r w:rsidRPr="00663ED9">
              <w:rPr>
                <w:b/>
              </w:rPr>
              <w:t>References:</w:t>
            </w:r>
          </w:p>
        </w:tc>
        <w:tc>
          <w:tcPr>
            <w:tcW w:w="10143" w:type="dxa"/>
            <w:vAlign w:val="center"/>
          </w:tcPr>
          <w:p w:rsidRPr="009F45FA" w:rsidR="00830E8B" w:rsidP="009A38FB" w:rsidRDefault="00830E8B" w14:paraId="4C0A9032" w14:textId="78FEA5D3">
            <w:pPr>
              <w:rPr>
                <w:b/>
              </w:rPr>
            </w:pPr>
            <w:r w:rsidRPr="009A38FB">
              <w:rPr>
                <w:i/>
                <w:iCs/>
              </w:rPr>
              <w:t>Include references here</w:t>
            </w:r>
          </w:p>
        </w:tc>
      </w:tr>
      <w:tr w:rsidRPr="009F45FA" w:rsidR="00830E8B" w:rsidTr="00C0754D" w14:paraId="548A7DDE" w14:textId="77777777">
        <w:trPr>
          <w:trHeight w:val="460"/>
        </w:trPr>
        <w:tc>
          <w:tcPr>
            <w:tcW w:w="3101" w:type="dxa"/>
            <w:shd w:val="clear" w:color="auto" w:fill="F2F2F2" w:themeFill="background1" w:themeFillShade="F2"/>
          </w:tcPr>
          <w:p w:rsidRPr="00663ED9" w:rsidR="00830E8B" w:rsidP="009A38FB" w:rsidRDefault="00830E8B" w14:paraId="2A26DCCD" w14:textId="77777777">
            <w:pPr>
              <w:rPr>
                <w:b/>
              </w:rPr>
            </w:pPr>
          </w:p>
        </w:tc>
        <w:tc>
          <w:tcPr>
            <w:tcW w:w="2060" w:type="dxa"/>
            <w:shd w:val="clear" w:color="auto" w:fill="F2F2F2" w:themeFill="background1" w:themeFillShade="F2"/>
            <w:vAlign w:val="center"/>
          </w:tcPr>
          <w:p w:rsidRPr="008A1412" w:rsidR="00830E8B" w:rsidP="00B116DA" w:rsidRDefault="00830E8B" w14:paraId="73391543" w14:textId="22F19D28">
            <w:pPr>
              <w:rPr>
                <w:bCs/>
                <w:i/>
                <w:iCs/>
              </w:rPr>
            </w:pPr>
            <w:r w:rsidRPr="00663ED9">
              <w:rPr>
                <w:b/>
              </w:rPr>
              <w:t>Progress:</w:t>
            </w:r>
          </w:p>
        </w:tc>
        <w:tc>
          <w:tcPr>
            <w:tcW w:w="10143" w:type="dxa"/>
            <w:vAlign w:val="center"/>
          </w:tcPr>
          <w:p w:rsidRPr="009F45FA" w:rsidR="00830E8B" w:rsidP="009A38FB" w:rsidRDefault="00830E8B" w14:paraId="7CFB6CD1" w14:textId="0FA2CA57">
            <w:pPr>
              <w:rPr>
                <w:b/>
              </w:rPr>
            </w:pPr>
            <w:r w:rsidRPr="008A1412">
              <w:rPr>
                <w:bCs/>
                <w:i/>
                <w:iCs/>
              </w:rPr>
              <w:t>On track / behind, etc.</w:t>
            </w:r>
          </w:p>
        </w:tc>
      </w:tr>
      <w:tr w:rsidRPr="00663ED9" w:rsidR="00830E8B" w:rsidTr="001F4CAD" w14:paraId="61AC8625" w14:textId="77777777">
        <w:trPr>
          <w:trHeight w:val="460"/>
        </w:trPr>
        <w:tc>
          <w:tcPr>
            <w:tcW w:w="3101" w:type="dxa"/>
            <w:shd w:val="clear" w:color="auto" w:fill="D9D9D9"/>
          </w:tcPr>
          <w:p w:rsidRPr="00663ED9" w:rsidR="00830E8B" w:rsidP="00535967" w:rsidRDefault="00830E8B" w14:paraId="5DCC34BF" w14:textId="1885ACD3">
            <w:pPr>
              <w:rPr>
                <w:b/>
              </w:rPr>
            </w:pPr>
            <w:bookmarkStart w:name="_Hlk58493218" w:id="18"/>
            <w:r w:rsidRPr="00535967">
              <w:rPr>
                <w:b/>
              </w:rPr>
              <w:t>1.1.2 – Stock rebuilding</w:t>
            </w:r>
          </w:p>
        </w:tc>
        <w:tc>
          <w:tcPr>
            <w:tcW w:w="2060" w:type="dxa"/>
            <w:shd w:val="clear" w:color="auto" w:fill="D9D9D9"/>
            <w:vAlign w:val="center"/>
          </w:tcPr>
          <w:p w:rsidRPr="00663ED9" w:rsidR="00830E8B" w:rsidP="00B116DA" w:rsidRDefault="00830E8B" w14:paraId="1C933645" w14:textId="751FBE15">
            <w:pPr>
              <w:rPr>
                <w:b/>
              </w:rPr>
            </w:pPr>
            <w:r w:rsidRPr="00663ED9">
              <w:rPr>
                <w:b/>
              </w:rPr>
              <w:t>Draft scoring range</w:t>
            </w:r>
          </w:p>
        </w:tc>
        <w:tc>
          <w:tcPr>
            <w:tcW w:w="10143" w:type="dxa"/>
            <w:shd w:val="clear" w:color="auto" w:fill="D9D9D9"/>
            <w:vAlign w:val="center"/>
          </w:tcPr>
          <w:p w:rsidRPr="00663ED9" w:rsidR="00830E8B" w:rsidP="00535967" w:rsidRDefault="00830E8B" w14:paraId="181E68F0" w14:textId="20D81465">
            <w:pPr>
              <w:rPr>
                <w:b/>
              </w:rPr>
            </w:pPr>
            <w:r w:rsidRPr="00663ED9">
              <w:rPr>
                <w:b/>
              </w:rPr>
              <w:t>Rationale or key points</w:t>
            </w:r>
          </w:p>
        </w:tc>
      </w:tr>
      <w:tr w:rsidRPr="009A38FB" w:rsidR="00830E8B" w:rsidTr="00C0754D" w14:paraId="15DB0D6E" w14:textId="77777777">
        <w:trPr>
          <w:trHeight w:val="460"/>
        </w:trPr>
        <w:tc>
          <w:tcPr>
            <w:tcW w:w="3101" w:type="dxa"/>
            <w:shd w:val="clear" w:color="auto" w:fill="F2F2F2" w:themeFill="background1" w:themeFillShade="F2"/>
          </w:tcPr>
          <w:p w:rsidRPr="00D1066C" w:rsidR="00830E8B" w:rsidP="00535967" w:rsidRDefault="00285719" w14:paraId="522947A6" w14:textId="6CE501D4">
            <w:pPr>
              <w:rPr>
                <w:bCs/>
              </w:rPr>
            </w:pPr>
            <w:r>
              <w:rPr>
                <w:b/>
              </w:rPr>
              <w:t>Pre-</w:t>
            </w:r>
            <w:r w:rsidR="006621E9">
              <w:rPr>
                <w:b/>
              </w:rPr>
              <w:t>A</w:t>
            </w:r>
            <w:r>
              <w:rPr>
                <w:b/>
              </w:rPr>
              <w:t>ssessment</w:t>
            </w:r>
            <w:r w:rsidR="006621E9">
              <w:rPr>
                <w:b/>
              </w:rPr>
              <w:t xml:space="preserve"> </w:t>
            </w:r>
            <w:r>
              <w:rPr>
                <w:b/>
              </w:rPr>
              <w:t>/</w:t>
            </w:r>
            <w:r w:rsidR="006621E9">
              <w:rPr>
                <w:b/>
              </w:rPr>
              <w:t xml:space="preserve"> F</w:t>
            </w:r>
            <w:r>
              <w:rPr>
                <w:b/>
              </w:rPr>
              <w:t xml:space="preserve">ull </w:t>
            </w:r>
            <w:r w:rsidR="006621E9">
              <w:rPr>
                <w:b/>
              </w:rPr>
              <w:t>A</w:t>
            </w:r>
            <w:r>
              <w:rPr>
                <w:b/>
              </w:rPr>
              <w:t>ssessment</w:t>
            </w:r>
            <w:r w:rsidR="006621E9">
              <w:rPr>
                <w:b/>
              </w:rPr>
              <w:t xml:space="preserve"> Report</w:t>
            </w:r>
          </w:p>
        </w:tc>
        <w:tc>
          <w:tcPr>
            <w:tcW w:w="2060" w:type="dxa"/>
            <w:shd w:val="clear" w:color="auto" w:fill="F2F2F2" w:themeFill="background1" w:themeFillShade="F2"/>
            <w:vAlign w:val="center"/>
          </w:tcPr>
          <w:p w:rsidRPr="009A38FB" w:rsidR="00830E8B" w:rsidP="00B116DA" w:rsidRDefault="00830E8B" w14:paraId="3C6F742D" w14:textId="2EFD9AD2">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830E8B" w:rsidP="00535967" w:rsidRDefault="00F20B04" w14:paraId="4BBFBDA4" w14:textId="21F1DC4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830E8B" w:rsidTr="00C0754D" w14:paraId="5F63AB5B" w14:textId="77777777">
        <w:trPr>
          <w:trHeight w:val="460"/>
        </w:trPr>
        <w:tc>
          <w:tcPr>
            <w:tcW w:w="3101" w:type="dxa"/>
            <w:shd w:val="clear" w:color="auto" w:fill="F2F2F2" w:themeFill="background1" w:themeFillShade="F2"/>
          </w:tcPr>
          <w:p w:rsidRPr="00173EDD" w:rsidR="00830E8B" w:rsidP="00535967" w:rsidRDefault="00830E8B" w14:paraId="3295BEFC" w14:textId="77777777">
            <w:pPr>
              <w:rPr>
                <w:b/>
              </w:rPr>
            </w:pPr>
          </w:p>
        </w:tc>
        <w:tc>
          <w:tcPr>
            <w:tcW w:w="2060" w:type="dxa"/>
            <w:shd w:val="clear" w:color="auto" w:fill="F2F2F2" w:themeFill="background1" w:themeFillShade="F2"/>
            <w:vAlign w:val="center"/>
          </w:tcPr>
          <w:p w:rsidRPr="009A38FB" w:rsidR="00830E8B" w:rsidP="00B116DA" w:rsidRDefault="00830E8B" w14:paraId="02AA1FA8" w14:textId="7C6B11C5">
            <w:pPr>
              <w:rPr>
                <w:bCs/>
                <w:i/>
                <w:iCs/>
              </w:rPr>
            </w:pPr>
            <w:r w:rsidRPr="00173EDD">
              <w:rPr>
                <w:b/>
              </w:rPr>
              <w:t>References:</w:t>
            </w:r>
          </w:p>
        </w:tc>
        <w:tc>
          <w:tcPr>
            <w:tcW w:w="10143" w:type="dxa"/>
            <w:shd w:val="clear" w:color="auto" w:fill="auto"/>
            <w:vAlign w:val="center"/>
          </w:tcPr>
          <w:p w:rsidRPr="009A38FB" w:rsidR="00830E8B" w:rsidP="00535967" w:rsidRDefault="00F20B04" w14:paraId="5E398301" w14:textId="3E7B7E37">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bookmarkEnd w:id="18"/>
      <w:tr w:rsidRPr="009A38FB" w:rsidR="001F4CAD" w:rsidTr="00C0754D" w14:paraId="287F5FC4" w14:textId="77777777">
        <w:trPr>
          <w:trHeight w:val="460"/>
        </w:trPr>
        <w:tc>
          <w:tcPr>
            <w:tcW w:w="3101" w:type="dxa"/>
            <w:shd w:val="clear" w:color="auto" w:fill="F2F2F2" w:themeFill="background1" w:themeFillShade="F2"/>
          </w:tcPr>
          <w:p w:rsidRPr="00D1066C" w:rsidR="001F4CAD" w:rsidP="001F4CAD" w:rsidRDefault="001F4CAD" w14:paraId="199A4616" w14:textId="6F615FD8">
            <w:pPr>
              <w:rPr>
                <w:bCs/>
              </w:rPr>
            </w:pPr>
            <w:r w:rsidRPr="001F4CAD">
              <w:rPr>
                <w:b/>
                <w:bCs/>
              </w:rPr>
              <w:t xml:space="preserve">1st </w:t>
            </w:r>
            <w:r w:rsidR="006621E9">
              <w:rPr>
                <w:b/>
                <w:bCs/>
              </w:rPr>
              <w:t>P</w:t>
            </w:r>
            <w:r w:rsidRPr="001F4CAD">
              <w:rPr>
                <w:b/>
                <w:bCs/>
              </w:rPr>
              <w:t xml:space="preserve">rogress </w:t>
            </w:r>
            <w:r w:rsidR="006621E9">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36E7E6E0" w14:textId="51468648">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1F4CAD" w:rsidP="001F4CAD" w:rsidRDefault="001F4CAD" w14:paraId="5C684DD9" w14:textId="3682118C">
            <w:pPr>
              <w:rPr>
                <w:i/>
                <w:iCs/>
              </w:rPr>
            </w:pPr>
            <w:r w:rsidRPr="009A38FB">
              <w:rPr>
                <w:i/>
                <w:iCs/>
              </w:rPr>
              <w:t>Include rationale and key points here</w:t>
            </w:r>
          </w:p>
        </w:tc>
      </w:tr>
      <w:tr w:rsidRPr="009A38FB" w:rsidR="001F4CAD" w:rsidTr="00C0754D" w14:paraId="541E27DB" w14:textId="77777777">
        <w:trPr>
          <w:trHeight w:val="460"/>
        </w:trPr>
        <w:tc>
          <w:tcPr>
            <w:tcW w:w="3101" w:type="dxa"/>
            <w:shd w:val="clear" w:color="auto" w:fill="F2F2F2" w:themeFill="background1" w:themeFillShade="F2"/>
          </w:tcPr>
          <w:p w:rsidRPr="00663ED9" w:rsidR="001F4CAD" w:rsidP="001F4CAD" w:rsidRDefault="001F4CAD" w14:paraId="1C4D4377" w14:textId="77777777">
            <w:pPr>
              <w:rPr>
                <w:b/>
              </w:rPr>
            </w:pPr>
          </w:p>
        </w:tc>
        <w:tc>
          <w:tcPr>
            <w:tcW w:w="2060" w:type="dxa"/>
            <w:shd w:val="clear" w:color="auto" w:fill="F2F2F2" w:themeFill="background1" w:themeFillShade="F2"/>
            <w:vAlign w:val="center"/>
          </w:tcPr>
          <w:p w:rsidRPr="009A38FB" w:rsidR="001F4CAD" w:rsidP="001F4CAD" w:rsidRDefault="001F4CAD" w14:paraId="5F62689A" w14:textId="217839C7">
            <w:pPr>
              <w:rPr>
                <w:i/>
                <w:iCs/>
              </w:rPr>
            </w:pPr>
            <w:r w:rsidRPr="00663ED9">
              <w:rPr>
                <w:b/>
              </w:rPr>
              <w:t>References:</w:t>
            </w:r>
          </w:p>
        </w:tc>
        <w:tc>
          <w:tcPr>
            <w:tcW w:w="10143" w:type="dxa"/>
            <w:vAlign w:val="center"/>
          </w:tcPr>
          <w:p w:rsidRPr="009A38FB" w:rsidR="001F4CAD" w:rsidP="001F4CAD" w:rsidRDefault="001F4CAD" w14:paraId="70930B1C" w14:textId="57D9F394">
            <w:pPr>
              <w:rPr>
                <w:b/>
                <w:i/>
                <w:iCs/>
              </w:rPr>
            </w:pPr>
            <w:r w:rsidRPr="009A38FB">
              <w:rPr>
                <w:i/>
                <w:iCs/>
              </w:rPr>
              <w:t>Include references here</w:t>
            </w:r>
          </w:p>
        </w:tc>
      </w:tr>
      <w:tr w:rsidRPr="009F45FA" w:rsidR="001F4CAD" w:rsidTr="00C0754D" w14:paraId="209B68BA" w14:textId="77777777">
        <w:trPr>
          <w:trHeight w:val="460"/>
        </w:trPr>
        <w:tc>
          <w:tcPr>
            <w:tcW w:w="3101" w:type="dxa"/>
            <w:shd w:val="clear" w:color="auto" w:fill="F2F2F2" w:themeFill="background1" w:themeFillShade="F2"/>
          </w:tcPr>
          <w:p w:rsidRPr="00663ED9" w:rsidR="001F4CAD" w:rsidP="001F4CAD" w:rsidRDefault="001F4CAD" w14:paraId="02082356" w14:textId="77777777">
            <w:pPr>
              <w:rPr>
                <w:b/>
              </w:rPr>
            </w:pPr>
          </w:p>
        </w:tc>
        <w:tc>
          <w:tcPr>
            <w:tcW w:w="2060" w:type="dxa"/>
            <w:shd w:val="clear" w:color="auto" w:fill="F2F2F2" w:themeFill="background1" w:themeFillShade="F2"/>
            <w:vAlign w:val="center"/>
          </w:tcPr>
          <w:p w:rsidRPr="008A1412" w:rsidR="001F4CAD" w:rsidP="001F4CAD" w:rsidRDefault="001F4CAD" w14:paraId="321AC55C" w14:textId="648CA0F7">
            <w:pPr>
              <w:rPr>
                <w:bCs/>
                <w:i/>
                <w:iCs/>
              </w:rPr>
            </w:pPr>
            <w:r w:rsidRPr="00663ED9">
              <w:rPr>
                <w:b/>
              </w:rPr>
              <w:t>Progress:</w:t>
            </w:r>
          </w:p>
        </w:tc>
        <w:tc>
          <w:tcPr>
            <w:tcW w:w="10143" w:type="dxa"/>
            <w:vAlign w:val="center"/>
          </w:tcPr>
          <w:p w:rsidRPr="009F45FA" w:rsidR="001F4CAD" w:rsidP="001F4CAD" w:rsidRDefault="001F4CAD" w14:paraId="2DAEA923" w14:textId="06B392FE">
            <w:pPr>
              <w:rPr>
                <w:b/>
              </w:rPr>
            </w:pPr>
            <w:r w:rsidRPr="008A1412">
              <w:rPr>
                <w:bCs/>
                <w:i/>
                <w:iCs/>
              </w:rPr>
              <w:t>On track / behind, etc.</w:t>
            </w:r>
          </w:p>
        </w:tc>
      </w:tr>
      <w:tr w:rsidRPr="009A38FB" w:rsidR="001F4CAD" w:rsidTr="00C0754D" w14:paraId="64E01132" w14:textId="77777777">
        <w:trPr>
          <w:trHeight w:val="460"/>
        </w:trPr>
        <w:tc>
          <w:tcPr>
            <w:tcW w:w="3101" w:type="dxa"/>
            <w:shd w:val="clear" w:color="auto" w:fill="F2F2F2" w:themeFill="background1" w:themeFillShade="F2"/>
          </w:tcPr>
          <w:p w:rsidRPr="00A25A09" w:rsidR="001F4CAD" w:rsidP="001F4CAD" w:rsidRDefault="001F4CAD" w14:paraId="3B3A2F3A" w14:textId="6A72002A">
            <w:pPr>
              <w:rPr>
                <w:bCs/>
              </w:rPr>
            </w:pPr>
            <w:r w:rsidRPr="001F4CAD">
              <w:rPr>
                <w:b/>
                <w:bCs/>
              </w:rPr>
              <w:t xml:space="preserve">2nd </w:t>
            </w:r>
            <w:r w:rsidR="006621E9">
              <w:rPr>
                <w:b/>
                <w:bCs/>
              </w:rPr>
              <w:t>P</w:t>
            </w:r>
            <w:r w:rsidRPr="001F4CAD">
              <w:rPr>
                <w:b/>
                <w:bCs/>
              </w:rPr>
              <w:t xml:space="preserve">rogress </w:t>
            </w:r>
            <w:r w:rsidR="000D0EE7">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02A04F20" w14:textId="74033CA3">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1F4CAD" w:rsidP="001F4CAD" w:rsidRDefault="001F4CAD" w14:paraId="02788702" w14:textId="654E29A3">
            <w:pPr>
              <w:rPr>
                <w:b/>
                <w:i/>
                <w:iCs/>
              </w:rPr>
            </w:pPr>
            <w:r w:rsidRPr="009A38FB">
              <w:rPr>
                <w:i/>
                <w:iCs/>
              </w:rPr>
              <w:t>Include rationale and key points here</w:t>
            </w:r>
          </w:p>
        </w:tc>
      </w:tr>
      <w:tr w:rsidRPr="009A38FB" w:rsidR="001F4CAD" w:rsidTr="00C0754D" w14:paraId="0E759C24" w14:textId="77777777">
        <w:trPr>
          <w:trHeight w:val="460"/>
        </w:trPr>
        <w:tc>
          <w:tcPr>
            <w:tcW w:w="3101" w:type="dxa"/>
            <w:shd w:val="clear" w:color="auto" w:fill="F2F2F2" w:themeFill="background1" w:themeFillShade="F2"/>
          </w:tcPr>
          <w:p w:rsidRPr="00663ED9" w:rsidR="001F4CAD" w:rsidP="001F4CAD" w:rsidRDefault="001F4CAD" w14:paraId="50B12212" w14:textId="77777777">
            <w:pPr>
              <w:rPr>
                <w:b/>
              </w:rPr>
            </w:pPr>
          </w:p>
        </w:tc>
        <w:tc>
          <w:tcPr>
            <w:tcW w:w="2060" w:type="dxa"/>
            <w:shd w:val="clear" w:color="auto" w:fill="F2F2F2" w:themeFill="background1" w:themeFillShade="F2"/>
            <w:vAlign w:val="center"/>
          </w:tcPr>
          <w:p w:rsidRPr="009A38FB" w:rsidR="001F4CAD" w:rsidP="001F4CAD" w:rsidRDefault="001F4CAD" w14:paraId="310E191E" w14:textId="0018C102">
            <w:pPr>
              <w:rPr>
                <w:i/>
                <w:iCs/>
              </w:rPr>
            </w:pPr>
            <w:r w:rsidRPr="00663ED9">
              <w:rPr>
                <w:b/>
              </w:rPr>
              <w:t>References:</w:t>
            </w:r>
          </w:p>
        </w:tc>
        <w:tc>
          <w:tcPr>
            <w:tcW w:w="10143" w:type="dxa"/>
            <w:vAlign w:val="center"/>
          </w:tcPr>
          <w:p w:rsidRPr="009A38FB" w:rsidR="001F4CAD" w:rsidP="001F4CAD" w:rsidRDefault="001F4CAD" w14:paraId="47CFEAF5" w14:textId="04C5BDC6">
            <w:pPr>
              <w:rPr>
                <w:b/>
                <w:i/>
                <w:iCs/>
              </w:rPr>
            </w:pPr>
            <w:r w:rsidRPr="009A38FB">
              <w:rPr>
                <w:i/>
                <w:iCs/>
              </w:rPr>
              <w:t>Include references here</w:t>
            </w:r>
          </w:p>
        </w:tc>
      </w:tr>
      <w:tr w:rsidRPr="009F45FA" w:rsidR="001F4CAD" w:rsidTr="00C0754D" w14:paraId="78A1AF64" w14:textId="77777777">
        <w:trPr>
          <w:trHeight w:val="460"/>
        </w:trPr>
        <w:tc>
          <w:tcPr>
            <w:tcW w:w="3101" w:type="dxa"/>
            <w:shd w:val="clear" w:color="auto" w:fill="F2F2F2" w:themeFill="background1" w:themeFillShade="F2"/>
          </w:tcPr>
          <w:p w:rsidRPr="00663ED9" w:rsidR="001F4CAD" w:rsidP="001F4CAD" w:rsidRDefault="001F4CAD" w14:paraId="7913093C" w14:textId="77777777">
            <w:pPr>
              <w:rPr>
                <w:b/>
              </w:rPr>
            </w:pPr>
          </w:p>
        </w:tc>
        <w:tc>
          <w:tcPr>
            <w:tcW w:w="2060" w:type="dxa"/>
            <w:shd w:val="clear" w:color="auto" w:fill="F2F2F2" w:themeFill="background1" w:themeFillShade="F2"/>
            <w:vAlign w:val="center"/>
          </w:tcPr>
          <w:p w:rsidRPr="008A1412" w:rsidR="001F4CAD" w:rsidP="001F4CAD" w:rsidRDefault="001F4CAD" w14:paraId="19469EE5" w14:textId="22BAF343">
            <w:pPr>
              <w:rPr>
                <w:bCs/>
                <w:i/>
                <w:iCs/>
              </w:rPr>
            </w:pPr>
            <w:r w:rsidRPr="00663ED9">
              <w:rPr>
                <w:b/>
              </w:rPr>
              <w:t>Progress:</w:t>
            </w:r>
          </w:p>
        </w:tc>
        <w:tc>
          <w:tcPr>
            <w:tcW w:w="10143" w:type="dxa"/>
            <w:vAlign w:val="center"/>
          </w:tcPr>
          <w:p w:rsidRPr="009F45FA" w:rsidR="001F4CAD" w:rsidP="001F4CAD" w:rsidRDefault="001F4CAD" w14:paraId="32441335" w14:textId="6F3682D9">
            <w:pPr>
              <w:rPr>
                <w:b/>
              </w:rPr>
            </w:pPr>
            <w:r w:rsidRPr="008A1412">
              <w:rPr>
                <w:bCs/>
                <w:i/>
                <w:iCs/>
              </w:rPr>
              <w:t>On track / behind, etc.</w:t>
            </w:r>
          </w:p>
        </w:tc>
      </w:tr>
      <w:tr w:rsidRPr="009A38FB" w:rsidR="001F4CAD" w:rsidTr="00C0754D" w14:paraId="27EFC6A9" w14:textId="77777777">
        <w:trPr>
          <w:trHeight w:val="460"/>
        </w:trPr>
        <w:tc>
          <w:tcPr>
            <w:tcW w:w="3101" w:type="dxa"/>
            <w:shd w:val="clear" w:color="auto" w:fill="F2F2F2" w:themeFill="background1" w:themeFillShade="F2"/>
          </w:tcPr>
          <w:p w:rsidRPr="00A25A09" w:rsidR="001F4CAD" w:rsidP="001F4CAD" w:rsidRDefault="001F4CAD" w14:paraId="2FC360FD" w14:textId="0AD06A89">
            <w:pPr>
              <w:rPr>
                <w:bCs/>
              </w:rPr>
            </w:pPr>
            <w:r w:rsidRPr="001F4CAD">
              <w:rPr>
                <w:b/>
                <w:bCs/>
              </w:rPr>
              <w:t xml:space="preserve">3rd </w:t>
            </w:r>
            <w:r w:rsidR="000D0EE7">
              <w:rPr>
                <w:b/>
                <w:bCs/>
              </w:rPr>
              <w:t>P</w:t>
            </w:r>
            <w:r w:rsidRPr="001F4CAD">
              <w:rPr>
                <w:b/>
                <w:bCs/>
              </w:rPr>
              <w:t xml:space="preserve">rogress </w:t>
            </w:r>
            <w:r w:rsidR="000D0EE7">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62A29B26" w14:textId="162BF785">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1F4CAD" w:rsidP="001F4CAD" w:rsidRDefault="001F4CAD" w14:paraId="778AEE95" w14:textId="4FE36B92">
            <w:pPr>
              <w:rPr>
                <w:b/>
                <w:i/>
                <w:iCs/>
              </w:rPr>
            </w:pPr>
            <w:r w:rsidRPr="009A38FB">
              <w:rPr>
                <w:i/>
                <w:iCs/>
              </w:rPr>
              <w:t>Include rationale and key points here</w:t>
            </w:r>
          </w:p>
        </w:tc>
      </w:tr>
      <w:tr w:rsidRPr="009F45FA" w:rsidR="001F4CAD" w:rsidTr="00C0754D" w14:paraId="6EEF111B" w14:textId="77777777">
        <w:trPr>
          <w:trHeight w:val="460"/>
        </w:trPr>
        <w:tc>
          <w:tcPr>
            <w:tcW w:w="3101" w:type="dxa"/>
            <w:shd w:val="clear" w:color="auto" w:fill="F2F2F2" w:themeFill="background1" w:themeFillShade="F2"/>
          </w:tcPr>
          <w:p w:rsidRPr="00663ED9" w:rsidR="001F4CAD" w:rsidP="001F4CAD" w:rsidRDefault="001F4CAD" w14:paraId="333AB9F7" w14:textId="77777777">
            <w:pPr>
              <w:rPr>
                <w:b/>
              </w:rPr>
            </w:pPr>
          </w:p>
        </w:tc>
        <w:tc>
          <w:tcPr>
            <w:tcW w:w="2060" w:type="dxa"/>
            <w:shd w:val="clear" w:color="auto" w:fill="F2F2F2" w:themeFill="background1" w:themeFillShade="F2"/>
            <w:vAlign w:val="center"/>
          </w:tcPr>
          <w:p w:rsidRPr="009A38FB" w:rsidR="001F4CAD" w:rsidP="001F4CAD" w:rsidRDefault="001F4CAD" w14:paraId="484BC3A9" w14:textId="1D7F2EFF">
            <w:pPr>
              <w:rPr>
                <w:i/>
                <w:iCs/>
              </w:rPr>
            </w:pPr>
            <w:r w:rsidRPr="00663ED9">
              <w:rPr>
                <w:b/>
              </w:rPr>
              <w:t>References:</w:t>
            </w:r>
          </w:p>
        </w:tc>
        <w:tc>
          <w:tcPr>
            <w:tcW w:w="10143" w:type="dxa"/>
            <w:vAlign w:val="center"/>
          </w:tcPr>
          <w:p w:rsidRPr="009F45FA" w:rsidR="001F4CAD" w:rsidP="001F4CAD" w:rsidRDefault="001F4CAD" w14:paraId="3C71A5B6" w14:textId="64165871">
            <w:pPr>
              <w:rPr>
                <w:b/>
              </w:rPr>
            </w:pPr>
            <w:r w:rsidRPr="009A38FB">
              <w:rPr>
                <w:i/>
                <w:iCs/>
              </w:rPr>
              <w:t>Include references here</w:t>
            </w:r>
          </w:p>
        </w:tc>
      </w:tr>
      <w:tr w:rsidRPr="009F45FA" w:rsidR="001F4CAD" w:rsidTr="00C0754D" w14:paraId="429F98CA" w14:textId="77777777">
        <w:trPr>
          <w:trHeight w:val="460"/>
        </w:trPr>
        <w:tc>
          <w:tcPr>
            <w:tcW w:w="3101" w:type="dxa"/>
            <w:shd w:val="clear" w:color="auto" w:fill="F2F2F2" w:themeFill="background1" w:themeFillShade="F2"/>
          </w:tcPr>
          <w:p w:rsidRPr="00663ED9" w:rsidR="001F4CAD" w:rsidP="001F4CAD" w:rsidRDefault="001F4CAD" w14:paraId="4284AF7E" w14:textId="77777777">
            <w:pPr>
              <w:rPr>
                <w:b/>
              </w:rPr>
            </w:pPr>
          </w:p>
        </w:tc>
        <w:tc>
          <w:tcPr>
            <w:tcW w:w="2060" w:type="dxa"/>
            <w:shd w:val="clear" w:color="auto" w:fill="F2F2F2" w:themeFill="background1" w:themeFillShade="F2"/>
            <w:vAlign w:val="center"/>
          </w:tcPr>
          <w:p w:rsidRPr="008A1412" w:rsidR="001F4CAD" w:rsidP="001F4CAD" w:rsidRDefault="001F4CAD" w14:paraId="0487A57F" w14:textId="69281A45">
            <w:pPr>
              <w:rPr>
                <w:bCs/>
                <w:i/>
                <w:iCs/>
              </w:rPr>
            </w:pPr>
            <w:r w:rsidRPr="00663ED9">
              <w:rPr>
                <w:b/>
              </w:rPr>
              <w:t>Progress:</w:t>
            </w:r>
          </w:p>
        </w:tc>
        <w:tc>
          <w:tcPr>
            <w:tcW w:w="10143" w:type="dxa"/>
            <w:vAlign w:val="center"/>
          </w:tcPr>
          <w:p w:rsidRPr="009F45FA" w:rsidR="001F4CAD" w:rsidP="001F4CAD" w:rsidRDefault="001F4CAD" w14:paraId="3B659205" w14:textId="144DB78F">
            <w:pPr>
              <w:rPr>
                <w:b/>
              </w:rPr>
            </w:pPr>
            <w:r w:rsidRPr="008A1412">
              <w:rPr>
                <w:bCs/>
                <w:i/>
                <w:iCs/>
              </w:rPr>
              <w:t>On track / behind, etc.</w:t>
            </w:r>
          </w:p>
        </w:tc>
      </w:tr>
      <w:tr w:rsidRPr="009F45FA" w:rsidR="001F4CAD" w:rsidTr="00C0754D" w14:paraId="0767866E" w14:textId="77777777">
        <w:trPr>
          <w:trHeight w:val="460"/>
        </w:trPr>
        <w:tc>
          <w:tcPr>
            <w:tcW w:w="3101" w:type="dxa"/>
            <w:shd w:val="clear" w:color="auto" w:fill="F2F2F2" w:themeFill="background1" w:themeFillShade="F2"/>
          </w:tcPr>
          <w:p w:rsidRPr="00A25A09" w:rsidR="001F4CAD" w:rsidP="001F4CAD" w:rsidRDefault="001F4CAD" w14:paraId="36B8DC0B" w14:textId="577F43AB">
            <w:pPr>
              <w:rPr>
                <w:bCs/>
              </w:rPr>
            </w:pPr>
            <w:r w:rsidRPr="001F4CAD">
              <w:rPr>
                <w:b/>
                <w:bCs/>
              </w:rPr>
              <w:t xml:space="preserve">4th </w:t>
            </w:r>
            <w:r w:rsidR="000D0EE7">
              <w:rPr>
                <w:b/>
                <w:bCs/>
              </w:rPr>
              <w:t>P</w:t>
            </w:r>
            <w:r w:rsidRPr="001F4CAD">
              <w:rPr>
                <w:b/>
                <w:bCs/>
              </w:rPr>
              <w:t xml:space="preserve">rogress </w:t>
            </w:r>
            <w:r w:rsidR="000D0EE7">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0120AA6A" w14:textId="11564C46">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F45FA" w:rsidR="001F4CAD" w:rsidP="001F4CAD" w:rsidRDefault="001F4CAD" w14:paraId="4065407B" w14:textId="77F15A43">
            <w:pPr>
              <w:rPr>
                <w:b/>
              </w:rPr>
            </w:pPr>
            <w:r w:rsidRPr="009A38FB">
              <w:rPr>
                <w:i/>
                <w:iCs/>
              </w:rPr>
              <w:t>Include rationale and key points here</w:t>
            </w:r>
          </w:p>
        </w:tc>
      </w:tr>
      <w:tr w:rsidRPr="009F45FA" w:rsidR="001F4CAD" w:rsidTr="00C0754D" w14:paraId="4FF4D08A" w14:textId="77777777">
        <w:trPr>
          <w:trHeight w:val="460"/>
        </w:trPr>
        <w:tc>
          <w:tcPr>
            <w:tcW w:w="3101" w:type="dxa"/>
            <w:shd w:val="clear" w:color="auto" w:fill="F2F2F2" w:themeFill="background1" w:themeFillShade="F2"/>
          </w:tcPr>
          <w:p w:rsidRPr="00663ED9" w:rsidR="001F4CAD" w:rsidP="001F4CAD" w:rsidRDefault="001F4CAD" w14:paraId="3391C083" w14:textId="77777777">
            <w:pPr>
              <w:rPr>
                <w:b/>
              </w:rPr>
            </w:pPr>
          </w:p>
        </w:tc>
        <w:tc>
          <w:tcPr>
            <w:tcW w:w="2060" w:type="dxa"/>
            <w:shd w:val="clear" w:color="auto" w:fill="F2F2F2" w:themeFill="background1" w:themeFillShade="F2"/>
            <w:vAlign w:val="center"/>
          </w:tcPr>
          <w:p w:rsidRPr="009A38FB" w:rsidR="001F4CAD" w:rsidP="001F4CAD" w:rsidRDefault="001F4CAD" w14:paraId="57C2AE4C" w14:textId="254DC52B">
            <w:pPr>
              <w:rPr>
                <w:i/>
                <w:iCs/>
              </w:rPr>
            </w:pPr>
            <w:r w:rsidRPr="00663ED9">
              <w:rPr>
                <w:b/>
              </w:rPr>
              <w:t>References:</w:t>
            </w:r>
          </w:p>
        </w:tc>
        <w:tc>
          <w:tcPr>
            <w:tcW w:w="10143" w:type="dxa"/>
            <w:vAlign w:val="center"/>
          </w:tcPr>
          <w:p w:rsidRPr="009F45FA" w:rsidR="001F4CAD" w:rsidP="001F4CAD" w:rsidRDefault="001F4CAD" w14:paraId="00301727" w14:textId="29D1269A">
            <w:pPr>
              <w:rPr>
                <w:b/>
              </w:rPr>
            </w:pPr>
            <w:r w:rsidRPr="009A38FB">
              <w:rPr>
                <w:i/>
                <w:iCs/>
              </w:rPr>
              <w:t>Include references here</w:t>
            </w:r>
          </w:p>
        </w:tc>
      </w:tr>
      <w:tr w:rsidRPr="009F45FA" w:rsidR="001F4CAD" w:rsidTr="00C0754D" w14:paraId="455D2053" w14:textId="77777777">
        <w:trPr>
          <w:trHeight w:val="460"/>
        </w:trPr>
        <w:tc>
          <w:tcPr>
            <w:tcW w:w="3101" w:type="dxa"/>
            <w:shd w:val="clear" w:color="auto" w:fill="F2F2F2" w:themeFill="background1" w:themeFillShade="F2"/>
          </w:tcPr>
          <w:p w:rsidRPr="00663ED9" w:rsidR="001F4CAD" w:rsidP="001F4CAD" w:rsidRDefault="001F4CAD" w14:paraId="1B82F867" w14:textId="77777777">
            <w:pPr>
              <w:rPr>
                <w:b/>
              </w:rPr>
            </w:pPr>
          </w:p>
        </w:tc>
        <w:tc>
          <w:tcPr>
            <w:tcW w:w="2060" w:type="dxa"/>
            <w:shd w:val="clear" w:color="auto" w:fill="F2F2F2" w:themeFill="background1" w:themeFillShade="F2"/>
            <w:vAlign w:val="center"/>
          </w:tcPr>
          <w:p w:rsidRPr="008A1412" w:rsidR="001F4CAD" w:rsidP="001F4CAD" w:rsidRDefault="001F4CAD" w14:paraId="2C660E61" w14:textId="3B53DE46">
            <w:pPr>
              <w:rPr>
                <w:bCs/>
                <w:i/>
                <w:iCs/>
              </w:rPr>
            </w:pPr>
            <w:r w:rsidRPr="00663ED9">
              <w:rPr>
                <w:b/>
              </w:rPr>
              <w:t>Progress:</w:t>
            </w:r>
          </w:p>
        </w:tc>
        <w:tc>
          <w:tcPr>
            <w:tcW w:w="10143" w:type="dxa"/>
            <w:vAlign w:val="center"/>
          </w:tcPr>
          <w:p w:rsidRPr="009F45FA" w:rsidR="001F4CAD" w:rsidP="001F4CAD" w:rsidRDefault="001F4CAD" w14:paraId="265C7E11" w14:textId="10B28A08">
            <w:pPr>
              <w:rPr>
                <w:b/>
              </w:rPr>
            </w:pPr>
            <w:r w:rsidRPr="008A1412">
              <w:rPr>
                <w:bCs/>
                <w:i/>
                <w:iCs/>
              </w:rPr>
              <w:t>On track / behind, etc.</w:t>
            </w:r>
          </w:p>
        </w:tc>
      </w:tr>
      <w:tr w:rsidRPr="00663ED9" w:rsidR="001F4CAD" w:rsidTr="001F4CAD" w14:paraId="16171B31" w14:textId="77777777">
        <w:trPr>
          <w:trHeight w:val="460"/>
        </w:trPr>
        <w:tc>
          <w:tcPr>
            <w:tcW w:w="3101" w:type="dxa"/>
            <w:shd w:val="clear" w:color="auto" w:fill="D9D9D9" w:themeFill="background1" w:themeFillShade="D9"/>
          </w:tcPr>
          <w:p w:rsidRPr="00663ED9" w:rsidR="001F4CAD" w:rsidP="001F4CAD" w:rsidRDefault="001F4CAD" w14:paraId="5E75281E" w14:textId="4A458AC3">
            <w:pPr>
              <w:rPr>
                <w:b/>
              </w:rPr>
            </w:pPr>
            <w:bookmarkStart w:name="_Hlk58493435" w:id="19"/>
            <w:r w:rsidRPr="007F0EB6">
              <w:rPr>
                <w:b/>
              </w:rPr>
              <w:t>1.2.1 – Harvest Strategy</w:t>
            </w:r>
          </w:p>
        </w:tc>
        <w:tc>
          <w:tcPr>
            <w:tcW w:w="2060" w:type="dxa"/>
            <w:shd w:val="clear" w:color="auto" w:fill="D9D9D9" w:themeFill="background1" w:themeFillShade="D9"/>
            <w:vAlign w:val="center"/>
          </w:tcPr>
          <w:p w:rsidRPr="00663ED9" w:rsidR="001F4CAD" w:rsidP="001F4CAD" w:rsidRDefault="001F4CAD" w14:paraId="26C7694A" w14:textId="5B18B8C4">
            <w:pPr>
              <w:rPr>
                <w:b/>
              </w:rPr>
            </w:pPr>
            <w:r w:rsidRPr="00663ED9">
              <w:rPr>
                <w:b/>
              </w:rPr>
              <w:t>Draft scoring range</w:t>
            </w:r>
          </w:p>
        </w:tc>
        <w:tc>
          <w:tcPr>
            <w:tcW w:w="10143" w:type="dxa"/>
            <w:shd w:val="clear" w:color="auto" w:fill="D9D9D9"/>
            <w:vAlign w:val="center"/>
          </w:tcPr>
          <w:p w:rsidRPr="00663ED9" w:rsidR="001F4CAD" w:rsidP="001F4CAD" w:rsidRDefault="001F4CAD" w14:paraId="476F5B87" w14:textId="128F83FE">
            <w:pPr>
              <w:rPr>
                <w:b/>
              </w:rPr>
            </w:pPr>
            <w:r w:rsidRPr="00663ED9">
              <w:rPr>
                <w:b/>
              </w:rPr>
              <w:t>Rationale or key points</w:t>
            </w:r>
          </w:p>
        </w:tc>
      </w:tr>
      <w:tr w:rsidRPr="009A38FB" w:rsidR="001F4CAD" w:rsidTr="00C0754D" w14:paraId="1506F168" w14:textId="77777777">
        <w:trPr>
          <w:trHeight w:val="460"/>
        </w:trPr>
        <w:tc>
          <w:tcPr>
            <w:tcW w:w="3101" w:type="dxa"/>
            <w:shd w:val="clear" w:color="auto" w:fill="F2F2F2" w:themeFill="background1" w:themeFillShade="F2"/>
          </w:tcPr>
          <w:p w:rsidRPr="00D1066C" w:rsidR="001F4CAD" w:rsidP="001F4CAD" w:rsidRDefault="00285719" w14:paraId="0025C355" w14:textId="340FE388">
            <w:pPr>
              <w:rPr>
                <w:bCs/>
              </w:rPr>
            </w:pPr>
            <w:r>
              <w:rPr>
                <w:b/>
              </w:rPr>
              <w:t>Pre-</w:t>
            </w:r>
            <w:r w:rsidR="00912346">
              <w:rPr>
                <w:b/>
              </w:rPr>
              <w:t>A</w:t>
            </w:r>
            <w:r>
              <w:rPr>
                <w:b/>
              </w:rPr>
              <w:t>ssessment</w:t>
            </w:r>
            <w:r w:rsidR="00912346">
              <w:rPr>
                <w:b/>
              </w:rPr>
              <w:t xml:space="preserve"> </w:t>
            </w:r>
            <w:r>
              <w:rPr>
                <w:b/>
              </w:rPr>
              <w:t>/</w:t>
            </w:r>
            <w:r w:rsidR="00912346">
              <w:rPr>
                <w:b/>
              </w:rPr>
              <w:t xml:space="preserve"> F</w:t>
            </w:r>
            <w:r>
              <w:rPr>
                <w:b/>
              </w:rPr>
              <w:t xml:space="preserve">ull </w:t>
            </w:r>
            <w:r w:rsidR="00912346">
              <w:rPr>
                <w:b/>
              </w:rPr>
              <w:t>A</w:t>
            </w:r>
            <w:r>
              <w:rPr>
                <w:b/>
              </w:rPr>
              <w:t>ssessment</w:t>
            </w:r>
            <w:r w:rsidR="00912346">
              <w:rPr>
                <w:b/>
              </w:rPr>
              <w:t xml:space="preserve"> Report</w:t>
            </w:r>
          </w:p>
        </w:tc>
        <w:tc>
          <w:tcPr>
            <w:tcW w:w="2060" w:type="dxa"/>
            <w:shd w:val="clear" w:color="auto" w:fill="F2F2F2" w:themeFill="background1" w:themeFillShade="F2"/>
            <w:vAlign w:val="center"/>
          </w:tcPr>
          <w:p w:rsidRPr="009A38FB" w:rsidR="001F4CAD" w:rsidP="001F4CAD" w:rsidRDefault="001F4CAD" w14:paraId="3C7BDB2F" w14:textId="2BA8A745">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1F4CAD" w:rsidP="001F4CAD" w:rsidRDefault="00F20B04" w14:paraId="055B277F" w14:textId="6263B59B">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6DCE81DD" w14:textId="77777777">
        <w:trPr>
          <w:trHeight w:val="460"/>
        </w:trPr>
        <w:tc>
          <w:tcPr>
            <w:tcW w:w="3101" w:type="dxa"/>
            <w:shd w:val="clear" w:color="auto" w:fill="F2F2F2" w:themeFill="background1" w:themeFillShade="F2"/>
          </w:tcPr>
          <w:p w:rsidRPr="00173EDD" w:rsidR="001F4CAD" w:rsidP="001F4CAD" w:rsidRDefault="001F4CAD" w14:paraId="2FCB253F" w14:textId="77777777">
            <w:pPr>
              <w:rPr>
                <w:b/>
              </w:rPr>
            </w:pPr>
          </w:p>
        </w:tc>
        <w:tc>
          <w:tcPr>
            <w:tcW w:w="2060" w:type="dxa"/>
            <w:shd w:val="clear" w:color="auto" w:fill="F2F2F2" w:themeFill="background1" w:themeFillShade="F2"/>
            <w:vAlign w:val="center"/>
          </w:tcPr>
          <w:p w:rsidRPr="009A38FB" w:rsidR="001F4CAD" w:rsidP="001F4CAD" w:rsidRDefault="001F4CAD" w14:paraId="56678A90" w14:textId="51291302">
            <w:pPr>
              <w:rPr>
                <w:bCs/>
                <w:i/>
                <w:iCs/>
              </w:rPr>
            </w:pPr>
            <w:r w:rsidRPr="00173EDD">
              <w:rPr>
                <w:b/>
              </w:rPr>
              <w:t>References:</w:t>
            </w:r>
          </w:p>
        </w:tc>
        <w:tc>
          <w:tcPr>
            <w:tcW w:w="10143" w:type="dxa"/>
            <w:shd w:val="clear" w:color="auto" w:fill="auto"/>
            <w:vAlign w:val="center"/>
          </w:tcPr>
          <w:p w:rsidRPr="009A38FB" w:rsidR="001F4CAD" w:rsidP="001F4CAD" w:rsidRDefault="00F20B04" w14:paraId="18401767" w14:textId="4484669E">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bookmarkEnd w:id="19"/>
      <w:tr w:rsidRPr="009A38FB" w:rsidR="001F4CAD" w:rsidTr="00C0754D" w14:paraId="112FE30A" w14:textId="77777777">
        <w:trPr>
          <w:trHeight w:val="460"/>
        </w:trPr>
        <w:tc>
          <w:tcPr>
            <w:tcW w:w="3101" w:type="dxa"/>
            <w:shd w:val="clear" w:color="auto" w:fill="F2F2F2" w:themeFill="background1" w:themeFillShade="F2"/>
          </w:tcPr>
          <w:p w:rsidRPr="00D1066C" w:rsidR="001F4CAD" w:rsidP="001F4CAD" w:rsidRDefault="001F4CAD" w14:paraId="18B991AF" w14:textId="28376DAD">
            <w:pPr>
              <w:rPr>
                <w:bCs/>
              </w:rPr>
            </w:pPr>
            <w:r w:rsidRPr="001F4CAD">
              <w:rPr>
                <w:b/>
                <w:bCs/>
              </w:rPr>
              <w:t xml:space="preserve">1st </w:t>
            </w:r>
            <w:r w:rsidR="00912346">
              <w:rPr>
                <w:b/>
                <w:bCs/>
              </w:rPr>
              <w:t>P</w:t>
            </w:r>
            <w:r w:rsidRPr="001F4CAD">
              <w:rPr>
                <w:b/>
                <w:bCs/>
              </w:rPr>
              <w:t xml:space="preserve">rogress </w:t>
            </w:r>
            <w:r w:rsidR="00912346">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7E19EF45" w14:textId="7473C781">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1F4CAD" w:rsidP="001F4CAD" w:rsidRDefault="001F4CAD" w14:paraId="6118D853" w14:textId="068381DF">
            <w:pPr>
              <w:rPr>
                <w:i/>
                <w:iCs/>
              </w:rPr>
            </w:pPr>
            <w:r w:rsidRPr="009A38FB">
              <w:rPr>
                <w:i/>
                <w:iCs/>
              </w:rPr>
              <w:t>Include rationale and key points here</w:t>
            </w:r>
          </w:p>
        </w:tc>
      </w:tr>
      <w:tr w:rsidRPr="009A38FB" w:rsidR="001F4CAD" w:rsidTr="00C0754D" w14:paraId="767A9F21" w14:textId="77777777">
        <w:trPr>
          <w:trHeight w:val="460"/>
        </w:trPr>
        <w:tc>
          <w:tcPr>
            <w:tcW w:w="3101" w:type="dxa"/>
            <w:shd w:val="clear" w:color="auto" w:fill="F2F2F2" w:themeFill="background1" w:themeFillShade="F2"/>
          </w:tcPr>
          <w:p w:rsidRPr="00663ED9" w:rsidR="001F4CAD" w:rsidP="001F4CAD" w:rsidRDefault="001F4CAD" w14:paraId="2C919CEF" w14:textId="77777777">
            <w:pPr>
              <w:rPr>
                <w:b/>
              </w:rPr>
            </w:pPr>
          </w:p>
        </w:tc>
        <w:tc>
          <w:tcPr>
            <w:tcW w:w="2060" w:type="dxa"/>
            <w:shd w:val="clear" w:color="auto" w:fill="F2F2F2" w:themeFill="background1" w:themeFillShade="F2"/>
            <w:vAlign w:val="center"/>
          </w:tcPr>
          <w:p w:rsidRPr="009A38FB" w:rsidR="001F4CAD" w:rsidP="001F4CAD" w:rsidRDefault="001F4CAD" w14:paraId="23B7337F" w14:textId="05E7E6E5">
            <w:pPr>
              <w:rPr>
                <w:i/>
                <w:iCs/>
              </w:rPr>
            </w:pPr>
            <w:r w:rsidRPr="00663ED9">
              <w:rPr>
                <w:b/>
              </w:rPr>
              <w:t>References:</w:t>
            </w:r>
          </w:p>
        </w:tc>
        <w:tc>
          <w:tcPr>
            <w:tcW w:w="10143" w:type="dxa"/>
            <w:vAlign w:val="center"/>
          </w:tcPr>
          <w:p w:rsidRPr="009A38FB" w:rsidR="001F4CAD" w:rsidP="001F4CAD" w:rsidRDefault="001F4CAD" w14:paraId="405ACD16" w14:textId="239B9BDD">
            <w:pPr>
              <w:rPr>
                <w:b/>
                <w:i/>
                <w:iCs/>
              </w:rPr>
            </w:pPr>
            <w:r w:rsidRPr="009A38FB">
              <w:rPr>
                <w:i/>
                <w:iCs/>
              </w:rPr>
              <w:t>Include references here</w:t>
            </w:r>
          </w:p>
        </w:tc>
      </w:tr>
      <w:tr w:rsidRPr="009F45FA" w:rsidR="001F4CAD" w:rsidTr="00C0754D" w14:paraId="656EBE50" w14:textId="77777777">
        <w:trPr>
          <w:trHeight w:val="460"/>
        </w:trPr>
        <w:tc>
          <w:tcPr>
            <w:tcW w:w="3101" w:type="dxa"/>
            <w:shd w:val="clear" w:color="auto" w:fill="F2F2F2" w:themeFill="background1" w:themeFillShade="F2"/>
          </w:tcPr>
          <w:p w:rsidRPr="00663ED9" w:rsidR="001F4CAD" w:rsidP="001F4CAD" w:rsidRDefault="001F4CAD" w14:paraId="54231ADB" w14:textId="77777777">
            <w:pPr>
              <w:rPr>
                <w:b/>
              </w:rPr>
            </w:pPr>
          </w:p>
        </w:tc>
        <w:tc>
          <w:tcPr>
            <w:tcW w:w="2060" w:type="dxa"/>
            <w:shd w:val="clear" w:color="auto" w:fill="F2F2F2" w:themeFill="background1" w:themeFillShade="F2"/>
            <w:vAlign w:val="center"/>
          </w:tcPr>
          <w:p w:rsidRPr="008A1412" w:rsidR="001F4CAD" w:rsidP="001F4CAD" w:rsidRDefault="001F4CAD" w14:paraId="31F6D526" w14:textId="1A629CB9">
            <w:pPr>
              <w:rPr>
                <w:bCs/>
                <w:i/>
                <w:iCs/>
              </w:rPr>
            </w:pPr>
            <w:r w:rsidRPr="00663ED9">
              <w:rPr>
                <w:b/>
              </w:rPr>
              <w:t>Progress:</w:t>
            </w:r>
          </w:p>
        </w:tc>
        <w:tc>
          <w:tcPr>
            <w:tcW w:w="10143" w:type="dxa"/>
            <w:vAlign w:val="center"/>
          </w:tcPr>
          <w:p w:rsidRPr="009F45FA" w:rsidR="001F4CAD" w:rsidP="001F4CAD" w:rsidRDefault="001F4CAD" w14:paraId="46632AD3" w14:textId="77988A19">
            <w:pPr>
              <w:rPr>
                <w:b/>
              </w:rPr>
            </w:pPr>
            <w:r w:rsidRPr="008A1412">
              <w:rPr>
                <w:bCs/>
                <w:i/>
                <w:iCs/>
              </w:rPr>
              <w:t>On track / behind, etc.</w:t>
            </w:r>
          </w:p>
        </w:tc>
      </w:tr>
      <w:tr w:rsidRPr="009A38FB" w:rsidR="001F4CAD" w:rsidTr="00C0754D" w14:paraId="2D8E2963" w14:textId="77777777">
        <w:trPr>
          <w:trHeight w:val="460"/>
        </w:trPr>
        <w:tc>
          <w:tcPr>
            <w:tcW w:w="3101" w:type="dxa"/>
            <w:shd w:val="clear" w:color="auto" w:fill="F2F2F2" w:themeFill="background1" w:themeFillShade="F2"/>
          </w:tcPr>
          <w:p w:rsidRPr="00A25A09" w:rsidR="001F4CAD" w:rsidP="001F4CAD" w:rsidRDefault="001F4CAD" w14:paraId="05824446" w14:textId="0AD29DCC">
            <w:pPr>
              <w:rPr>
                <w:bCs/>
              </w:rPr>
            </w:pPr>
            <w:r w:rsidRPr="001F4CAD">
              <w:rPr>
                <w:b/>
                <w:bCs/>
              </w:rPr>
              <w:t xml:space="preserve">2nd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36AAA0B9" w14:textId="520784E6">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1F4CAD" w:rsidP="001F4CAD" w:rsidRDefault="001F4CAD" w14:paraId="19174A68" w14:textId="23275312">
            <w:pPr>
              <w:rPr>
                <w:b/>
                <w:i/>
                <w:iCs/>
              </w:rPr>
            </w:pPr>
            <w:r w:rsidRPr="009A38FB">
              <w:rPr>
                <w:i/>
                <w:iCs/>
              </w:rPr>
              <w:t>Include rationale and key points here</w:t>
            </w:r>
          </w:p>
        </w:tc>
      </w:tr>
      <w:tr w:rsidRPr="009A38FB" w:rsidR="001F4CAD" w:rsidTr="00C0754D" w14:paraId="38B1CED2" w14:textId="77777777">
        <w:trPr>
          <w:trHeight w:val="460"/>
        </w:trPr>
        <w:tc>
          <w:tcPr>
            <w:tcW w:w="3101" w:type="dxa"/>
            <w:shd w:val="clear" w:color="auto" w:fill="F2F2F2" w:themeFill="background1" w:themeFillShade="F2"/>
          </w:tcPr>
          <w:p w:rsidRPr="00663ED9" w:rsidR="001F4CAD" w:rsidP="001F4CAD" w:rsidRDefault="001F4CAD" w14:paraId="7D53BA5C" w14:textId="77777777">
            <w:pPr>
              <w:rPr>
                <w:b/>
              </w:rPr>
            </w:pPr>
          </w:p>
        </w:tc>
        <w:tc>
          <w:tcPr>
            <w:tcW w:w="2060" w:type="dxa"/>
            <w:shd w:val="clear" w:color="auto" w:fill="F2F2F2" w:themeFill="background1" w:themeFillShade="F2"/>
            <w:vAlign w:val="center"/>
          </w:tcPr>
          <w:p w:rsidRPr="009A38FB" w:rsidR="001F4CAD" w:rsidP="001F4CAD" w:rsidRDefault="001F4CAD" w14:paraId="320B4D03" w14:textId="74B5CBAE">
            <w:pPr>
              <w:rPr>
                <w:i/>
                <w:iCs/>
              </w:rPr>
            </w:pPr>
            <w:r w:rsidRPr="00663ED9">
              <w:rPr>
                <w:b/>
              </w:rPr>
              <w:t>References:</w:t>
            </w:r>
          </w:p>
        </w:tc>
        <w:tc>
          <w:tcPr>
            <w:tcW w:w="10143" w:type="dxa"/>
            <w:vAlign w:val="center"/>
          </w:tcPr>
          <w:p w:rsidRPr="009A38FB" w:rsidR="001F4CAD" w:rsidP="001F4CAD" w:rsidRDefault="001F4CAD" w14:paraId="5BC1E66D" w14:textId="735F8201">
            <w:pPr>
              <w:rPr>
                <w:b/>
                <w:i/>
                <w:iCs/>
              </w:rPr>
            </w:pPr>
            <w:r w:rsidRPr="009A38FB">
              <w:rPr>
                <w:i/>
                <w:iCs/>
              </w:rPr>
              <w:t>Include references here</w:t>
            </w:r>
          </w:p>
        </w:tc>
      </w:tr>
      <w:tr w:rsidRPr="009F45FA" w:rsidR="001F4CAD" w:rsidTr="00C0754D" w14:paraId="2E1E1DD5" w14:textId="77777777">
        <w:trPr>
          <w:trHeight w:val="460"/>
        </w:trPr>
        <w:tc>
          <w:tcPr>
            <w:tcW w:w="3101" w:type="dxa"/>
            <w:shd w:val="clear" w:color="auto" w:fill="F2F2F2" w:themeFill="background1" w:themeFillShade="F2"/>
          </w:tcPr>
          <w:p w:rsidRPr="00663ED9" w:rsidR="001F4CAD" w:rsidP="001F4CAD" w:rsidRDefault="001F4CAD" w14:paraId="42DCBA16" w14:textId="77777777">
            <w:pPr>
              <w:rPr>
                <w:b/>
              </w:rPr>
            </w:pPr>
          </w:p>
        </w:tc>
        <w:tc>
          <w:tcPr>
            <w:tcW w:w="2060" w:type="dxa"/>
            <w:shd w:val="clear" w:color="auto" w:fill="F2F2F2" w:themeFill="background1" w:themeFillShade="F2"/>
            <w:vAlign w:val="center"/>
          </w:tcPr>
          <w:p w:rsidRPr="008A1412" w:rsidR="001F4CAD" w:rsidP="001F4CAD" w:rsidRDefault="001F4CAD" w14:paraId="46BB48FE" w14:textId="64704A3C">
            <w:pPr>
              <w:rPr>
                <w:bCs/>
                <w:i/>
                <w:iCs/>
              </w:rPr>
            </w:pPr>
            <w:r w:rsidRPr="00663ED9">
              <w:rPr>
                <w:b/>
              </w:rPr>
              <w:t>Progress:</w:t>
            </w:r>
          </w:p>
        </w:tc>
        <w:tc>
          <w:tcPr>
            <w:tcW w:w="10143" w:type="dxa"/>
            <w:vAlign w:val="center"/>
          </w:tcPr>
          <w:p w:rsidRPr="009F45FA" w:rsidR="001F4CAD" w:rsidP="001F4CAD" w:rsidRDefault="001F4CAD" w14:paraId="089DF073" w14:textId="17197572">
            <w:pPr>
              <w:rPr>
                <w:b/>
              </w:rPr>
            </w:pPr>
            <w:r w:rsidRPr="008A1412">
              <w:rPr>
                <w:bCs/>
                <w:i/>
                <w:iCs/>
              </w:rPr>
              <w:t>On track / behind, etc.</w:t>
            </w:r>
          </w:p>
        </w:tc>
      </w:tr>
      <w:tr w:rsidRPr="009A38FB" w:rsidR="001F4CAD" w:rsidTr="00C0754D" w14:paraId="082EFDC2" w14:textId="77777777">
        <w:trPr>
          <w:trHeight w:val="460"/>
        </w:trPr>
        <w:tc>
          <w:tcPr>
            <w:tcW w:w="3101" w:type="dxa"/>
            <w:shd w:val="clear" w:color="auto" w:fill="F2F2F2" w:themeFill="background1" w:themeFillShade="F2"/>
          </w:tcPr>
          <w:p w:rsidRPr="00A25A09" w:rsidR="001F4CAD" w:rsidP="001F4CAD" w:rsidRDefault="001F4CAD" w14:paraId="7ADD7DFC" w14:textId="042C3B84">
            <w:pPr>
              <w:rPr>
                <w:bCs/>
              </w:rPr>
            </w:pPr>
            <w:r w:rsidRPr="001F4CAD">
              <w:rPr>
                <w:b/>
                <w:bCs/>
              </w:rPr>
              <w:t xml:space="preserve">3rd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78EC4568" w14:textId="4EA71500">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1F4CAD" w:rsidP="001F4CAD" w:rsidRDefault="001F4CAD" w14:paraId="5517AC04" w14:textId="78E80A9E">
            <w:pPr>
              <w:rPr>
                <w:b/>
                <w:i/>
                <w:iCs/>
              </w:rPr>
            </w:pPr>
            <w:r w:rsidRPr="009A38FB">
              <w:rPr>
                <w:i/>
                <w:iCs/>
              </w:rPr>
              <w:t>Include rationale and key points here</w:t>
            </w:r>
          </w:p>
        </w:tc>
      </w:tr>
      <w:tr w:rsidRPr="009F45FA" w:rsidR="001F4CAD" w:rsidTr="00C0754D" w14:paraId="6563F732" w14:textId="77777777">
        <w:trPr>
          <w:trHeight w:val="460"/>
        </w:trPr>
        <w:tc>
          <w:tcPr>
            <w:tcW w:w="3101" w:type="dxa"/>
            <w:shd w:val="clear" w:color="auto" w:fill="F2F2F2" w:themeFill="background1" w:themeFillShade="F2"/>
          </w:tcPr>
          <w:p w:rsidRPr="00663ED9" w:rsidR="001F4CAD" w:rsidP="001F4CAD" w:rsidRDefault="001F4CAD" w14:paraId="10556EBA" w14:textId="77777777">
            <w:pPr>
              <w:rPr>
                <w:b/>
              </w:rPr>
            </w:pPr>
          </w:p>
        </w:tc>
        <w:tc>
          <w:tcPr>
            <w:tcW w:w="2060" w:type="dxa"/>
            <w:shd w:val="clear" w:color="auto" w:fill="F2F2F2" w:themeFill="background1" w:themeFillShade="F2"/>
            <w:vAlign w:val="center"/>
          </w:tcPr>
          <w:p w:rsidRPr="009A38FB" w:rsidR="001F4CAD" w:rsidP="001F4CAD" w:rsidRDefault="001F4CAD" w14:paraId="09A89157" w14:textId="2232C251">
            <w:pPr>
              <w:rPr>
                <w:i/>
                <w:iCs/>
              </w:rPr>
            </w:pPr>
            <w:r w:rsidRPr="00663ED9">
              <w:rPr>
                <w:b/>
              </w:rPr>
              <w:t>References:</w:t>
            </w:r>
          </w:p>
        </w:tc>
        <w:tc>
          <w:tcPr>
            <w:tcW w:w="10143" w:type="dxa"/>
            <w:vAlign w:val="center"/>
          </w:tcPr>
          <w:p w:rsidRPr="009F45FA" w:rsidR="001F4CAD" w:rsidP="001F4CAD" w:rsidRDefault="001F4CAD" w14:paraId="0C63A2A9" w14:textId="52A7C7CB">
            <w:pPr>
              <w:rPr>
                <w:b/>
              </w:rPr>
            </w:pPr>
            <w:r w:rsidRPr="009A38FB">
              <w:rPr>
                <w:i/>
                <w:iCs/>
              </w:rPr>
              <w:t>Include references here</w:t>
            </w:r>
          </w:p>
        </w:tc>
      </w:tr>
      <w:tr w:rsidRPr="009F45FA" w:rsidR="001F4CAD" w:rsidTr="00C0754D" w14:paraId="7B713460" w14:textId="77777777">
        <w:trPr>
          <w:trHeight w:val="460"/>
        </w:trPr>
        <w:tc>
          <w:tcPr>
            <w:tcW w:w="3101" w:type="dxa"/>
            <w:shd w:val="clear" w:color="auto" w:fill="F2F2F2" w:themeFill="background1" w:themeFillShade="F2"/>
          </w:tcPr>
          <w:p w:rsidRPr="00663ED9" w:rsidR="001F4CAD" w:rsidP="001F4CAD" w:rsidRDefault="001F4CAD" w14:paraId="4FF7214C" w14:textId="77777777">
            <w:pPr>
              <w:rPr>
                <w:b/>
              </w:rPr>
            </w:pPr>
          </w:p>
        </w:tc>
        <w:tc>
          <w:tcPr>
            <w:tcW w:w="2060" w:type="dxa"/>
            <w:shd w:val="clear" w:color="auto" w:fill="F2F2F2" w:themeFill="background1" w:themeFillShade="F2"/>
            <w:vAlign w:val="center"/>
          </w:tcPr>
          <w:p w:rsidRPr="008A1412" w:rsidR="001F4CAD" w:rsidP="001F4CAD" w:rsidRDefault="001F4CAD" w14:paraId="05271D01" w14:textId="7215F8CF">
            <w:pPr>
              <w:rPr>
                <w:bCs/>
                <w:i/>
                <w:iCs/>
              </w:rPr>
            </w:pPr>
            <w:r w:rsidRPr="00663ED9">
              <w:rPr>
                <w:b/>
              </w:rPr>
              <w:t>Progress:</w:t>
            </w:r>
          </w:p>
        </w:tc>
        <w:tc>
          <w:tcPr>
            <w:tcW w:w="10143" w:type="dxa"/>
            <w:vAlign w:val="center"/>
          </w:tcPr>
          <w:p w:rsidRPr="009F45FA" w:rsidR="001F4CAD" w:rsidP="001F4CAD" w:rsidRDefault="001F4CAD" w14:paraId="2D9D0262" w14:textId="0C0A6090">
            <w:pPr>
              <w:rPr>
                <w:b/>
              </w:rPr>
            </w:pPr>
            <w:r w:rsidRPr="008A1412">
              <w:rPr>
                <w:bCs/>
                <w:i/>
                <w:iCs/>
              </w:rPr>
              <w:t>On track / behind, etc.</w:t>
            </w:r>
          </w:p>
        </w:tc>
      </w:tr>
      <w:tr w:rsidRPr="009F45FA" w:rsidR="001F4CAD" w:rsidTr="00C0754D" w14:paraId="728C25AC" w14:textId="77777777">
        <w:trPr>
          <w:trHeight w:val="460"/>
        </w:trPr>
        <w:tc>
          <w:tcPr>
            <w:tcW w:w="3101" w:type="dxa"/>
            <w:shd w:val="clear" w:color="auto" w:fill="F2F2F2" w:themeFill="background1" w:themeFillShade="F2"/>
          </w:tcPr>
          <w:p w:rsidRPr="00A25A09" w:rsidR="001F4CAD" w:rsidP="001F4CAD" w:rsidRDefault="001F4CAD" w14:paraId="3A3FD02E" w14:textId="3BB48CCA">
            <w:pPr>
              <w:rPr>
                <w:bCs/>
              </w:rPr>
            </w:pPr>
            <w:r w:rsidRPr="001F4CAD">
              <w:rPr>
                <w:b/>
                <w:bCs/>
              </w:rPr>
              <w:lastRenderedPageBreak/>
              <w:t xml:space="preserve">4th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2A14EB7A" w14:textId="1EA4FB0C">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F45FA" w:rsidR="001F4CAD" w:rsidP="001F4CAD" w:rsidRDefault="001F4CAD" w14:paraId="074EBBED" w14:textId="6F97B558">
            <w:pPr>
              <w:rPr>
                <w:b/>
              </w:rPr>
            </w:pPr>
            <w:r w:rsidRPr="009A38FB">
              <w:rPr>
                <w:i/>
                <w:iCs/>
              </w:rPr>
              <w:t>Include rationale and key points here</w:t>
            </w:r>
          </w:p>
        </w:tc>
      </w:tr>
      <w:tr w:rsidRPr="009F45FA" w:rsidR="001F4CAD" w:rsidTr="00C0754D" w14:paraId="18A7D1C8" w14:textId="77777777">
        <w:trPr>
          <w:trHeight w:val="460"/>
        </w:trPr>
        <w:tc>
          <w:tcPr>
            <w:tcW w:w="3101" w:type="dxa"/>
            <w:shd w:val="clear" w:color="auto" w:fill="F2F2F2" w:themeFill="background1" w:themeFillShade="F2"/>
          </w:tcPr>
          <w:p w:rsidRPr="00663ED9" w:rsidR="001F4CAD" w:rsidP="001F4CAD" w:rsidRDefault="001F4CAD" w14:paraId="2900849D" w14:textId="77777777">
            <w:pPr>
              <w:rPr>
                <w:b/>
              </w:rPr>
            </w:pPr>
          </w:p>
        </w:tc>
        <w:tc>
          <w:tcPr>
            <w:tcW w:w="2060" w:type="dxa"/>
            <w:shd w:val="clear" w:color="auto" w:fill="F2F2F2" w:themeFill="background1" w:themeFillShade="F2"/>
            <w:vAlign w:val="center"/>
          </w:tcPr>
          <w:p w:rsidRPr="009A38FB" w:rsidR="001F4CAD" w:rsidP="001F4CAD" w:rsidRDefault="001F4CAD" w14:paraId="4F880785" w14:textId="180C4003">
            <w:pPr>
              <w:rPr>
                <w:i/>
                <w:iCs/>
              </w:rPr>
            </w:pPr>
            <w:r w:rsidRPr="00663ED9">
              <w:rPr>
                <w:b/>
              </w:rPr>
              <w:t>References:</w:t>
            </w:r>
          </w:p>
        </w:tc>
        <w:tc>
          <w:tcPr>
            <w:tcW w:w="10143" w:type="dxa"/>
            <w:vAlign w:val="center"/>
          </w:tcPr>
          <w:p w:rsidRPr="009F45FA" w:rsidR="001F4CAD" w:rsidP="001F4CAD" w:rsidRDefault="001F4CAD" w14:paraId="39B966C1" w14:textId="4FE2EC17">
            <w:pPr>
              <w:rPr>
                <w:b/>
              </w:rPr>
            </w:pPr>
            <w:r w:rsidRPr="009A38FB">
              <w:rPr>
                <w:i/>
                <w:iCs/>
              </w:rPr>
              <w:t>Include references here</w:t>
            </w:r>
          </w:p>
        </w:tc>
      </w:tr>
      <w:tr w:rsidRPr="009F45FA" w:rsidR="001F4CAD" w:rsidTr="00C0754D" w14:paraId="3181E97D" w14:textId="77777777">
        <w:trPr>
          <w:trHeight w:val="460"/>
        </w:trPr>
        <w:tc>
          <w:tcPr>
            <w:tcW w:w="3101" w:type="dxa"/>
            <w:shd w:val="clear" w:color="auto" w:fill="F2F2F2" w:themeFill="background1" w:themeFillShade="F2"/>
          </w:tcPr>
          <w:p w:rsidRPr="00663ED9" w:rsidR="001F4CAD" w:rsidP="001F4CAD" w:rsidRDefault="001F4CAD" w14:paraId="577DBD0B" w14:textId="77777777">
            <w:pPr>
              <w:rPr>
                <w:b/>
              </w:rPr>
            </w:pPr>
          </w:p>
        </w:tc>
        <w:tc>
          <w:tcPr>
            <w:tcW w:w="2060" w:type="dxa"/>
            <w:shd w:val="clear" w:color="auto" w:fill="F2F2F2" w:themeFill="background1" w:themeFillShade="F2"/>
            <w:vAlign w:val="center"/>
          </w:tcPr>
          <w:p w:rsidRPr="008A1412" w:rsidR="001F4CAD" w:rsidP="001F4CAD" w:rsidRDefault="001F4CAD" w14:paraId="5D478B45" w14:textId="735D25BD">
            <w:pPr>
              <w:rPr>
                <w:bCs/>
                <w:i/>
                <w:iCs/>
              </w:rPr>
            </w:pPr>
            <w:r w:rsidRPr="00663ED9">
              <w:rPr>
                <w:b/>
              </w:rPr>
              <w:t>Progress:</w:t>
            </w:r>
          </w:p>
        </w:tc>
        <w:tc>
          <w:tcPr>
            <w:tcW w:w="10143" w:type="dxa"/>
            <w:vAlign w:val="center"/>
          </w:tcPr>
          <w:p w:rsidRPr="009F45FA" w:rsidR="001F4CAD" w:rsidP="001F4CAD" w:rsidRDefault="001F4CAD" w14:paraId="02271CA0" w14:textId="25C3A2C1">
            <w:pPr>
              <w:rPr>
                <w:b/>
              </w:rPr>
            </w:pPr>
            <w:r w:rsidRPr="008A1412">
              <w:rPr>
                <w:bCs/>
                <w:i/>
                <w:iCs/>
              </w:rPr>
              <w:t>On track / behind, etc.</w:t>
            </w:r>
          </w:p>
        </w:tc>
      </w:tr>
      <w:tr w:rsidRPr="00663ED9" w:rsidR="001F4CAD" w:rsidTr="001F4CAD" w14:paraId="2C4E74C5" w14:textId="77777777">
        <w:trPr>
          <w:trHeight w:val="460"/>
        </w:trPr>
        <w:tc>
          <w:tcPr>
            <w:tcW w:w="3101" w:type="dxa"/>
            <w:shd w:val="clear" w:color="auto" w:fill="D9D9D9" w:themeFill="background1" w:themeFillShade="D9"/>
          </w:tcPr>
          <w:p w:rsidRPr="00663ED9" w:rsidR="001F4CAD" w:rsidP="001F4CAD" w:rsidRDefault="001F4CAD" w14:paraId="6EC2928B" w14:textId="239A4C20">
            <w:pPr>
              <w:rPr>
                <w:b/>
              </w:rPr>
            </w:pPr>
            <w:r w:rsidRPr="007F0EB6">
              <w:rPr>
                <w:b/>
              </w:rPr>
              <w:t>1.2.2 – Harvest control rules and tools</w:t>
            </w:r>
          </w:p>
        </w:tc>
        <w:tc>
          <w:tcPr>
            <w:tcW w:w="2060" w:type="dxa"/>
            <w:shd w:val="clear" w:color="auto" w:fill="D9D9D9" w:themeFill="background1" w:themeFillShade="D9"/>
            <w:vAlign w:val="center"/>
          </w:tcPr>
          <w:p w:rsidRPr="00663ED9" w:rsidR="001F4CAD" w:rsidP="001F4CAD" w:rsidRDefault="001F4CAD" w14:paraId="4C40DF0F" w14:textId="6BAD3476">
            <w:pPr>
              <w:rPr>
                <w:b/>
              </w:rPr>
            </w:pPr>
            <w:r w:rsidRPr="00663ED9">
              <w:rPr>
                <w:b/>
              </w:rPr>
              <w:t>Draft scoring range</w:t>
            </w:r>
          </w:p>
        </w:tc>
        <w:tc>
          <w:tcPr>
            <w:tcW w:w="10143" w:type="dxa"/>
            <w:shd w:val="clear" w:color="auto" w:fill="D9D9D9"/>
            <w:vAlign w:val="center"/>
          </w:tcPr>
          <w:p w:rsidRPr="00663ED9" w:rsidR="001F4CAD" w:rsidP="001F4CAD" w:rsidRDefault="001F4CAD" w14:paraId="3F3D435F" w14:textId="555F8367">
            <w:pPr>
              <w:rPr>
                <w:b/>
              </w:rPr>
            </w:pPr>
            <w:r w:rsidRPr="00663ED9">
              <w:rPr>
                <w:b/>
              </w:rPr>
              <w:t>Rationale or key points</w:t>
            </w:r>
          </w:p>
        </w:tc>
      </w:tr>
      <w:tr w:rsidRPr="009A38FB" w:rsidR="001F4CAD" w:rsidTr="00C0754D" w14:paraId="32CE14B5" w14:textId="77777777">
        <w:trPr>
          <w:trHeight w:val="460"/>
        </w:trPr>
        <w:tc>
          <w:tcPr>
            <w:tcW w:w="3101" w:type="dxa"/>
            <w:shd w:val="clear" w:color="auto" w:fill="F2F2F2" w:themeFill="background1" w:themeFillShade="F2"/>
          </w:tcPr>
          <w:p w:rsidRPr="00D1066C" w:rsidR="001F4CAD" w:rsidP="001F4CAD" w:rsidRDefault="00285719" w14:paraId="317B24B4" w14:textId="505B769F">
            <w:pPr>
              <w:rPr>
                <w:bCs/>
              </w:rPr>
            </w:pPr>
            <w:r>
              <w:rPr>
                <w:b/>
              </w:rPr>
              <w:t>Pre-</w:t>
            </w:r>
            <w:r w:rsidR="0077542A">
              <w:rPr>
                <w:b/>
              </w:rPr>
              <w:t>A</w:t>
            </w:r>
            <w:r>
              <w:rPr>
                <w:b/>
              </w:rPr>
              <w:t>ssessment</w:t>
            </w:r>
            <w:r w:rsidR="0077542A">
              <w:rPr>
                <w:b/>
              </w:rPr>
              <w:t xml:space="preserve"> </w:t>
            </w:r>
            <w:r>
              <w:rPr>
                <w:b/>
              </w:rPr>
              <w:t>/</w:t>
            </w:r>
            <w:r w:rsidR="0077542A">
              <w:rPr>
                <w:b/>
              </w:rPr>
              <w:t xml:space="preserve"> F</w:t>
            </w:r>
            <w:r>
              <w:rPr>
                <w:b/>
              </w:rPr>
              <w:t xml:space="preserve">ull </w:t>
            </w:r>
            <w:r w:rsidR="0077542A">
              <w:rPr>
                <w:b/>
              </w:rPr>
              <w:t>A</w:t>
            </w:r>
            <w:r>
              <w:rPr>
                <w:b/>
              </w:rPr>
              <w:t>ssessment</w:t>
            </w:r>
            <w:r w:rsidR="0077542A">
              <w:rPr>
                <w:b/>
              </w:rPr>
              <w:t xml:space="preserve"> Report</w:t>
            </w:r>
          </w:p>
        </w:tc>
        <w:tc>
          <w:tcPr>
            <w:tcW w:w="2060" w:type="dxa"/>
            <w:shd w:val="clear" w:color="auto" w:fill="F2F2F2" w:themeFill="background1" w:themeFillShade="F2"/>
            <w:vAlign w:val="center"/>
          </w:tcPr>
          <w:p w:rsidRPr="009A38FB" w:rsidR="001F4CAD" w:rsidP="001F4CAD" w:rsidRDefault="001F4CAD" w14:paraId="6ABB5C8C" w14:textId="7BA2D966">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1F4CAD" w:rsidP="001F4CAD" w:rsidRDefault="00F20B04" w14:paraId="18D4B26F" w14:textId="4A0AB80E">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4E2DCB2D" w14:textId="77777777">
        <w:trPr>
          <w:trHeight w:val="460"/>
        </w:trPr>
        <w:tc>
          <w:tcPr>
            <w:tcW w:w="3101" w:type="dxa"/>
            <w:shd w:val="clear" w:color="auto" w:fill="F2F2F2" w:themeFill="background1" w:themeFillShade="F2"/>
          </w:tcPr>
          <w:p w:rsidRPr="000635AF" w:rsidR="001F4CAD" w:rsidP="001F4CAD" w:rsidRDefault="001F4CAD" w14:paraId="65993A97" w14:textId="77777777">
            <w:pPr>
              <w:rPr>
                <w:b/>
              </w:rPr>
            </w:pPr>
          </w:p>
        </w:tc>
        <w:tc>
          <w:tcPr>
            <w:tcW w:w="2060" w:type="dxa"/>
            <w:shd w:val="clear" w:color="auto" w:fill="F2F2F2" w:themeFill="background1" w:themeFillShade="F2"/>
            <w:vAlign w:val="center"/>
          </w:tcPr>
          <w:p w:rsidRPr="009A38FB" w:rsidR="001F4CAD" w:rsidP="001F4CAD" w:rsidRDefault="001F4CAD" w14:paraId="57996412" w14:textId="0F87BE39">
            <w:pPr>
              <w:rPr>
                <w:bCs/>
                <w:i/>
                <w:iCs/>
              </w:rPr>
            </w:pPr>
            <w:r w:rsidRPr="000635AF">
              <w:rPr>
                <w:b/>
              </w:rPr>
              <w:t>References:</w:t>
            </w:r>
          </w:p>
        </w:tc>
        <w:tc>
          <w:tcPr>
            <w:tcW w:w="10143" w:type="dxa"/>
            <w:shd w:val="clear" w:color="auto" w:fill="auto"/>
            <w:vAlign w:val="center"/>
          </w:tcPr>
          <w:p w:rsidRPr="009A38FB" w:rsidR="001F4CAD" w:rsidP="001F4CAD" w:rsidRDefault="00F20B04" w14:paraId="591D2553" w14:textId="75B9DA71">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5DB0CC69" w14:textId="77777777">
        <w:trPr>
          <w:trHeight w:val="460"/>
        </w:trPr>
        <w:tc>
          <w:tcPr>
            <w:tcW w:w="3101" w:type="dxa"/>
            <w:shd w:val="clear" w:color="auto" w:fill="F2F2F2" w:themeFill="background1" w:themeFillShade="F2"/>
          </w:tcPr>
          <w:p w:rsidRPr="00D1066C" w:rsidR="001F4CAD" w:rsidP="001F4CAD" w:rsidRDefault="001F4CAD" w14:paraId="71D832D6" w14:textId="2D521A33">
            <w:pPr>
              <w:rPr>
                <w:bCs/>
              </w:rPr>
            </w:pPr>
            <w:r w:rsidRPr="001F4CAD">
              <w:rPr>
                <w:b/>
                <w:bCs/>
              </w:rPr>
              <w:t xml:space="preserve">1st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7E39F42A" w14:textId="50052E90">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1F4CAD" w:rsidP="001F4CAD" w:rsidRDefault="001F4CAD" w14:paraId="7FF10DF1" w14:textId="4BE3D39C">
            <w:pPr>
              <w:rPr>
                <w:i/>
                <w:iCs/>
              </w:rPr>
            </w:pPr>
            <w:r w:rsidRPr="009A38FB">
              <w:rPr>
                <w:i/>
                <w:iCs/>
              </w:rPr>
              <w:t>Include rationale and key points here</w:t>
            </w:r>
          </w:p>
        </w:tc>
      </w:tr>
      <w:tr w:rsidRPr="009A38FB" w:rsidR="001F4CAD" w:rsidTr="00C0754D" w14:paraId="069E6348" w14:textId="77777777">
        <w:trPr>
          <w:trHeight w:val="460"/>
        </w:trPr>
        <w:tc>
          <w:tcPr>
            <w:tcW w:w="3101" w:type="dxa"/>
            <w:shd w:val="clear" w:color="auto" w:fill="F2F2F2" w:themeFill="background1" w:themeFillShade="F2"/>
          </w:tcPr>
          <w:p w:rsidRPr="00663ED9" w:rsidR="001F4CAD" w:rsidP="001F4CAD" w:rsidRDefault="001F4CAD" w14:paraId="38673BCB" w14:textId="77777777">
            <w:pPr>
              <w:rPr>
                <w:b/>
              </w:rPr>
            </w:pPr>
          </w:p>
        </w:tc>
        <w:tc>
          <w:tcPr>
            <w:tcW w:w="2060" w:type="dxa"/>
            <w:shd w:val="clear" w:color="auto" w:fill="F2F2F2" w:themeFill="background1" w:themeFillShade="F2"/>
            <w:vAlign w:val="center"/>
          </w:tcPr>
          <w:p w:rsidRPr="009A38FB" w:rsidR="001F4CAD" w:rsidP="001F4CAD" w:rsidRDefault="001F4CAD" w14:paraId="11E9046C" w14:textId="123C8FD9">
            <w:pPr>
              <w:rPr>
                <w:i/>
                <w:iCs/>
              </w:rPr>
            </w:pPr>
            <w:r w:rsidRPr="00663ED9">
              <w:rPr>
                <w:b/>
              </w:rPr>
              <w:t>References:</w:t>
            </w:r>
          </w:p>
        </w:tc>
        <w:tc>
          <w:tcPr>
            <w:tcW w:w="10143" w:type="dxa"/>
            <w:vAlign w:val="center"/>
          </w:tcPr>
          <w:p w:rsidRPr="009A38FB" w:rsidR="001F4CAD" w:rsidP="001F4CAD" w:rsidRDefault="001F4CAD" w14:paraId="0146725F" w14:textId="3DB2DD85">
            <w:pPr>
              <w:rPr>
                <w:b/>
                <w:i/>
                <w:iCs/>
              </w:rPr>
            </w:pPr>
            <w:r w:rsidRPr="009A38FB">
              <w:rPr>
                <w:i/>
                <w:iCs/>
              </w:rPr>
              <w:t>Include references here</w:t>
            </w:r>
          </w:p>
        </w:tc>
      </w:tr>
      <w:tr w:rsidRPr="009F45FA" w:rsidR="001F4CAD" w:rsidTr="00C0754D" w14:paraId="4FC98CD7" w14:textId="77777777">
        <w:trPr>
          <w:trHeight w:val="460"/>
        </w:trPr>
        <w:tc>
          <w:tcPr>
            <w:tcW w:w="3101" w:type="dxa"/>
            <w:shd w:val="clear" w:color="auto" w:fill="F2F2F2" w:themeFill="background1" w:themeFillShade="F2"/>
          </w:tcPr>
          <w:p w:rsidRPr="00663ED9" w:rsidR="001F4CAD" w:rsidP="001F4CAD" w:rsidRDefault="001F4CAD" w14:paraId="5A97683E" w14:textId="77777777">
            <w:pPr>
              <w:rPr>
                <w:b/>
              </w:rPr>
            </w:pPr>
          </w:p>
        </w:tc>
        <w:tc>
          <w:tcPr>
            <w:tcW w:w="2060" w:type="dxa"/>
            <w:shd w:val="clear" w:color="auto" w:fill="F2F2F2" w:themeFill="background1" w:themeFillShade="F2"/>
            <w:vAlign w:val="center"/>
          </w:tcPr>
          <w:p w:rsidRPr="008A1412" w:rsidR="001F4CAD" w:rsidP="001F4CAD" w:rsidRDefault="001F4CAD" w14:paraId="17B363A1" w14:textId="45B8B8D4">
            <w:pPr>
              <w:rPr>
                <w:bCs/>
                <w:i/>
                <w:iCs/>
              </w:rPr>
            </w:pPr>
            <w:r w:rsidRPr="00663ED9">
              <w:rPr>
                <w:b/>
              </w:rPr>
              <w:t>Progress:</w:t>
            </w:r>
          </w:p>
        </w:tc>
        <w:tc>
          <w:tcPr>
            <w:tcW w:w="10143" w:type="dxa"/>
            <w:vAlign w:val="center"/>
          </w:tcPr>
          <w:p w:rsidRPr="009F45FA" w:rsidR="001F4CAD" w:rsidP="001F4CAD" w:rsidRDefault="001F4CAD" w14:paraId="6F775374" w14:textId="186C8EEA">
            <w:pPr>
              <w:rPr>
                <w:b/>
              </w:rPr>
            </w:pPr>
            <w:r w:rsidRPr="008A1412">
              <w:rPr>
                <w:bCs/>
                <w:i/>
                <w:iCs/>
              </w:rPr>
              <w:t>On track / behind, etc.</w:t>
            </w:r>
          </w:p>
        </w:tc>
      </w:tr>
      <w:tr w:rsidRPr="009A38FB" w:rsidR="001F4CAD" w:rsidTr="00C0754D" w14:paraId="22164ACD" w14:textId="77777777">
        <w:trPr>
          <w:trHeight w:val="460"/>
        </w:trPr>
        <w:tc>
          <w:tcPr>
            <w:tcW w:w="3101" w:type="dxa"/>
            <w:shd w:val="clear" w:color="auto" w:fill="F2F2F2" w:themeFill="background1" w:themeFillShade="F2"/>
          </w:tcPr>
          <w:p w:rsidRPr="00A25A09" w:rsidR="001F4CAD" w:rsidP="001F4CAD" w:rsidRDefault="001F4CAD" w14:paraId="4B302747" w14:textId="0FE151C3">
            <w:pPr>
              <w:rPr>
                <w:bCs/>
              </w:rPr>
            </w:pPr>
            <w:r w:rsidRPr="001F4CAD">
              <w:rPr>
                <w:b/>
                <w:bCs/>
              </w:rPr>
              <w:t xml:space="preserve">2nd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794FB4F2" w14:textId="275D8E7D">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1F4CAD" w:rsidP="001F4CAD" w:rsidRDefault="001F4CAD" w14:paraId="33175B4C" w14:textId="61F118C2">
            <w:pPr>
              <w:rPr>
                <w:b/>
                <w:i/>
                <w:iCs/>
              </w:rPr>
            </w:pPr>
            <w:r w:rsidRPr="009A38FB">
              <w:rPr>
                <w:i/>
                <w:iCs/>
              </w:rPr>
              <w:t>Include rationale and key points here</w:t>
            </w:r>
          </w:p>
        </w:tc>
      </w:tr>
      <w:tr w:rsidRPr="009A38FB" w:rsidR="001F4CAD" w:rsidTr="00C0754D" w14:paraId="0A90AD64" w14:textId="77777777">
        <w:trPr>
          <w:trHeight w:val="460"/>
        </w:trPr>
        <w:tc>
          <w:tcPr>
            <w:tcW w:w="3101" w:type="dxa"/>
            <w:shd w:val="clear" w:color="auto" w:fill="F2F2F2" w:themeFill="background1" w:themeFillShade="F2"/>
          </w:tcPr>
          <w:p w:rsidRPr="00663ED9" w:rsidR="001F4CAD" w:rsidP="001F4CAD" w:rsidRDefault="001F4CAD" w14:paraId="0CC1C765" w14:textId="77777777">
            <w:pPr>
              <w:rPr>
                <w:b/>
              </w:rPr>
            </w:pPr>
          </w:p>
        </w:tc>
        <w:tc>
          <w:tcPr>
            <w:tcW w:w="2060" w:type="dxa"/>
            <w:shd w:val="clear" w:color="auto" w:fill="F2F2F2" w:themeFill="background1" w:themeFillShade="F2"/>
            <w:vAlign w:val="center"/>
          </w:tcPr>
          <w:p w:rsidRPr="009A38FB" w:rsidR="001F4CAD" w:rsidP="001F4CAD" w:rsidRDefault="001F4CAD" w14:paraId="3F90E6BF" w14:textId="66DB791A">
            <w:pPr>
              <w:rPr>
                <w:i/>
                <w:iCs/>
              </w:rPr>
            </w:pPr>
            <w:r w:rsidRPr="00663ED9">
              <w:rPr>
                <w:b/>
              </w:rPr>
              <w:t>References:</w:t>
            </w:r>
          </w:p>
        </w:tc>
        <w:tc>
          <w:tcPr>
            <w:tcW w:w="10143" w:type="dxa"/>
            <w:vAlign w:val="center"/>
          </w:tcPr>
          <w:p w:rsidRPr="009A38FB" w:rsidR="001F4CAD" w:rsidP="001F4CAD" w:rsidRDefault="001F4CAD" w14:paraId="5E876092" w14:textId="040B4634">
            <w:pPr>
              <w:rPr>
                <w:b/>
                <w:i/>
                <w:iCs/>
              </w:rPr>
            </w:pPr>
            <w:r w:rsidRPr="009A38FB">
              <w:rPr>
                <w:i/>
                <w:iCs/>
              </w:rPr>
              <w:t>Include references here</w:t>
            </w:r>
          </w:p>
        </w:tc>
      </w:tr>
      <w:tr w:rsidRPr="009F45FA" w:rsidR="001F4CAD" w:rsidTr="00C0754D" w14:paraId="66146C13" w14:textId="77777777">
        <w:trPr>
          <w:trHeight w:val="460"/>
        </w:trPr>
        <w:tc>
          <w:tcPr>
            <w:tcW w:w="3101" w:type="dxa"/>
            <w:shd w:val="clear" w:color="auto" w:fill="F2F2F2" w:themeFill="background1" w:themeFillShade="F2"/>
          </w:tcPr>
          <w:p w:rsidRPr="00663ED9" w:rsidR="001F4CAD" w:rsidP="001F4CAD" w:rsidRDefault="001F4CAD" w14:paraId="19D86FE5" w14:textId="77777777">
            <w:pPr>
              <w:rPr>
                <w:b/>
              </w:rPr>
            </w:pPr>
          </w:p>
        </w:tc>
        <w:tc>
          <w:tcPr>
            <w:tcW w:w="2060" w:type="dxa"/>
            <w:shd w:val="clear" w:color="auto" w:fill="F2F2F2" w:themeFill="background1" w:themeFillShade="F2"/>
            <w:vAlign w:val="center"/>
          </w:tcPr>
          <w:p w:rsidRPr="008A1412" w:rsidR="001F4CAD" w:rsidP="001F4CAD" w:rsidRDefault="001F4CAD" w14:paraId="6E6000C3" w14:textId="37FDACBC">
            <w:pPr>
              <w:rPr>
                <w:bCs/>
                <w:i/>
                <w:iCs/>
              </w:rPr>
            </w:pPr>
            <w:r w:rsidRPr="00663ED9">
              <w:rPr>
                <w:b/>
              </w:rPr>
              <w:t>Progress:</w:t>
            </w:r>
          </w:p>
        </w:tc>
        <w:tc>
          <w:tcPr>
            <w:tcW w:w="10143" w:type="dxa"/>
            <w:vAlign w:val="center"/>
          </w:tcPr>
          <w:p w:rsidRPr="009F45FA" w:rsidR="001F4CAD" w:rsidP="001F4CAD" w:rsidRDefault="001F4CAD" w14:paraId="3C856F87" w14:textId="0EC9CA3B">
            <w:pPr>
              <w:rPr>
                <w:b/>
              </w:rPr>
            </w:pPr>
            <w:r w:rsidRPr="008A1412">
              <w:rPr>
                <w:bCs/>
                <w:i/>
                <w:iCs/>
              </w:rPr>
              <w:t>On track / behind, etc.</w:t>
            </w:r>
          </w:p>
        </w:tc>
      </w:tr>
      <w:tr w:rsidRPr="009A38FB" w:rsidR="001F4CAD" w:rsidTr="00C0754D" w14:paraId="3D3828DF" w14:textId="77777777">
        <w:trPr>
          <w:trHeight w:val="460"/>
        </w:trPr>
        <w:tc>
          <w:tcPr>
            <w:tcW w:w="3101" w:type="dxa"/>
            <w:shd w:val="clear" w:color="auto" w:fill="F2F2F2" w:themeFill="background1" w:themeFillShade="F2"/>
          </w:tcPr>
          <w:p w:rsidRPr="00A25A09" w:rsidR="001F4CAD" w:rsidP="001F4CAD" w:rsidRDefault="001F4CAD" w14:paraId="64AF9FD1" w14:textId="72B80298">
            <w:pPr>
              <w:rPr>
                <w:bCs/>
              </w:rPr>
            </w:pPr>
            <w:r w:rsidRPr="001F4CAD">
              <w:rPr>
                <w:b/>
                <w:bCs/>
              </w:rPr>
              <w:t xml:space="preserve">3rd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095EB278" w14:textId="49B29FF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1F4CAD" w:rsidP="001F4CAD" w:rsidRDefault="001F4CAD" w14:paraId="35B35E5F" w14:textId="092FC9D5">
            <w:pPr>
              <w:rPr>
                <w:b/>
                <w:i/>
                <w:iCs/>
              </w:rPr>
            </w:pPr>
            <w:r w:rsidRPr="009A38FB">
              <w:rPr>
                <w:i/>
                <w:iCs/>
              </w:rPr>
              <w:t>Include rationale and key points here</w:t>
            </w:r>
          </w:p>
        </w:tc>
      </w:tr>
      <w:tr w:rsidRPr="009F45FA" w:rsidR="001F4CAD" w:rsidTr="00C0754D" w14:paraId="141944A4" w14:textId="77777777">
        <w:trPr>
          <w:trHeight w:val="460"/>
        </w:trPr>
        <w:tc>
          <w:tcPr>
            <w:tcW w:w="3101" w:type="dxa"/>
            <w:shd w:val="clear" w:color="auto" w:fill="F2F2F2" w:themeFill="background1" w:themeFillShade="F2"/>
          </w:tcPr>
          <w:p w:rsidRPr="00663ED9" w:rsidR="001F4CAD" w:rsidP="001F4CAD" w:rsidRDefault="001F4CAD" w14:paraId="6DAD44AC" w14:textId="77777777">
            <w:pPr>
              <w:rPr>
                <w:b/>
              </w:rPr>
            </w:pPr>
          </w:p>
        </w:tc>
        <w:tc>
          <w:tcPr>
            <w:tcW w:w="2060" w:type="dxa"/>
            <w:shd w:val="clear" w:color="auto" w:fill="F2F2F2" w:themeFill="background1" w:themeFillShade="F2"/>
            <w:vAlign w:val="center"/>
          </w:tcPr>
          <w:p w:rsidRPr="00C3241E" w:rsidR="001F4CAD" w:rsidP="001F4CAD" w:rsidRDefault="001F4CAD" w14:paraId="57E93E72" w14:textId="6CFE2A65">
            <w:pPr>
              <w:rPr>
                <w:i/>
                <w:iCs/>
              </w:rPr>
            </w:pPr>
            <w:r w:rsidRPr="00663ED9">
              <w:rPr>
                <w:b/>
              </w:rPr>
              <w:t>References:</w:t>
            </w:r>
          </w:p>
        </w:tc>
        <w:tc>
          <w:tcPr>
            <w:tcW w:w="10143" w:type="dxa"/>
            <w:vAlign w:val="center"/>
          </w:tcPr>
          <w:p w:rsidRPr="00C3241E" w:rsidR="001F4CAD" w:rsidP="001F4CAD" w:rsidRDefault="001F4CAD" w14:paraId="352CD5F7" w14:textId="49AB9E6B">
            <w:pPr>
              <w:rPr>
                <w:i/>
                <w:iCs/>
              </w:rPr>
            </w:pPr>
            <w:r w:rsidRPr="00C3241E">
              <w:rPr>
                <w:i/>
                <w:iCs/>
              </w:rPr>
              <w:t>Include references here</w:t>
            </w:r>
          </w:p>
        </w:tc>
      </w:tr>
      <w:tr w:rsidRPr="009F45FA" w:rsidR="001F4CAD" w:rsidTr="00C0754D" w14:paraId="6908E4E0" w14:textId="77777777">
        <w:trPr>
          <w:trHeight w:val="460"/>
        </w:trPr>
        <w:tc>
          <w:tcPr>
            <w:tcW w:w="3101" w:type="dxa"/>
            <w:shd w:val="clear" w:color="auto" w:fill="F2F2F2" w:themeFill="background1" w:themeFillShade="F2"/>
          </w:tcPr>
          <w:p w:rsidRPr="00663ED9" w:rsidR="001F4CAD" w:rsidP="001F4CAD" w:rsidRDefault="001F4CAD" w14:paraId="4504CA15" w14:textId="77777777">
            <w:pPr>
              <w:rPr>
                <w:b/>
              </w:rPr>
            </w:pPr>
          </w:p>
        </w:tc>
        <w:tc>
          <w:tcPr>
            <w:tcW w:w="2060" w:type="dxa"/>
            <w:shd w:val="clear" w:color="auto" w:fill="F2F2F2" w:themeFill="background1" w:themeFillShade="F2"/>
            <w:vAlign w:val="center"/>
          </w:tcPr>
          <w:p w:rsidRPr="008A1412" w:rsidR="001F4CAD" w:rsidP="001F4CAD" w:rsidRDefault="001F4CAD" w14:paraId="37B6A3BB" w14:textId="3A3CAEA5">
            <w:pPr>
              <w:rPr>
                <w:bCs/>
                <w:i/>
                <w:iCs/>
              </w:rPr>
            </w:pPr>
            <w:r w:rsidRPr="00663ED9">
              <w:rPr>
                <w:b/>
              </w:rPr>
              <w:t>Progress:</w:t>
            </w:r>
          </w:p>
        </w:tc>
        <w:tc>
          <w:tcPr>
            <w:tcW w:w="10143" w:type="dxa"/>
            <w:vAlign w:val="center"/>
          </w:tcPr>
          <w:p w:rsidRPr="009F45FA" w:rsidR="001F4CAD" w:rsidP="001F4CAD" w:rsidRDefault="001F4CAD" w14:paraId="2E0DF8A7" w14:textId="00B4EB61">
            <w:pPr>
              <w:rPr>
                <w:b/>
              </w:rPr>
            </w:pPr>
            <w:r w:rsidRPr="008A1412">
              <w:rPr>
                <w:bCs/>
                <w:i/>
                <w:iCs/>
              </w:rPr>
              <w:t>On track / behind, etc.</w:t>
            </w:r>
          </w:p>
        </w:tc>
      </w:tr>
      <w:tr w:rsidRPr="009F45FA" w:rsidR="001F4CAD" w:rsidTr="00C0754D" w14:paraId="35471428" w14:textId="77777777">
        <w:trPr>
          <w:trHeight w:val="460"/>
        </w:trPr>
        <w:tc>
          <w:tcPr>
            <w:tcW w:w="3101" w:type="dxa"/>
            <w:shd w:val="clear" w:color="auto" w:fill="F2F2F2" w:themeFill="background1" w:themeFillShade="F2"/>
          </w:tcPr>
          <w:p w:rsidRPr="00A25A09" w:rsidR="001F4CAD" w:rsidP="001F4CAD" w:rsidRDefault="001F4CAD" w14:paraId="5DEFE074" w14:textId="2F356E05">
            <w:pPr>
              <w:rPr>
                <w:bCs/>
              </w:rPr>
            </w:pPr>
            <w:r w:rsidRPr="001F4CAD">
              <w:rPr>
                <w:b/>
                <w:bCs/>
              </w:rPr>
              <w:lastRenderedPageBreak/>
              <w:t xml:space="preserve">4th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rsidRPr="00C3241E" w:rsidR="001F4CAD" w:rsidP="001F4CAD" w:rsidRDefault="001F4CAD" w14:paraId="3CC23DBA" w14:textId="29F2AD52">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C3241E" w:rsidR="001F4CAD" w:rsidP="001F4CAD" w:rsidRDefault="001F4CAD" w14:paraId="708B9103" w14:textId="64D79028">
            <w:pPr>
              <w:rPr>
                <w:i/>
                <w:iCs/>
              </w:rPr>
            </w:pPr>
            <w:r w:rsidRPr="00C3241E">
              <w:rPr>
                <w:i/>
                <w:iCs/>
              </w:rPr>
              <w:t>Include rationale and key points here</w:t>
            </w:r>
          </w:p>
        </w:tc>
      </w:tr>
      <w:tr w:rsidRPr="009F45FA" w:rsidR="001F4CAD" w:rsidTr="00C0754D" w14:paraId="6B981E1C" w14:textId="77777777">
        <w:trPr>
          <w:trHeight w:val="460"/>
        </w:trPr>
        <w:tc>
          <w:tcPr>
            <w:tcW w:w="3101" w:type="dxa"/>
            <w:shd w:val="clear" w:color="auto" w:fill="F2F2F2" w:themeFill="background1" w:themeFillShade="F2"/>
          </w:tcPr>
          <w:p w:rsidRPr="00663ED9" w:rsidR="001F4CAD" w:rsidP="001F4CAD" w:rsidRDefault="001F4CAD" w14:paraId="204A0266" w14:textId="77777777">
            <w:pPr>
              <w:rPr>
                <w:b/>
              </w:rPr>
            </w:pPr>
          </w:p>
        </w:tc>
        <w:tc>
          <w:tcPr>
            <w:tcW w:w="2060" w:type="dxa"/>
            <w:shd w:val="clear" w:color="auto" w:fill="F2F2F2" w:themeFill="background1" w:themeFillShade="F2"/>
            <w:vAlign w:val="center"/>
          </w:tcPr>
          <w:p w:rsidRPr="00C3241E" w:rsidR="001F4CAD" w:rsidP="001F4CAD" w:rsidRDefault="001F4CAD" w14:paraId="5D85586C" w14:textId="15D82682">
            <w:pPr>
              <w:rPr>
                <w:i/>
                <w:iCs/>
              </w:rPr>
            </w:pPr>
            <w:r w:rsidRPr="00663ED9">
              <w:rPr>
                <w:b/>
              </w:rPr>
              <w:t>References:</w:t>
            </w:r>
          </w:p>
        </w:tc>
        <w:tc>
          <w:tcPr>
            <w:tcW w:w="10143" w:type="dxa"/>
            <w:vAlign w:val="center"/>
          </w:tcPr>
          <w:p w:rsidRPr="00C3241E" w:rsidR="001F4CAD" w:rsidP="001F4CAD" w:rsidRDefault="001F4CAD" w14:paraId="73ED2457" w14:textId="1BC48740">
            <w:pPr>
              <w:rPr>
                <w:i/>
                <w:iCs/>
              </w:rPr>
            </w:pPr>
            <w:r w:rsidRPr="00C3241E">
              <w:rPr>
                <w:i/>
                <w:iCs/>
              </w:rPr>
              <w:t>Include references here</w:t>
            </w:r>
          </w:p>
        </w:tc>
      </w:tr>
      <w:tr w:rsidRPr="009F45FA" w:rsidR="001F4CAD" w:rsidTr="00C0754D" w14:paraId="58B1A5C2" w14:textId="77777777">
        <w:trPr>
          <w:trHeight w:val="460"/>
        </w:trPr>
        <w:tc>
          <w:tcPr>
            <w:tcW w:w="3101" w:type="dxa"/>
            <w:shd w:val="clear" w:color="auto" w:fill="F2F2F2" w:themeFill="background1" w:themeFillShade="F2"/>
          </w:tcPr>
          <w:p w:rsidRPr="00663ED9" w:rsidR="001F4CAD" w:rsidP="001F4CAD" w:rsidRDefault="001F4CAD" w14:paraId="09A7F9B3" w14:textId="77777777">
            <w:pPr>
              <w:rPr>
                <w:b/>
              </w:rPr>
            </w:pPr>
          </w:p>
        </w:tc>
        <w:tc>
          <w:tcPr>
            <w:tcW w:w="2060" w:type="dxa"/>
            <w:shd w:val="clear" w:color="auto" w:fill="F2F2F2" w:themeFill="background1" w:themeFillShade="F2"/>
            <w:vAlign w:val="center"/>
          </w:tcPr>
          <w:p w:rsidRPr="008A1412" w:rsidR="001F4CAD" w:rsidP="001F4CAD" w:rsidRDefault="001F4CAD" w14:paraId="128B6AD6" w14:textId="780F9A86">
            <w:pPr>
              <w:rPr>
                <w:bCs/>
                <w:i/>
                <w:iCs/>
              </w:rPr>
            </w:pPr>
            <w:r w:rsidRPr="00663ED9">
              <w:rPr>
                <w:b/>
              </w:rPr>
              <w:t>Progress:</w:t>
            </w:r>
          </w:p>
        </w:tc>
        <w:tc>
          <w:tcPr>
            <w:tcW w:w="10143" w:type="dxa"/>
            <w:vAlign w:val="center"/>
          </w:tcPr>
          <w:p w:rsidRPr="009F45FA" w:rsidR="001F4CAD" w:rsidP="001F4CAD" w:rsidRDefault="001F4CAD" w14:paraId="2342E756" w14:textId="2BCA7F89">
            <w:pPr>
              <w:rPr>
                <w:b/>
              </w:rPr>
            </w:pPr>
            <w:r w:rsidRPr="008A1412">
              <w:rPr>
                <w:bCs/>
                <w:i/>
                <w:iCs/>
              </w:rPr>
              <w:t>On track / behind, etc.</w:t>
            </w:r>
          </w:p>
        </w:tc>
      </w:tr>
      <w:tr w:rsidRPr="00663ED9" w:rsidR="001F4CAD" w:rsidTr="001F4CAD" w14:paraId="67B1C7AA" w14:textId="77777777">
        <w:trPr>
          <w:trHeight w:val="460"/>
        </w:trPr>
        <w:tc>
          <w:tcPr>
            <w:tcW w:w="3101" w:type="dxa"/>
            <w:shd w:val="clear" w:color="auto" w:fill="D9D9D9" w:themeFill="background1" w:themeFillShade="D9"/>
          </w:tcPr>
          <w:p w:rsidRPr="00663ED9" w:rsidR="001F4CAD" w:rsidP="001F4CAD" w:rsidRDefault="001F4CAD" w14:paraId="0F3F1A78" w14:textId="4E4143B9">
            <w:pPr>
              <w:rPr>
                <w:b/>
              </w:rPr>
            </w:pPr>
            <w:bookmarkStart w:name="_Hlk58493532" w:id="20"/>
            <w:r w:rsidRPr="007F0EB6">
              <w:rPr>
                <w:b/>
              </w:rPr>
              <w:t>1.2.3 – Information and monitoring</w:t>
            </w:r>
          </w:p>
        </w:tc>
        <w:tc>
          <w:tcPr>
            <w:tcW w:w="2060" w:type="dxa"/>
            <w:shd w:val="clear" w:color="auto" w:fill="D9D9D9" w:themeFill="background1" w:themeFillShade="D9"/>
            <w:vAlign w:val="center"/>
          </w:tcPr>
          <w:p w:rsidRPr="00663ED9" w:rsidR="001F4CAD" w:rsidP="001F4CAD" w:rsidRDefault="001F4CAD" w14:paraId="7FF4EF1E" w14:textId="39EB3438">
            <w:pPr>
              <w:rPr>
                <w:b/>
              </w:rPr>
            </w:pPr>
            <w:r w:rsidRPr="00663ED9">
              <w:rPr>
                <w:b/>
              </w:rPr>
              <w:t>Draft scoring range</w:t>
            </w:r>
          </w:p>
        </w:tc>
        <w:tc>
          <w:tcPr>
            <w:tcW w:w="10143" w:type="dxa"/>
            <w:shd w:val="clear" w:color="auto" w:fill="D9D9D9"/>
            <w:vAlign w:val="center"/>
          </w:tcPr>
          <w:p w:rsidRPr="00663ED9" w:rsidR="001F4CAD" w:rsidP="001F4CAD" w:rsidRDefault="001F4CAD" w14:paraId="28C9FB13" w14:textId="6088ECE5">
            <w:pPr>
              <w:rPr>
                <w:b/>
              </w:rPr>
            </w:pPr>
            <w:r w:rsidRPr="00663ED9">
              <w:rPr>
                <w:b/>
              </w:rPr>
              <w:t>Rationale or key points</w:t>
            </w:r>
          </w:p>
        </w:tc>
      </w:tr>
      <w:tr w:rsidRPr="009A38FB" w:rsidR="001F4CAD" w:rsidTr="00C0754D" w14:paraId="3E7C4868" w14:textId="77777777">
        <w:trPr>
          <w:trHeight w:val="460"/>
        </w:trPr>
        <w:tc>
          <w:tcPr>
            <w:tcW w:w="3101" w:type="dxa"/>
            <w:shd w:val="clear" w:color="auto" w:fill="F2F2F2" w:themeFill="background1" w:themeFillShade="F2"/>
          </w:tcPr>
          <w:p w:rsidRPr="00D1066C" w:rsidR="001F4CAD" w:rsidP="001F4CAD" w:rsidRDefault="00285719" w14:paraId="14499011" w14:textId="707C6A50">
            <w:pPr>
              <w:rPr>
                <w:bCs/>
              </w:rPr>
            </w:pPr>
            <w:r>
              <w:rPr>
                <w:b/>
              </w:rPr>
              <w:t>Pre-</w:t>
            </w:r>
            <w:r w:rsidR="0077542A">
              <w:rPr>
                <w:b/>
              </w:rPr>
              <w:t>A</w:t>
            </w:r>
            <w:r>
              <w:rPr>
                <w:b/>
              </w:rPr>
              <w:t>ssessment</w:t>
            </w:r>
            <w:r w:rsidR="0077542A">
              <w:rPr>
                <w:b/>
              </w:rPr>
              <w:t xml:space="preserve"> </w:t>
            </w:r>
            <w:r>
              <w:rPr>
                <w:b/>
              </w:rPr>
              <w:t>/</w:t>
            </w:r>
            <w:r w:rsidR="0077542A">
              <w:rPr>
                <w:b/>
              </w:rPr>
              <w:t xml:space="preserve"> F</w:t>
            </w:r>
            <w:r>
              <w:rPr>
                <w:b/>
              </w:rPr>
              <w:t xml:space="preserve">ull </w:t>
            </w:r>
            <w:r w:rsidR="0077542A">
              <w:rPr>
                <w:b/>
              </w:rPr>
              <w:t>A</w:t>
            </w:r>
            <w:r>
              <w:rPr>
                <w:b/>
              </w:rPr>
              <w:t>ssessment</w:t>
            </w:r>
            <w:r w:rsidR="0077542A">
              <w:rPr>
                <w:b/>
              </w:rPr>
              <w:t xml:space="preserve"> Report</w:t>
            </w:r>
          </w:p>
        </w:tc>
        <w:tc>
          <w:tcPr>
            <w:tcW w:w="2060" w:type="dxa"/>
            <w:shd w:val="clear" w:color="auto" w:fill="F2F2F2" w:themeFill="background1" w:themeFillShade="F2"/>
            <w:vAlign w:val="center"/>
          </w:tcPr>
          <w:p w:rsidRPr="009A38FB" w:rsidR="001F4CAD" w:rsidP="001F4CAD" w:rsidRDefault="001F4CAD" w14:paraId="6DA3B3BB" w14:textId="022659A4">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1F4CAD" w:rsidP="001F4CAD" w:rsidRDefault="00F20B04" w14:paraId="50E00DBF" w14:textId="5952FCE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03E242C1" w14:textId="77777777">
        <w:trPr>
          <w:trHeight w:val="460"/>
        </w:trPr>
        <w:tc>
          <w:tcPr>
            <w:tcW w:w="3101" w:type="dxa"/>
            <w:shd w:val="clear" w:color="auto" w:fill="F2F2F2" w:themeFill="background1" w:themeFillShade="F2"/>
          </w:tcPr>
          <w:p w:rsidRPr="00173EDD" w:rsidR="001F4CAD" w:rsidP="001F4CAD" w:rsidRDefault="001F4CAD" w14:paraId="40E0B986" w14:textId="77777777">
            <w:pPr>
              <w:rPr>
                <w:b/>
              </w:rPr>
            </w:pPr>
          </w:p>
        </w:tc>
        <w:tc>
          <w:tcPr>
            <w:tcW w:w="2060" w:type="dxa"/>
            <w:shd w:val="clear" w:color="auto" w:fill="F2F2F2" w:themeFill="background1" w:themeFillShade="F2"/>
            <w:vAlign w:val="center"/>
          </w:tcPr>
          <w:p w:rsidRPr="009A38FB" w:rsidR="001F4CAD" w:rsidP="001F4CAD" w:rsidRDefault="001F4CAD" w14:paraId="47CDEFBA" w14:textId="78D28FBA">
            <w:pPr>
              <w:rPr>
                <w:bCs/>
                <w:i/>
                <w:iCs/>
              </w:rPr>
            </w:pPr>
            <w:r w:rsidRPr="00173EDD">
              <w:rPr>
                <w:b/>
              </w:rPr>
              <w:t>References:</w:t>
            </w:r>
          </w:p>
        </w:tc>
        <w:tc>
          <w:tcPr>
            <w:tcW w:w="10143" w:type="dxa"/>
            <w:shd w:val="clear" w:color="auto" w:fill="auto"/>
            <w:vAlign w:val="center"/>
          </w:tcPr>
          <w:p w:rsidRPr="009A38FB" w:rsidR="001F4CAD" w:rsidP="001F4CAD" w:rsidRDefault="00F20B04" w14:paraId="331D3E0D" w14:textId="508A254F">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bookmarkEnd w:id="20"/>
      <w:tr w:rsidRPr="009A38FB" w:rsidR="001F4CAD" w:rsidTr="00C0754D" w14:paraId="10FE219D" w14:textId="77777777">
        <w:trPr>
          <w:trHeight w:val="460"/>
        </w:trPr>
        <w:tc>
          <w:tcPr>
            <w:tcW w:w="3101" w:type="dxa"/>
            <w:shd w:val="clear" w:color="auto" w:fill="F2F2F2" w:themeFill="background1" w:themeFillShade="F2"/>
          </w:tcPr>
          <w:p w:rsidRPr="00D1066C" w:rsidR="001F4CAD" w:rsidP="001F4CAD" w:rsidRDefault="001F4CAD" w14:paraId="254B2967" w14:textId="0835E085">
            <w:pPr>
              <w:rPr>
                <w:bCs/>
              </w:rPr>
            </w:pPr>
            <w:r w:rsidRPr="001F4CAD">
              <w:rPr>
                <w:b/>
                <w:bCs/>
              </w:rPr>
              <w:t xml:space="preserve">1st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rsidRPr="009A38FB" w:rsidR="001F4CAD" w:rsidP="001F4CAD" w:rsidRDefault="001F4CAD" w14:paraId="19BB0EA1" w14:textId="458548EB">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1F4CAD" w:rsidP="001F4CAD" w:rsidRDefault="001F4CAD" w14:paraId="2C1DDEEE" w14:textId="745FC951">
            <w:pPr>
              <w:rPr>
                <w:i/>
                <w:iCs/>
              </w:rPr>
            </w:pPr>
            <w:r w:rsidRPr="009A38FB">
              <w:rPr>
                <w:i/>
                <w:iCs/>
              </w:rPr>
              <w:t>Include rationale and key points here</w:t>
            </w:r>
          </w:p>
        </w:tc>
      </w:tr>
      <w:tr w:rsidRPr="009A38FB" w:rsidR="001F4CAD" w:rsidTr="00C0754D" w14:paraId="3712DF96" w14:textId="77777777">
        <w:trPr>
          <w:trHeight w:val="460"/>
        </w:trPr>
        <w:tc>
          <w:tcPr>
            <w:tcW w:w="3101" w:type="dxa"/>
            <w:shd w:val="clear" w:color="auto" w:fill="F2F2F2" w:themeFill="background1" w:themeFillShade="F2"/>
          </w:tcPr>
          <w:p w:rsidRPr="00663ED9" w:rsidR="001F4CAD" w:rsidP="001F4CAD" w:rsidRDefault="001F4CAD" w14:paraId="31F13AEE" w14:textId="77777777">
            <w:pPr>
              <w:rPr>
                <w:b/>
              </w:rPr>
            </w:pPr>
          </w:p>
        </w:tc>
        <w:tc>
          <w:tcPr>
            <w:tcW w:w="2060" w:type="dxa"/>
            <w:shd w:val="clear" w:color="auto" w:fill="F2F2F2" w:themeFill="background1" w:themeFillShade="F2"/>
            <w:vAlign w:val="center"/>
          </w:tcPr>
          <w:p w:rsidRPr="009A38FB" w:rsidR="001F4CAD" w:rsidP="001F4CAD" w:rsidRDefault="001F4CAD" w14:paraId="70155418" w14:textId="4CF36EDF">
            <w:pPr>
              <w:rPr>
                <w:i/>
                <w:iCs/>
              </w:rPr>
            </w:pPr>
            <w:r w:rsidRPr="00663ED9">
              <w:rPr>
                <w:b/>
              </w:rPr>
              <w:t>References:</w:t>
            </w:r>
          </w:p>
        </w:tc>
        <w:tc>
          <w:tcPr>
            <w:tcW w:w="10143" w:type="dxa"/>
            <w:vAlign w:val="center"/>
          </w:tcPr>
          <w:p w:rsidRPr="009A38FB" w:rsidR="001F4CAD" w:rsidP="001F4CAD" w:rsidRDefault="001F4CAD" w14:paraId="6B29A103" w14:textId="1ED51863">
            <w:pPr>
              <w:rPr>
                <w:b/>
                <w:i/>
                <w:iCs/>
              </w:rPr>
            </w:pPr>
            <w:r w:rsidRPr="009A38FB">
              <w:rPr>
                <w:i/>
                <w:iCs/>
              </w:rPr>
              <w:t>Include references here</w:t>
            </w:r>
          </w:p>
        </w:tc>
      </w:tr>
      <w:tr w:rsidRPr="009F45FA" w:rsidR="001F4CAD" w:rsidTr="00C0754D" w14:paraId="1C6D12DC" w14:textId="77777777">
        <w:trPr>
          <w:trHeight w:val="460"/>
        </w:trPr>
        <w:tc>
          <w:tcPr>
            <w:tcW w:w="3101" w:type="dxa"/>
            <w:shd w:val="clear" w:color="auto" w:fill="F2F2F2" w:themeFill="background1" w:themeFillShade="F2"/>
          </w:tcPr>
          <w:p w:rsidRPr="00663ED9" w:rsidR="001F4CAD" w:rsidP="001F4CAD" w:rsidRDefault="001F4CAD" w14:paraId="2D100EFA" w14:textId="77777777">
            <w:pPr>
              <w:rPr>
                <w:b/>
              </w:rPr>
            </w:pPr>
          </w:p>
        </w:tc>
        <w:tc>
          <w:tcPr>
            <w:tcW w:w="2060" w:type="dxa"/>
            <w:shd w:val="clear" w:color="auto" w:fill="F2F2F2" w:themeFill="background1" w:themeFillShade="F2"/>
            <w:vAlign w:val="center"/>
          </w:tcPr>
          <w:p w:rsidRPr="008A1412" w:rsidR="001F4CAD" w:rsidP="001F4CAD" w:rsidRDefault="001F4CAD" w14:paraId="0E5DF799" w14:textId="37A76D12">
            <w:pPr>
              <w:rPr>
                <w:bCs/>
                <w:i/>
                <w:iCs/>
              </w:rPr>
            </w:pPr>
            <w:r w:rsidRPr="00663ED9">
              <w:rPr>
                <w:b/>
              </w:rPr>
              <w:t>Progress:</w:t>
            </w:r>
          </w:p>
        </w:tc>
        <w:tc>
          <w:tcPr>
            <w:tcW w:w="10143" w:type="dxa"/>
            <w:vAlign w:val="center"/>
          </w:tcPr>
          <w:p w:rsidRPr="009F45FA" w:rsidR="001F4CAD" w:rsidP="001F4CAD" w:rsidRDefault="001F4CAD" w14:paraId="40E14050" w14:textId="1317AD3F">
            <w:pPr>
              <w:rPr>
                <w:b/>
              </w:rPr>
            </w:pPr>
            <w:r w:rsidRPr="008A1412">
              <w:rPr>
                <w:bCs/>
                <w:i/>
                <w:iCs/>
              </w:rPr>
              <w:t>On track / behind, etc.</w:t>
            </w:r>
          </w:p>
        </w:tc>
      </w:tr>
      <w:tr w:rsidRPr="009A38FB" w:rsidR="001F4CAD" w:rsidTr="00C0754D" w14:paraId="4C0D845D" w14:textId="77777777">
        <w:trPr>
          <w:trHeight w:val="460"/>
        </w:trPr>
        <w:tc>
          <w:tcPr>
            <w:tcW w:w="3101" w:type="dxa"/>
            <w:shd w:val="clear" w:color="auto" w:fill="F2F2F2" w:themeFill="background1" w:themeFillShade="F2"/>
          </w:tcPr>
          <w:p w:rsidRPr="00A25A09" w:rsidR="001F4CAD" w:rsidP="001F4CAD" w:rsidRDefault="001F4CAD" w14:paraId="20514E90" w14:textId="15F3149A">
            <w:pPr>
              <w:rPr>
                <w:bCs/>
              </w:rPr>
            </w:pPr>
            <w:r w:rsidRPr="001F4CAD">
              <w:rPr>
                <w:b/>
                <w:bCs/>
              </w:rPr>
              <w:t xml:space="preserve">2nd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2060" w:type="dxa"/>
            <w:shd w:val="clear" w:color="auto" w:fill="F2F2F2" w:themeFill="background1" w:themeFillShade="F2"/>
            <w:vAlign w:val="center"/>
          </w:tcPr>
          <w:p w:rsidRPr="009A38FB" w:rsidR="001F4CAD" w:rsidP="001F4CAD" w:rsidRDefault="001F4CAD" w14:paraId="078C930D" w14:textId="558311DE">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1F4CAD" w:rsidP="001F4CAD" w:rsidRDefault="001F4CAD" w14:paraId="207F3B2A" w14:textId="750979A5">
            <w:pPr>
              <w:rPr>
                <w:b/>
                <w:i/>
                <w:iCs/>
              </w:rPr>
            </w:pPr>
            <w:r w:rsidRPr="009A38FB">
              <w:rPr>
                <w:i/>
                <w:iCs/>
              </w:rPr>
              <w:t>Include rationale and key points here</w:t>
            </w:r>
          </w:p>
        </w:tc>
      </w:tr>
      <w:tr w:rsidRPr="009A38FB" w:rsidR="001F4CAD" w:rsidTr="00C0754D" w14:paraId="7625DD81" w14:textId="77777777">
        <w:trPr>
          <w:trHeight w:val="460"/>
        </w:trPr>
        <w:tc>
          <w:tcPr>
            <w:tcW w:w="3101" w:type="dxa"/>
            <w:shd w:val="clear" w:color="auto" w:fill="F2F2F2" w:themeFill="background1" w:themeFillShade="F2"/>
          </w:tcPr>
          <w:p w:rsidRPr="00663ED9" w:rsidR="001F4CAD" w:rsidP="001F4CAD" w:rsidRDefault="001F4CAD" w14:paraId="2DF4B8E1" w14:textId="77777777">
            <w:pPr>
              <w:rPr>
                <w:b/>
              </w:rPr>
            </w:pPr>
          </w:p>
        </w:tc>
        <w:tc>
          <w:tcPr>
            <w:tcW w:w="2060" w:type="dxa"/>
            <w:shd w:val="clear" w:color="auto" w:fill="F2F2F2" w:themeFill="background1" w:themeFillShade="F2"/>
            <w:vAlign w:val="center"/>
          </w:tcPr>
          <w:p w:rsidRPr="009A38FB" w:rsidR="001F4CAD" w:rsidP="001F4CAD" w:rsidRDefault="001F4CAD" w14:paraId="1E2BB39C" w14:textId="15FD355C">
            <w:pPr>
              <w:rPr>
                <w:i/>
                <w:iCs/>
              </w:rPr>
            </w:pPr>
            <w:r w:rsidRPr="00663ED9">
              <w:rPr>
                <w:b/>
              </w:rPr>
              <w:t>References:</w:t>
            </w:r>
          </w:p>
        </w:tc>
        <w:tc>
          <w:tcPr>
            <w:tcW w:w="10143" w:type="dxa"/>
            <w:vAlign w:val="center"/>
          </w:tcPr>
          <w:p w:rsidRPr="009A38FB" w:rsidR="001F4CAD" w:rsidP="001F4CAD" w:rsidRDefault="001F4CAD" w14:paraId="18B86C77" w14:textId="2777134A">
            <w:pPr>
              <w:rPr>
                <w:b/>
                <w:i/>
                <w:iCs/>
              </w:rPr>
            </w:pPr>
            <w:r w:rsidRPr="009A38FB">
              <w:rPr>
                <w:i/>
                <w:iCs/>
              </w:rPr>
              <w:t>Include references here</w:t>
            </w:r>
          </w:p>
        </w:tc>
      </w:tr>
      <w:tr w:rsidRPr="009F45FA" w:rsidR="001F4CAD" w:rsidTr="00C0754D" w14:paraId="07750E20" w14:textId="77777777">
        <w:trPr>
          <w:trHeight w:val="460"/>
        </w:trPr>
        <w:tc>
          <w:tcPr>
            <w:tcW w:w="3101" w:type="dxa"/>
            <w:shd w:val="clear" w:color="auto" w:fill="F2F2F2" w:themeFill="background1" w:themeFillShade="F2"/>
          </w:tcPr>
          <w:p w:rsidRPr="00663ED9" w:rsidR="001F4CAD" w:rsidP="001F4CAD" w:rsidRDefault="001F4CAD" w14:paraId="213283D3" w14:textId="77777777">
            <w:pPr>
              <w:rPr>
                <w:b/>
              </w:rPr>
            </w:pPr>
          </w:p>
        </w:tc>
        <w:tc>
          <w:tcPr>
            <w:tcW w:w="2060" w:type="dxa"/>
            <w:shd w:val="clear" w:color="auto" w:fill="F2F2F2" w:themeFill="background1" w:themeFillShade="F2"/>
            <w:vAlign w:val="center"/>
          </w:tcPr>
          <w:p w:rsidRPr="008A1412" w:rsidR="001F4CAD" w:rsidP="001F4CAD" w:rsidRDefault="001F4CAD" w14:paraId="16B55BE1" w14:textId="5FE9A381">
            <w:pPr>
              <w:rPr>
                <w:bCs/>
                <w:i/>
                <w:iCs/>
              </w:rPr>
            </w:pPr>
            <w:r w:rsidRPr="00663ED9">
              <w:rPr>
                <w:b/>
              </w:rPr>
              <w:t>Progress:</w:t>
            </w:r>
          </w:p>
        </w:tc>
        <w:tc>
          <w:tcPr>
            <w:tcW w:w="10143" w:type="dxa"/>
            <w:vAlign w:val="center"/>
          </w:tcPr>
          <w:p w:rsidRPr="009F45FA" w:rsidR="001F4CAD" w:rsidP="001F4CAD" w:rsidRDefault="001F4CAD" w14:paraId="5CCB89DF" w14:textId="715CF87A">
            <w:pPr>
              <w:rPr>
                <w:b/>
              </w:rPr>
            </w:pPr>
            <w:r w:rsidRPr="008A1412">
              <w:rPr>
                <w:bCs/>
                <w:i/>
                <w:iCs/>
              </w:rPr>
              <w:t>On track / behind, etc.</w:t>
            </w:r>
          </w:p>
        </w:tc>
      </w:tr>
      <w:tr w:rsidRPr="009A38FB" w:rsidR="001F4CAD" w:rsidTr="00C0754D" w14:paraId="5FE803B5" w14:textId="77777777">
        <w:trPr>
          <w:trHeight w:val="460"/>
        </w:trPr>
        <w:tc>
          <w:tcPr>
            <w:tcW w:w="3101" w:type="dxa"/>
            <w:shd w:val="clear" w:color="auto" w:fill="F2F2F2" w:themeFill="background1" w:themeFillShade="F2"/>
          </w:tcPr>
          <w:p w:rsidRPr="00A25A09" w:rsidR="001F4CAD" w:rsidP="001F4CAD" w:rsidRDefault="001F4CAD" w14:paraId="5A76F4FC" w14:textId="296A19F5">
            <w:pPr>
              <w:rPr>
                <w:bCs/>
              </w:rPr>
            </w:pPr>
            <w:r w:rsidRPr="001F4CAD">
              <w:rPr>
                <w:b/>
                <w:bCs/>
              </w:rPr>
              <w:t xml:space="preserve">3rd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2060" w:type="dxa"/>
            <w:shd w:val="clear" w:color="auto" w:fill="F2F2F2" w:themeFill="background1" w:themeFillShade="F2"/>
            <w:vAlign w:val="center"/>
          </w:tcPr>
          <w:p w:rsidRPr="009A38FB" w:rsidR="001F4CAD" w:rsidP="001F4CAD" w:rsidRDefault="001F4CAD" w14:paraId="70562D7E" w14:textId="4CCFC9A1">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1F4CAD" w:rsidP="001F4CAD" w:rsidRDefault="001F4CAD" w14:paraId="7DD4986A" w14:textId="735DCB89">
            <w:pPr>
              <w:rPr>
                <w:b/>
                <w:i/>
                <w:iCs/>
              </w:rPr>
            </w:pPr>
            <w:r w:rsidRPr="009A38FB">
              <w:rPr>
                <w:i/>
                <w:iCs/>
              </w:rPr>
              <w:t>Include rationale and key points here</w:t>
            </w:r>
          </w:p>
        </w:tc>
      </w:tr>
      <w:tr w:rsidRPr="009F45FA" w:rsidR="001F4CAD" w:rsidTr="00C0754D" w14:paraId="2211C2E8" w14:textId="77777777">
        <w:trPr>
          <w:trHeight w:val="460"/>
        </w:trPr>
        <w:tc>
          <w:tcPr>
            <w:tcW w:w="3101" w:type="dxa"/>
            <w:shd w:val="clear" w:color="auto" w:fill="F2F2F2" w:themeFill="background1" w:themeFillShade="F2"/>
          </w:tcPr>
          <w:p w:rsidRPr="00663ED9" w:rsidR="001F4CAD" w:rsidP="001F4CAD" w:rsidRDefault="001F4CAD" w14:paraId="3E01755B" w14:textId="77777777">
            <w:pPr>
              <w:rPr>
                <w:b/>
              </w:rPr>
            </w:pPr>
          </w:p>
        </w:tc>
        <w:tc>
          <w:tcPr>
            <w:tcW w:w="2060" w:type="dxa"/>
            <w:shd w:val="clear" w:color="auto" w:fill="F2F2F2" w:themeFill="background1" w:themeFillShade="F2"/>
            <w:vAlign w:val="center"/>
          </w:tcPr>
          <w:p w:rsidRPr="00C3241E" w:rsidR="001F4CAD" w:rsidP="001F4CAD" w:rsidRDefault="001F4CAD" w14:paraId="64E71F9E" w14:textId="2D129C43">
            <w:pPr>
              <w:rPr>
                <w:i/>
                <w:iCs/>
              </w:rPr>
            </w:pPr>
            <w:r w:rsidRPr="00663ED9">
              <w:rPr>
                <w:b/>
              </w:rPr>
              <w:t>References:</w:t>
            </w:r>
          </w:p>
        </w:tc>
        <w:tc>
          <w:tcPr>
            <w:tcW w:w="10143" w:type="dxa"/>
            <w:vAlign w:val="center"/>
          </w:tcPr>
          <w:p w:rsidRPr="00C3241E" w:rsidR="001F4CAD" w:rsidP="001F4CAD" w:rsidRDefault="001F4CAD" w14:paraId="3C22E757" w14:textId="2778EB49">
            <w:pPr>
              <w:rPr>
                <w:i/>
                <w:iCs/>
              </w:rPr>
            </w:pPr>
            <w:r w:rsidRPr="00C3241E">
              <w:rPr>
                <w:i/>
                <w:iCs/>
              </w:rPr>
              <w:t>Include references here</w:t>
            </w:r>
          </w:p>
        </w:tc>
      </w:tr>
      <w:tr w:rsidRPr="009F45FA" w:rsidR="001F4CAD" w:rsidTr="00C0754D" w14:paraId="6DDD1499" w14:textId="77777777">
        <w:trPr>
          <w:trHeight w:val="460"/>
        </w:trPr>
        <w:tc>
          <w:tcPr>
            <w:tcW w:w="3101" w:type="dxa"/>
            <w:shd w:val="clear" w:color="auto" w:fill="F2F2F2" w:themeFill="background1" w:themeFillShade="F2"/>
          </w:tcPr>
          <w:p w:rsidRPr="00663ED9" w:rsidR="001F4CAD" w:rsidP="001F4CAD" w:rsidRDefault="001F4CAD" w14:paraId="0870584E" w14:textId="77777777">
            <w:pPr>
              <w:rPr>
                <w:b/>
              </w:rPr>
            </w:pPr>
          </w:p>
        </w:tc>
        <w:tc>
          <w:tcPr>
            <w:tcW w:w="2060" w:type="dxa"/>
            <w:shd w:val="clear" w:color="auto" w:fill="F2F2F2" w:themeFill="background1" w:themeFillShade="F2"/>
            <w:vAlign w:val="center"/>
          </w:tcPr>
          <w:p w:rsidRPr="008A1412" w:rsidR="001F4CAD" w:rsidP="001F4CAD" w:rsidRDefault="001F4CAD" w14:paraId="1E83B8D7" w14:textId="260AD3E9">
            <w:pPr>
              <w:rPr>
                <w:bCs/>
                <w:i/>
                <w:iCs/>
              </w:rPr>
            </w:pPr>
            <w:r w:rsidRPr="00663ED9">
              <w:rPr>
                <w:b/>
              </w:rPr>
              <w:t>Progress:</w:t>
            </w:r>
          </w:p>
        </w:tc>
        <w:tc>
          <w:tcPr>
            <w:tcW w:w="10143" w:type="dxa"/>
            <w:vAlign w:val="center"/>
          </w:tcPr>
          <w:p w:rsidRPr="009F45FA" w:rsidR="001F4CAD" w:rsidP="001F4CAD" w:rsidRDefault="001F4CAD" w14:paraId="25EC1B39" w14:textId="2114300A">
            <w:pPr>
              <w:rPr>
                <w:b/>
              </w:rPr>
            </w:pPr>
            <w:r w:rsidRPr="008A1412">
              <w:rPr>
                <w:bCs/>
                <w:i/>
                <w:iCs/>
              </w:rPr>
              <w:t>On track / behind, etc.</w:t>
            </w:r>
          </w:p>
        </w:tc>
      </w:tr>
      <w:tr w:rsidRPr="009F45FA" w:rsidR="001F4CAD" w:rsidTr="00C0754D" w14:paraId="65F3AE7D" w14:textId="77777777">
        <w:trPr>
          <w:trHeight w:val="460"/>
        </w:trPr>
        <w:tc>
          <w:tcPr>
            <w:tcW w:w="3101" w:type="dxa"/>
            <w:shd w:val="clear" w:color="auto" w:fill="F2F2F2" w:themeFill="background1" w:themeFillShade="F2"/>
          </w:tcPr>
          <w:p w:rsidRPr="00A25A09" w:rsidR="001F4CAD" w:rsidP="001F4CAD" w:rsidRDefault="001F4CAD" w14:paraId="6C039478" w14:textId="6672A6D1">
            <w:pPr>
              <w:rPr>
                <w:bCs/>
              </w:rPr>
            </w:pPr>
            <w:r w:rsidRPr="001F4CAD">
              <w:rPr>
                <w:b/>
                <w:bCs/>
              </w:rPr>
              <w:lastRenderedPageBreak/>
              <w:t xml:space="preserve">4th </w:t>
            </w:r>
            <w:r w:rsidR="0077542A">
              <w:rPr>
                <w:b/>
                <w:bCs/>
              </w:rPr>
              <w:t>P</w:t>
            </w:r>
            <w:r w:rsidRPr="001F4CAD" w:rsidR="0077542A">
              <w:rPr>
                <w:b/>
                <w:bCs/>
              </w:rPr>
              <w:t xml:space="preserve">rogress </w:t>
            </w:r>
            <w:r w:rsidR="0077542A">
              <w:rPr>
                <w:b/>
                <w:bCs/>
              </w:rPr>
              <w:t>V</w:t>
            </w:r>
            <w:r w:rsidRPr="001F4CAD" w:rsidR="0077542A">
              <w:rPr>
                <w:b/>
                <w:bCs/>
              </w:rPr>
              <w:t>erification</w:t>
            </w:r>
          </w:p>
        </w:tc>
        <w:tc>
          <w:tcPr>
            <w:tcW w:w="2060" w:type="dxa"/>
            <w:shd w:val="clear" w:color="auto" w:fill="F2F2F2" w:themeFill="background1" w:themeFillShade="F2"/>
            <w:vAlign w:val="center"/>
          </w:tcPr>
          <w:p w:rsidRPr="00C3241E" w:rsidR="001F4CAD" w:rsidP="001F4CAD" w:rsidRDefault="001F4CAD" w14:paraId="1420B592" w14:textId="6F3C011C">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C3241E" w:rsidR="001F4CAD" w:rsidP="001F4CAD" w:rsidRDefault="001F4CAD" w14:paraId="060E1977" w14:textId="42B425F3">
            <w:pPr>
              <w:rPr>
                <w:i/>
                <w:iCs/>
              </w:rPr>
            </w:pPr>
            <w:r w:rsidRPr="00C3241E">
              <w:rPr>
                <w:i/>
                <w:iCs/>
              </w:rPr>
              <w:t>Include rationale and key points here</w:t>
            </w:r>
          </w:p>
        </w:tc>
      </w:tr>
      <w:tr w:rsidRPr="009F45FA" w:rsidR="001F4CAD" w:rsidTr="00C0754D" w14:paraId="0219E58F" w14:textId="77777777">
        <w:trPr>
          <w:trHeight w:val="460"/>
        </w:trPr>
        <w:tc>
          <w:tcPr>
            <w:tcW w:w="3101" w:type="dxa"/>
            <w:shd w:val="clear" w:color="auto" w:fill="F2F2F2" w:themeFill="background1" w:themeFillShade="F2"/>
          </w:tcPr>
          <w:p w:rsidRPr="00663ED9" w:rsidR="001F4CAD" w:rsidP="001F4CAD" w:rsidRDefault="001F4CAD" w14:paraId="0E37EB43" w14:textId="77777777">
            <w:pPr>
              <w:rPr>
                <w:b/>
              </w:rPr>
            </w:pPr>
          </w:p>
        </w:tc>
        <w:tc>
          <w:tcPr>
            <w:tcW w:w="2060" w:type="dxa"/>
            <w:shd w:val="clear" w:color="auto" w:fill="F2F2F2" w:themeFill="background1" w:themeFillShade="F2"/>
            <w:vAlign w:val="center"/>
          </w:tcPr>
          <w:p w:rsidRPr="00C3241E" w:rsidR="001F4CAD" w:rsidP="001F4CAD" w:rsidRDefault="001F4CAD" w14:paraId="626C4A67" w14:textId="34F0A007">
            <w:pPr>
              <w:rPr>
                <w:i/>
                <w:iCs/>
              </w:rPr>
            </w:pPr>
            <w:r w:rsidRPr="00663ED9">
              <w:rPr>
                <w:b/>
              </w:rPr>
              <w:t>References:</w:t>
            </w:r>
          </w:p>
        </w:tc>
        <w:tc>
          <w:tcPr>
            <w:tcW w:w="10143" w:type="dxa"/>
            <w:vAlign w:val="center"/>
          </w:tcPr>
          <w:p w:rsidRPr="00C3241E" w:rsidR="001F4CAD" w:rsidP="001F4CAD" w:rsidRDefault="001F4CAD" w14:paraId="6E31A87E" w14:textId="0BD41668">
            <w:pPr>
              <w:rPr>
                <w:i/>
                <w:iCs/>
              </w:rPr>
            </w:pPr>
            <w:r w:rsidRPr="00C3241E">
              <w:rPr>
                <w:i/>
                <w:iCs/>
              </w:rPr>
              <w:t>Include references here</w:t>
            </w:r>
          </w:p>
        </w:tc>
      </w:tr>
      <w:tr w:rsidRPr="009F45FA" w:rsidR="001F4CAD" w:rsidTr="00C0754D" w14:paraId="6DF1B885" w14:textId="77777777">
        <w:trPr>
          <w:trHeight w:val="460"/>
        </w:trPr>
        <w:tc>
          <w:tcPr>
            <w:tcW w:w="3101" w:type="dxa"/>
            <w:shd w:val="clear" w:color="auto" w:fill="F2F2F2" w:themeFill="background1" w:themeFillShade="F2"/>
          </w:tcPr>
          <w:p w:rsidRPr="00663ED9" w:rsidR="001F4CAD" w:rsidP="001F4CAD" w:rsidRDefault="001F4CAD" w14:paraId="14726722" w14:textId="77777777">
            <w:pPr>
              <w:rPr>
                <w:b/>
              </w:rPr>
            </w:pPr>
          </w:p>
        </w:tc>
        <w:tc>
          <w:tcPr>
            <w:tcW w:w="2060" w:type="dxa"/>
            <w:shd w:val="clear" w:color="auto" w:fill="F2F2F2" w:themeFill="background1" w:themeFillShade="F2"/>
            <w:vAlign w:val="center"/>
          </w:tcPr>
          <w:p w:rsidRPr="008A1412" w:rsidR="001F4CAD" w:rsidP="001F4CAD" w:rsidRDefault="001F4CAD" w14:paraId="5B0C3EF3" w14:textId="131E821E">
            <w:pPr>
              <w:rPr>
                <w:bCs/>
                <w:i/>
                <w:iCs/>
              </w:rPr>
            </w:pPr>
            <w:r w:rsidRPr="00663ED9">
              <w:rPr>
                <w:b/>
              </w:rPr>
              <w:t>Progress:</w:t>
            </w:r>
          </w:p>
        </w:tc>
        <w:tc>
          <w:tcPr>
            <w:tcW w:w="10143" w:type="dxa"/>
            <w:vAlign w:val="center"/>
          </w:tcPr>
          <w:p w:rsidRPr="009F45FA" w:rsidR="001F4CAD" w:rsidP="001F4CAD" w:rsidRDefault="001F4CAD" w14:paraId="27366C9E" w14:textId="37E1587B">
            <w:pPr>
              <w:rPr>
                <w:b/>
              </w:rPr>
            </w:pPr>
            <w:r w:rsidRPr="008A1412">
              <w:rPr>
                <w:bCs/>
                <w:i/>
                <w:iCs/>
              </w:rPr>
              <w:t>On track / behind, etc.</w:t>
            </w:r>
          </w:p>
        </w:tc>
      </w:tr>
      <w:tr w:rsidRPr="00663ED9" w:rsidR="001F4CAD" w:rsidTr="001F4CAD" w14:paraId="70158D8B" w14:textId="77777777">
        <w:trPr>
          <w:trHeight w:val="460"/>
        </w:trPr>
        <w:tc>
          <w:tcPr>
            <w:tcW w:w="3101" w:type="dxa"/>
            <w:shd w:val="clear" w:color="auto" w:fill="D9D9D9" w:themeFill="background1" w:themeFillShade="D9"/>
          </w:tcPr>
          <w:p w:rsidRPr="00663ED9" w:rsidR="001F4CAD" w:rsidP="001F4CAD" w:rsidRDefault="001F4CAD" w14:paraId="475E8565" w14:textId="7033FA29">
            <w:pPr>
              <w:rPr>
                <w:b/>
              </w:rPr>
            </w:pPr>
            <w:r w:rsidRPr="007F0EB6">
              <w:rPr>
                <w:b/>
              </w:rPr>
              <w:t>1.2.4 – Assessment of stock status</w:t>
            </w:r>
          </w:p>
        </w:tc>
        <w:tc>
          <w:tcPr>
            <w:tcW w:w="2060" w:type="dxa"/>
            <w:shd w:val="clear" w:color="auto" w:fill="D9D9D9" w:themeFill="background1" w:themeFillShade="D9"/>
            <w:vAlign w:val="center"/>
          </w:tcPr>
          <w:p w:rsidRPr="00663ED9" w:rsidR="001F4CAD" w:rsidP="001F4CAD" w:rsidRDefault="001F4CAD" w14:paraId="3BD93B59" w14:textId="0D566B49">
            <w:pPr>
              <w:rPr>
                <w:b/>
              </w:rPr>
            </w:pPr>
            <w:r w:rsidRPr="00663ED9">
              <w:rPr>
                <w:b/>
              </w:rPr>
              <w:t>Draft scoring range</w:t>
            </w:r>
          </w:p>
        </w:tc>
        <w:tc>
          <w:tcPr>
            <w:tcW w:w="10143" w:type="dxa"/>
            <w:shd w:val="clear" w:color="auto" w:fill="D9D9D9"/>
            <w:vAlign w:val="center"/>
          </w:tcPr>
          <w:p w:rsidRPr="00663ED9" w:rsidR="001F4CAD" w:rsidP="001F4CAD" w:rsidRDefault="001F4CAD" w14:paraId="1EAD0E98" w14:textId="610299F5">
            <w:pPr>
              <w:rPr>
                <w:b/>
              </w:rPr>
            </w:pPr>
            <w:r w:rsidRPr="00663ED9">
              <w:rPr>
                <w:b/>
              </w:rPr>
              <w:t>Rationale or key points</w:t>
            </w:r>
          </w:p>
        </w:tc>
      </w:tr>
      <w:tr w:rsidRPr="009A38FB" w:rsidR="001F4CAD" w:rsidTr="00C0754D" w14:paraId="5803B885" w14:textId="77777777">
        <w:trPr>
          <w:trHeight w:val="460"/>
        </w:trPr>
        <w:tc>
          <w:tcPr>
            <w:tcW w:w="3101" w:type="dxa"/>
            <w:shd w:val="clear" w:color="auto" w:fill="F2F2F2" w:themeFill="background1" w:themeFillShade="F2"/>
          </w:tcPr>
          <w:p w:rsidRPr="00D1066C" w:rsidR="001F4CAD" w:rsidP="001F4CAD" w:rsidRDefault="002937A1" w14:paraId="06ACC5B1" w14:textId="57767F75">
            <w:pPr>
              <w:rPr>
                <w:bCs/>
              </w:rPr>
            </w:pPr>
            <w:r>
              <w:rPr>
                <w:b/>
              </w:rPr>
              <w:t>Pre-Assessment / Full Assessment Report</w:t>
            </w:r>
          </w:p>
        </w:tc>
        <w:tc>
          <w:tcPr>
            <w:tcW w:w="2060" w:type="dxa"/>
            <w:shd w:val="clear" w:color="auto" w:fill="F2F2F2" w:themeFill="background1" w:themeFillShade="F2"/>
            <w:vAlign w:val="center"/>
          </w:tcPr>
          <w:p w:rsidRPr="009A38FB" w:rsidR="001F4CAD" w:rsidP="001F4CAD" w:rsidRDefault="001F4CAD" w14:paraId="30278EF2" w14:textId="67140911">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1F4CAD" w:rsidP="001F4CAD" w:rsidRDefault="00F20B04" w14:paraId="6FD4F68F" w14:textId="21D28BE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2C100521" w14:textId="77777777">
        <w:trPr>
          <w:trHeight w:val="460"/>
        </w:trPr>
        <w:tc>
          <w:tcPr>
            <w:tcW w:w="3101" w:type="dxa"/>
            <w:shd w:val="clear" w:color="auto" w:fill="F2F2F2" w:themeFill="background1" w:themeFillShade="F2"/>
          </w:tcPr>
          <w:p w:rsidRPr="00173EDD" w:rsidR="001F4CAD" w:rsidP="001F4CAD" w:rsidRDefault="001F4CAD" w14:paraId="06460854" w14:textId="77777777">
            <w:pPr>
              <w:rPr>
                <w:b/>
              </w:rPr>
            </w:pPr>
          </w:p>
        </w:tc>
        <w:tc>
          <w:tcPr>
            <w:tcW w:w="2060" w:type="dxa"/>
            <w:shd w:val="clear" w:color="auto" w:fill="F2F2F2" w:themeFill="background1" w:themeFillShade="F2"/>
            <w:vAlign w:val="center"/>
          </w:tcPr>
          <w:p w:rsidRPr="009A38FB" w:rsidR="001F4CAD" w:rsidP="001F4CAD" w:rsidRDefault="001F4CAD" w14:paraId="69C7713E" w14:textId="17933ADE">
            <w:pPr>
              <w:rPr>
                <w:bCs/>
                <w:i/>
                <w:iCs/>
              </w:rPr>
            </w:pPr>
            <w:r w:rsidRPr="00173EDD">
              <w:rPr>
                <w:b/>
              </w:rPr>
              <w:t>References:</w:t>
            </w:r>
          </w:p>
        </w:tc>
        <w:tc>
          <w:tcPr>
            <w:tcW w:w="10143" w:type="dxa"/>
            <w:shd w:val="clear" w:color="auto" w:fill="auto"/>
            <w:vAlign w:val="center"/>
          </w:tcPr>
          <w:p w:rsidRPr="009A38FB" w:rsidR="001F4CAD" w:rsidP="001F4CAD" w:rsidRDefault="00F20B04" w14:paraId="76942302" w14:textId="799D8853">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2F85B046" w14:textId="77777777">
        <w:trPr>
          <w:trHeight w:val="460"/>
        </w:trPr>
        <w:tc>
          <w:tcPr>
            <w:tcW w:w="3101" w:type="dxa"/>
            <w:shd w:val="clear" w:color="auto" w:fill="F2F2F2" w:themeFill="background1" w:themeFillShade="F2"/>
          </w:tcPr>
          <w:p w:rsidRPr="00D1066C" w:rsidR="001F4CAD" w:rsidP="001F4CAD" w:rsidRDefault="001F4CAD" w14:paraId="228141F8" w14:textId="2B83D403">
            <w:pPr>
              <w:rPr>
                <w:bCs/>
              </w:rPr>
            </w:pPr>
            <w:r w:rsidRPr="001F4CAD">
              <w:rPr>
                <w:b/>
                <w:bCs/>
              </w:rPr>
              <w:t xml:space="preserve">1st </w:t>
            </w:r>
            <w:r w:rsidR="0077542A">
              <w:rPr>
                <w:b/>
                <w:bCs/>
              </w:rPr>
              <w:t>P</w:t>
            </w:r>
            <w:r w:rsidRPr="001F4CAD" w:rsidR="0077542A">
              <w:rPr>
                <w:b/>
                <w:bCs/>
              </w:rPr>
              <w:t xml:space="preserve">rogress </w:t>
            </w:r>
            <w:r w:rsidR="0077542A">
              <w:rPr>
                <w:b/>
                <w:bCs/>
              </w:rPr>
              <w:t>V</w:t>
            </w:r>
            <w:r w:rsidRPr="001F4CAD" w:rsidR="0077542A">
              <w:rPr>
                <w:b/>
                <w:bCs/>
              </w:rPr>
              <w:t>erification</w:t>
            </w:r>
          </w:p>
        </w:tc>
        <w:tc>
          <w:tcPr>
            <w:tcW w:w="2060" w:type="dxa"/>
            <w:shd w:val="clear" w:color="auto" w:fill="F2F2F2" w:themeFill="background1" w:themeFillShade="F2"/>
            <w:vAlign w:val="center"/>
          </w:tcPr>
          <w:p w:rsidRPr="009A38FB" w:rsidR="001F4CAD" w:rsidP="001F4CAD" w:rsidRDefault="001F4CAD" w14:paraId="41E421CA" w14:textId="36ACE95C">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1F4CAD" w:rsidP="001F4CAD" w:rsidRDefault="001F4CAD" w14:paraId="6E6839FE" w14:textId="0A719169">
            <w:pPr>
              <w:rPr>
                <w:i/>
                <w:iCs/>
              </w:rPr>
            </w:pPr>
            <w:r w:rsidRPr="009A38FB">
              <w:rPr>
                <w:i/>
                <w:iCs/>
              </w:rPr>
              <w:t>Include rationale and key points here</w:t>
            </w:r>
          </w:p>
        </w:tc>
      </w:tr>
      <w:tr w:rsidRPr="009A38FB" w:rsidR="001F4CAD" w:rsidTr="00C0754D" w14:paraId="1C42BD9A" w14:textId="77777777">
        <w:trPr>
          <w:trHeight w:val="460"/>
        </w:trPr>
        <w:tc>
          <w:tcPr>
            <w:tcW w:w="3101" w:type="dxa"/>
            <w:shd w:val="clear" w:color="auto" w:fill="F2F2F2" w:themeFill="background1" w:themeFillShade="F2"/>
          </w:tcPr>
          <w:p w:rsidRPr="00663ED9" w:rsidR="001F4CAD" w:rsidP="001F4CAD" w:rsidRDefault="001F4CAD" w14:paraId="150C9768" w14:textId="77777777">
            <w:pPr>
              <w:rPr>
                <w:b/>
              </w:rPr>
            </w:pPr>
          </w:p>
        </w:tc>
        <w:tc>
          <w:tcPr>
            <w:tcW w:w="2060" w:type="dxa"/>
            <w:shd w:val="clear" w:color="auto" w:fill="F2F2F2" w:themeFill="background1" w:themeFillShade="F2"/>
            <w:vAlign w:val="center"/>
          </w:tcPr>
          <w:p w:rsidRPr="009A38FB" w:rsidR="001F4CAD" w:rsidP="001F4CAD" w:rsidRDefault="001F4CAD" w14:paraId="47CDB1F8" w14:textId="2156ABE1">
            <w:pPr>
              <w:rPr>
                <w:i/>
                <w:iCs/>
              </w:rPr>
            </w:pPr>
            <w:r w:rsidRPr="00663ED9">
              <w:rPr>
                <w:b/>
              </w:rPr>
              <w:t>References:</w:t>
            </w:r>
          </w:p>
        </w:tc>
        <w:tc>
          <w:tcPr>
            <w:tcW w:w="10143" w:type="dxa"/>
            <w:vAlign w:val="center"/>
          </w:tcPr>
          <w:p w:rsidRPr="009A38FB" w:rsidR="001F4CAD" w:rsidP="001F4CAD" w:rsidRDefault="001F4CAD" w14:paraId="38D69C9B" w14:textId="449CA0B2">
            <w:pPr>
              <w:rPr>
                <w:b/>
                <w:i/>
                <w:iCs/>
              </w:rPr>
            </w:pPr>
            <w:r w:rsidRPr="009A38FB">
              <w:rPr>
                <w:i/>
                <w:iCs/>
              </w:rPr>
              <w:t>Include references here</w:t>
            </w:r>
          </w:p>
        </w:tc>
      </w:tr>
      <w:tr w:rsidRPr="009F45FA" w:rsidR="001F4CAD" w:rsidTr="00C0754D" w14:paraId="40C80573" w14:textId="77777777">
        <w:trPr>
          <w:trHeight w:val="460"/>
        </w:trPr>
        <w:tc>
          <w:tcPr>
            <w:tcW w:w="3101" w:type="dxa"/>
            <w:shd w:val="clear" w:color="auto" w:fill="F2F2F2" w:themeFill="background1" w:themeFillShade="F2"/>
          </w:tcPr>
          <w:p w:rsidRPr="00663ED9" w:rsidR="001F4CAD" w:rsidP="001F4CAD" w:rsidRDefault="001F4CAD" w14:paraId="7421578A" w14:textId="77777777">
            <w:pPr>
              <w:rPr>
                <w:b/>
              </w:rPr>
            </w:pPr>
          </w:p>
        </w:tc>
        <w:tc>
          <w:tcPr>
            <w:tcW w:w="2060" w:type="dxa"/>
            <w:shd w:val="clear" w:color="auto" w:fill="F2F2F2" w:themeFill="background1" w:themeFillShade="F2"/>
            <w:vAlign w:val="center"/>
          </w:tcPr>
          <w:p w:rsidRPr="008A1412" w:rsidR="001F4CAD" w:rsidP="001F4CAD" w:rsidRDefault="001F4CAD" w14:paraId="1BF7DC79" w14:textId="4F330A5C">
            <w:pPr>
              <w:rPr>
                <w:bCs/>
                <w:i/>
                <w:iCs/>
              </w:rPr>
            </w:pPr>
            <w:r w:rsidRPr="00663ED9">
              <w:rPr>
                <w:b/>
              </w:rPr>
              <w:t>Progress:</w:t>
            </w:r>
          </w:p>
        </w:tc>
        <w:tc>
          <w:tcPr>
            <w:tcW w:w="10143" w:type="dxa"/>
            <w:vAlign w:val="center"/>
          </w:tcPr>
          <w:p w:rsidRPr="009F45FA" w:rsidR="001F4CAD" w:rsidP="001F4CAD" w:rsidRDefault="001F4CAD" w14:paraId="4319686D" w14:textId="28353325">
            <w:pPr>
              <w:rPr>
                <w:b/>
              </w:rPr>
            </w:pPr>
            <w:r w:rsidRPr="008A1412">
              <w:rPr>
                <w:bCs/>
                <w:i/>
                <w:iCs/>
              </w:rPr>
              <w:t>On track / behind, etc.</w:t>
            </w:r>
          </w:p>
        </w:tc>
      </w:tr>
      <w:tr w:rsidRPr="009A38FB" w:rsidR="001F4CAD" w:rsidTr="00C0754D" w14:paraId="75A0B322" w14:textId="77777777">
        <w:trPr>
          <w:trHeight w:val="460"/>
        </w:trPr>
        <w:tc>
          <w:tcPr>
            <w:tcW w:w="3101" w:type="dxa"/>
            <w:shd w:val="clear" w:color="auto" w:fill="F2F2F2" w:themeFill="background1" w:themeFillShade="F2"/>
          </w:tcPr>
          <w:p w:rsidRPr="00A25A09" w:rsidR="001F4CAD" w:rsidP="001F4CAD" w:rsidRDefault="001F4CAD" w14:paraId="1215E937" w14:textId="7B69344E">
            <w:pPr>
              <w:rPr>
                <w:bCs/>
              </w:rPr>
            </w:pPr>
            <w:r w:rsidRPr="001F4CAD">
              <w:rPr>
                <w:b/>
                <w:bCs/>
              </w:rPr>
              <w:t xml:space="preserve">2nd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2060" w:type="dxa"/>
            <w:shd w:val="clear" w:color="auto" w:fill="F2F2F2" w:themeFill="background1" w:themeFillShade="F2"/>
            <w:vAlign w:val="center"/>
          </w:tcPr>
          <w:p w:rsidRPr="009A38FB" w:rsidR="001F4CAD" w:rsidP="001F4CAD" w:rsidRDefault="001F4CAD" w14:paraId="2C3BAA9F" w14:textId="77EB1F1F">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1F4CAD" w:rsidP="001F4CAD" w:rsidRDefault="001F4CAD" w14:paraId="6D7326B4" w14:textId="7A0EFE38">
            <w:pPr>
              <w:rPr>
                <w:b/>
                <w:i/>
                <w:iCs/>
              </w:rPr>
            </w:pPr>
            <w:r w:rsidRPr="009A38FB">
              <w:rPr>
                <w:i/>
                <w:iCs/>
              </w:rPr>
              <w:t>Include rationale and key points here</w:t>
            </w:r>
          </w:p>
        </w:tc>
      </w:tr>
      <w:tr w:rsidRPr="009A38FB" w:rsidR="001F4CAD" w:rsidTr="00C0754D" w14:paraId="38B60DDE" w14:textId="77777777">
        <w:trPr>
          <w:trHeight w:val="460"/>
        </w:trPr>
        <w:tc>
          <w:tcPr>
            <w:tcW w:w="3101" w:type="dxa"/>
            <w:shd w:val="clear" w:color="auto" w:fill="F2F2F2" w:themeFill="background1" w:themeFillShade="F2"/>
          </w:tcPr>
          <w:p w:rsidRPr="00663ED9" w:rsidR="001F4CAD" w:rsidP="001F4CAD" w:rsidRDefault="001F4CAD" w14:paraId="6CB3B2BE" w14:textId="77777777">
            <w:pPr>
              <w:rPr>
                <w:b/>
              </w:rPr>
            </w:pPr>
          </w:p>
        </w:tc>
        <w:tc>
          <w:tcPr>
            <w:tcW w:w="2060" w:type="dxa"/>
            <w:shd w:val="clear" w:color="auto" w:fill="F2F2F2" w:themeFill="background1" w:themeFillShade="F2"/>
            <w:vAlign w:val="center"/>
          </w:tcPr>
          <w:p w:rsidRPr="009A38FB" w:rsidR="001F4CAD" w:rsidP="001F4CAD" w:rsidRDefault="001F4CAD" w14:paraId="7CC9B65C" w14:textId="0B8E49D9">
            <w:pPr>
              <w:rPr>
                <w:i/>
                <w:iCs/>
              </w:rPr>
            </w:pPr>
            <w:r w:rsidRPr="00663ED9">
              <w:rPr>
                <w:b/>
              </w:rPr>
              <w:t>References:</w:t>
            </w:r>
          </w:p>
        </w:tc>
        <w:tc>
          <w:tcPr>
            <w:tcW w:w="10143" w:type="dxa"/>
            <w:vAlign w:val="center"/>
          </w:tcPr>
          <w:p w:rsidRPr="009A38FB" w:rsidR="001F4CAD" w:rsidP="001F4CAD" w:rsidRDefault="001F4CAD" w14:paraId="2DC34EE2" w14:textId="75454089">
            <w:pPr>
              <w:rPr>
                <w:b/>
                <w:i/>
                <w:iCs/>
              </w:rPr>
            </w:pPr>
            <w:r w:rsidRPr="009A38FB">
              <w:rPr>
                <w:i/>
                <w:iCs/>
              </w:rPr>
              <w:t>Include references here</w:t>
            </w:r>
          </w:p>
        </w:tc>
      </w:tr>
      <w:tr w:rsidRPr="009F45FA" w:rsidR="001F4CAD" w:rsidTr="00C0754D" w14:paraId="72F6791A" w14:textId="77777777">
        <w:trPr>
          <w:trHeight w:val="460"/>
        </w:trPr>
        <w:tc>
          <w:tcPr>
            <w:tcW w:w="3101" w:type="dxa"/>
            <w:shd w:val="clear" w:color="auto" w:fill="F2F2F2" w:themeFill="background1" w:themeFillShade="F2"/>
          </w:tcPr>
          <w:p w:rsidRPr="00663ED9" w:rsidR="001F4CAD" w:rsidP="001F4CAD" w:rsidRDefault="001F4CAD" w14:paraId="314C700F" w14:textId="77777777">
            <w:pPr>
              <w:rPr>
                <w:b/>
              </w:rPr>
            </w:pPr>
          </w:p>
        </w:tc>
        <w:tc>
          <w:tcPr>
            <w:tcW w:w="2060" w:type="dxa"/>
            <w:shd w:val="clear" w:color="auto" w:fill="F2F2F2" w:themeFill="background1" w:themeFillShade="F2"/>
            <w:vAlign w:val="center"/>
          </w:tcPr>
          <w:p w:rsidRPr="008A1412" w:rsidR="001F4CAD" w:rsidP="001F4CAD" w:rsidRDefault="001F4CAD" w14:paraId="5CC67629" w14:textId="4CAD596C">
            <w:pPr>
              <w:rPr>
                <w:bCs/>
                <w:i/>
                <w:iCs/>
              </w:rPr>
            </w:pPr>
            <w:r w:rsidRPr="00663ED9">
              <w:rPr>
                <w:b/>
              </w:rPr>
              <w:t>Progress:</w:t>
            </w:r>
          </w:p>
        </w:tc>
        <w:tc>
          <w:tcPr>
            <w:tcW w:w="10143" w:type="dxa"/>
            <w:vAlign w:val="center"/>
          </w:tcPr>
          <w:p w:rsidRPr="009F45FA" w:rsidR="001F4CAD" w:rsidP="001F4CAD" w:rsidRDefault="001F4CAD" w14:paraId="72990234" w14:textId="6188EBAF">
            <w:pPr>
              <w:rPr>
                <w:b/>
              </w:rPr>
            </w:pPr>
            <w:r w:rsidRPr="008A1412">
              <w:rPr>
                <w:bCs/>
                <w:i/>
                <w:iCs/>
              </w:rPr>
              <w:t>On track / behind, etc.</w:t>
            </w:r>
          </w:p>
        </w:tc>
      </w:tr>
      <w:tr w:rsidRPr="009A38FB" w:rsidR="001F4CAD" w:rsidTr="00C0754D" w14:paraId="67329E4A" w14:textId="77777777">
        <w:trPr>
          <w:trHeight w:val="460"/>
        </w:trPr>
        <w:tc>
          <w:tcPr>
            <w:tcW w:w="3101" w:type="dxa"/>
            <w:shd w:val="clear" w:color="auto" w:fill="F2F2F2" w:themeFill="background1" w:themeFillShade="F2"/>
          </w:tcPr>
          <w:p w:rsidRPr="00A25A09" w:rsidR="001F4CAD" w:rsidP="001F4CAD" w:rsidRDefault="001F4CAD" w14:paraId="6430A9C4" w14:textId="76C4CB81">
            <w:pPr>
              <w:rPr>
                <w:bCs/>
              </w:rPr>
            </w:pPr>
            <w:r w:rsidRPr="001F4CAD">
              <w:rPr>
                <w:b/>
                <w:bCs/>
              </w:rPr>
              <w:t xml:space="preserve">3rd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2060" w:type="dxa"/>
            <w:shd w:val="clear" w:color="auto" w:fill="F2F2F2" w:themeFill="background1" w:themeFillShade="F2"/>
            <w:vAlign w:val="center"/>
          </w:tcPr>
          <w:p w:rsidRPr="009A38FB" w:rsidR="001F4CAD" w:rsidP="001F4CAD" w:rsidRDefault="001F4CAD" w14:paraId="740A6DAF" w14:textId="7B5E1AA2">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1F4CAD" w:rsidP="001F4CAD" w:rsidRDefault="001F4CAD" w14:paraId="5E57BE76" w14:textId="19B5F1D0">
            <w:pPr>
              <w:rPr>
                <w:b/>
                <w:i/>
                <w:iCs/>
              </w:rPr>
            </w:pPr>
            <w:r w:rsidRPr="009A38FB">
              <w:rPr>
                <w:i/>
                <w:iCs/>
              </w:rPr>
              <w:t>Include rationale and key points here</w:t>
            </w:r>
          </w:p>
        </w:tc>
      </w:tr>
      <w:tr w:rsidRPr="009F45FA" w:rsidR="001F4CAD" w:rsidTr="00C0754D" w14:paraId="22D79750" w14:textId="77777777">
        <w:trPr>
          <w:trHeight w:val="460"/>
        </w:trPr>
        <w:tc>
          <w:tcPr>
            <w:tcW w:w="3101" w:type="dxa"/>
            <w:shd w:val="clear" w:color="auto" w:fill="F2F2F2" w:themeFill="background1" w:themeFillShade="F2"/>
          </w:tcPr>
          <w:p w:rsidRPr="00663ED9" w:rsidR="001F4CAD" w:rsidP="001F4CAD" w:rsidRDefault="001F4CAD" w14:paraId="3A70B621" w14:textId="77777777">
            <w:pPr>
              <w:rPr>
                <w:b/>
              </w:rPr>
            </w:pPr>
          </w:p>
        </w:tc>
        <w:tc>
          <w:tcPr>
            <w:tcW w:w="2060" w:type="dxa"/>
            <w:shd w:val="clear" w:color="auto" w:fill="F2F2F2" w:themeFill="background1" w:themeFillShade="F2"/>
            <w:vAlign w:val="center"/>
          </w:tcPr>
          <w:p w:rsidRPr="009A38FB" w:rsidR="001F4CAD" w:rsidP="001F4CAD" w:rsidRDefault="001F4CAD" w14:paraId="16610B22" w14:textId="57B44966">
            <w:pPr>
              <w:rPr>
                <w:i/>
                <w:iCs/>
              </w:rPr>
            </w:pPr>
            <w:r w:rsidRPr="00663ED9">
              <w:rPr>
                <w:b/>
              </w:rPr>
              <w:t>References:</w:t>
            </w:r>
          </w:p>
        </w:tc>
        <w:tc>
          <w:tcPr>
            <w:tcW w:w="10143" w:type="dxa"/>
            <w:vAlign w:val="center"/>
          </w:tcPr>
          <w:p w:rsidRPr="009F45FA" w:rsidR="001F4CAD" w:rsidP="001F4CAD" w:rsidRDefault="001F4CAD" w14:paraId="4B23433F" w14:textId="0B960C43">
            <w:pPr>
              <w:rPr>
                <w:b/>
              </w:rPr>
            </w:pPr>
            <w:r w:rsidRPr="009A38FB">
              <w:rPr>
                <w:i/>
                <w:iCs/>
              </w:rPr>
              <w:t>Include references here</w:t>
            </w:r>
          </w:p>
        </w:tc>
      </w:tr>
      <w:tr w:rsidRPr="009F45FA" w:rsidR="001F4CAD" w:rsidTr="00C0754D" w14:paraId="349B280D" w14:textId="77777777">
        <w:trPr>
          <w:trHeight w:val="460"/>
        </w:trPr>
        <w:tc>
          <w:tcPr>
            <w:tcW w:w="3101" w:type="dxa"/>
            <w:shd w:val="clear" w:color="auto" w:fill="F2F2F2" w:themeFill="background1" w:themeFillShade="F2"/>
          </w:tcPr>
          <w:p w:rsidRPr="00663ED9" w:rsidR="001F4CAD" w:rsidP="001F4CAD" w:rsidRDefault="001F4CAD" w14:paraId="7C5A5BE9" w14:textId="77777777">
            <w:pPr>
              <w:rPr>
                <w:b/>
              </w:rPr>
            </w:pPr>
          </w:p>
        </w:tc>
        <w:tc>
          <w:tcPr>
            <w:tcW w:w="2060" w:type="dxa"/>
            <w:shd w:val="clear" w:color="auto" w:fill="F2F2F2" w:themeFill="background1" w:themeFillShade="F2"/>
            <w:vAlign w:val="center"/>
          </w:tcPr>
          <w:p w:rsidRPr="008A1412" w:rsidR="001F4CAD" w:rsidP="001F4CAD" w:rsidRDefault="001F4CAD" w14:paraId="1E789502" w14:textId="0DEDF19A">
            <w:pPr>
              <w:rPr>
                <w:bCs/>
                <w:i/>
                <w:iCs/>
              </w:rPr>
            </w:pPr>
            <w:r w:rsidRPr="00663ED9">
              <w:rPr>
                <w:b/>
              </w:rPr>
              <w:t>Progress:</w:t>
            </w:r>
          </w:p>
        </w:tc>
        <w:tc>
          <w:tcPr>
            <w:tcW w:w="10143" w:type="dxa"/>
            <w:vAlign w:val="center"/>
          </w:tcPr>
          <w:p w:rsidRPr="009F45FA" w:rsidR="001F4CAD" w:rsidP="001F4CAD" w:rsidRDefault="001F4CAD" w14:paraId="4F135B1C" w14:textId="2F139CF1">
            <w:pPr>
              <w:rPr>
                <w:b/>
              </w:rPr>
            </w:pPr>
            <w:r w:rsidRPr="008A1412">
              <w:rPr>
                <w:bCs/>
                <w:i/>
                <w:iCs/>
              </w:rPr>
              <w:t>On track / behind, etc.</w:t>
            </w:r>
          </w:p>
        </w:tc>
      </w:tr>
      <w:tr w:rsidRPr="009F45FA" w:rsidR="001F4CAD" w:rsidTr="00C0754D" w14:paraId="2605F35B" w14:textId="77777777">
        <w:trPr>
          <w:trHeight w:val="460"/>
        </w:trPr>
        <w:tc>
          <w:tcPr>
            <w:tcW w:w="3101" w:type="dxa"/>
            <w:shd w:val="clear" w:color="auto" w:fill="F2F2F2" w:themeFill="background1" w:themeFillShade="F2"/>
          </w:tcPr>
          <w:p w:rsidRPr="00A25A09" w:rsidR="001F4CAD" w:rsidP="001F4CAD" w:rsidRDefault="001F4CAD" w14:paraId="54EBA38D" w14:textId="76C012CA">
            <w:pPr>
              <w:rPr>
                <w:bCs/>
              </w:rPr>
            </w:pPr>
            <w:r w:rsidRPr="001F4CAD">
              <w:rPr>
                <w:b/>
                <w:bCs/>
              </w:rPr>
              <w:lastRenderedPageBreak/>
              <w:t xml:space="preserve">4th </w:t>
            </w:r>
            <w:r w:rsidR="0077542A">
              <w:rPr>
                <w:b/>
                <w:bCs/>
              </w:rPr>
              <w:t>P</w:t>
            </w:r>
            <w:r w:rsidRPr="001F4CAD" w:rsidR="0077542A">
              <w:rPr>
                <w:b/>
                <w:bCs/>
              </w:rPr>
              <w:t xml:space="preserve">rogress </w:t>
            </w:r>
            <w:r w:rsidR="0077542A">
              <w:rPr>
                <w:b/>
                <w:bCs/>
              </w:rPr>
              <w:t>V</w:t>
            </w:r>
            <w:r w:rsidRPr="001F4CAD" w:rsidR="0077542A">
              <w:rPr>
                <w:b/>
                <w:bCs/>
              </w:rPr>
              <w:t>erification</w:t>
            </w:r>
          </w:p>
        </w:tc>
        <w:tc>
          <w:tcPr>
            <w:tcW w:w="2060" w:type="dxa"/>
            <w:shd w:val="clear" w:color="auto" w:fill="F2F2F2" w:themeFill="background1" w:themeFillShade="F2"/>
            <w:vAlign w:val="center"/>
          </w:tcPr>
          <w:p w:rsidRPr="009A38FB" w:rsidR="001F4CAD" w:rsidP="001F4CAD" w:rsidRDefault="001F4CAD" w14:paraId="04F196D2" w14:textId="44BE55BA">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F45FA" w:rsidR="001F4CAD" w:rsidP="001F4CAD" w:rsidRDefault="001F4CAD" w14:paraId="2FA69DF1" w14:textId="4ECF620E">
            <w:pPr>
              <w:rPr>
                <w:b/>
              </w:rPr>
            </w:pPr>
            <w:r w:rsidRPr="009A38FB">
              <w:rPr>
                <w:i/>
                <w:iCs/>
              </w:rPr>
              <w:t>Include rationale and key points here</w:t>
            </w:r>
          </w:p>
        </w:tc>
      </w:tr>
      <w:tr w:rsidRPr="009F45FA" w:rsidR="001F4CAD" w:rsidTr="00C0754D" w14:paraId="0926DA47" w14:textId="77777777">
        <w:trPr>
          <w:trHeight w:val="460"/>
        </w:trPr>
        <w:tc>
          <w:tcPr>
            <w:tcW w:w="3101" w:type="dxa"/>
            <w:shd w:val="clear" w:color="auto" w:fill="F2F2F2" w:themeFill="background1" w:themeFillShade="F2"/>
          </w:tcPr>
          <w:p w:rsidRPr="00663ED9" w:rsidR="001F4CAD" w:rsidP="001F4CAD" w:rsidRDefault="001F4CAD" w14:paraId="4217204F" w14:textId="77777777">
            <w:pPr>
              <w:rPr>
                <w:b/>
              </w:rPr>
            </w:pPr>
          </w:p>
        </w:tc>
        <w:tc>
          <w:tcPr>
            <w:tcW w:w="2060" w:type="dxa"/>
            <w:shd w:val="clear" w:color="auto" w:fill="F2F2F2" w:themeFill="background1" w:themeFillShade="F2"/>
            <w:vAlign w:val="center"/>
          </w:tcPr>
          <w:p w:rsidRPr="009A38FB" w:rsidR="001F4CAD" w:rsidP="001F4CAD" w:rsidRDefault="001F4CAD" w14:paraId="104AC3E6" w14:textId="52528076">
            <w:pPr>
              <w:rPr>
                <w:i/>
                <w:iCs/>
              </w:rPr>
            </w:pPr>
            <w:r w:rsidRPr="00663ED9">
              <w:rPr>
                <w:b/>
              </w:rPr>
              <w:t>References:</w:t>
            </w:r>
          </w:p>
        </w:tc>
        <w:tc>
          <w:tcPr>
            <w:tcW w:w="10143" w:type="dxa"/>
            <w:vAlign w:val="center"/>
          </w:tcPr>
          <w:p w:rsidRPr="009F45FA" w:rsidR="001F4CAD" w:rsidP="001F4CAD" w:rsidRDefault="001F4CAD" w14:paraId="6994B669" w14:textId="1BAE7EFF">
            <w:pPr>
              <w:rPr>
                <w:b/>
              </w:rPr>
            </w:pPr>
            <w:r w:rsidRPr="009A38FB">
              <w:rPr>
                <w:i/>
                <w:iCs/>
              </w:rPr>
              <w:t>Include references here</w:t>
            </w:r>
          </w:p>
        </w:tc>
      </w:tr>
      <w:tr w:rsidRPr="009F45FA" w:rsidR="001F4CAD" w:rsidTr="00C0754D" w14:paraId="7E93B722" w14:textId="77777777">
        <w:trPr>
          <w:trHeight w:val="460"/>
        </w:trPr>
        <w:tc>
          <w:tcPr>
            <w:tcW w:w="3101" w:type="dxa"/>
            <w:shd w:val="clear" w:color="auto" w:fill="F2F2F2" w:themeFill="background1" w:themeFillShade="F2"/>
          </w:tcPr>
          <w:p w:rsidRPr="00663ED9" w:rsidR="001F4CAD" w:rsidP="001F4CAD" w:rsidRDefault="001F4CAD" w14:paraId="6AAC3EC6" w14:textId="77777777">
            <w:pPr>
              <w:rPr>
                <w:b/>
              </w:rPr>
            </w:pPr>
          </w:p>
        </w:tc>
        <w:tc>
          <w:tcPr>
            <w:tcW w:w="2060" w:type="dxa"/>
            <w:shd w:val="clear" w:color="auto" w:fill="F2F2F2" w:themeFill="background1" w:themeFillShade="F2"/>
            <w:vAlign w:val="center"/>
          </w:tcPr>
          <w:p w:rsidRPr="008A1412" w:rsidR="001F4CAD" w:rsidP="001F4CAD" w:rsidRDefault="001F4CAD" w14:paraId="1A27DACB" w14:textId="57837F01">
            <w:pPr>
              <w:rPr>
                <w:bCs/>
                <w:i/>
                <w:iCs/>
              </w:rPr>
            </w:pPr>
            <w:r w:rsidRPr="00663ED9">
              <w:rPr>
                <w:b/>
              </w:rPr>
              <w:t>Progress:</w:t>
            </w:r>
          </w:p>
        </w:tc>
        <w:tc>
          <w:tcPr>
            <w:tcW w:w="10143" w:type="dxa"/>
            <w:vAlign w:val="center"/>
          </w:tcPr>
          <w:p w:rsidRPr="009F45FA" w:rsidR="001F4CAD" w:rsidP="001F4CAD" w:rsidRDefault="001F4CAD" w14:paraId="6BAA47DC" w14:textId="6BD309B2">
            <w:pPr>
              <w:rPr>
                <w:b/>
              </w:rPr>
            </w:pPr>
            <w:r w:rsidRPr="008A1412">
              <w:rPr>
                <w:bCs/>
                <w:i/>
                <w:iCs/>
              </w:rPr>
              <w:t>On track / behind, etc.</w:t>
            </w:r>
          </w:p>
        </w:tc>
      </w:tr>
    </w:tbl>
    <w:p w:rsidR="0086132C" w:rsidP="00E97597" w:rsidRDefault="00E97597" w14:paraId="7920D250" w14:textId="581772D9">
      <w:pPr>
        <w:pStyle w:val="Level3"/>
      </w:pPr>
      <w:bookmarkStart w:name="_Toc133401560" w:id="21"/>
      <w:r w:rsidRPr="00E97597">
        <w:t>Principle 2 Performance Indicator level score changes and rationales</w:t>
      </w:r>
      <w:r w:rsidR="00D00FF2">
        <w:t xml:space="preserve"> – Fisheries Standard v2.01</w:t>
      </w:r>
      <w:bookmarkEnd w:id="21"/>
    </w:p>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3114"/>
        <w:gridCol w:w="1984"/>
        <w:gridCol w:w="10206"/>
      </w:tblGrid>
      <w:tr w:rsidR="006024B1" w:rsidTr="00C0754D" w14:paraId="7F2A5992" w14:textId="77777777">
        <w:trPr>
          <w:trHeight w:val="460"/>
        </w:trPr>
        <w:tc>
          <w:tcPr>
            <w:tcW w:w="15304" w:type="dxa"/>
            <w:gridSpan w:val="3"/>
            <w:tcBorders>
              <w:top w:val="single" w:color="BFBFBF" w:themeColor="background1" w:themeShade="BF" w:sz="4" w:space="0"/>
            </w:tcBorders>
            <w:shd w:val="clear" w:color="auto" w:fill="D0CECE" w:themeFill="background2" w:themeFillShade="E6"/>
          </w:tcPr>
          <w:p w:rsidRPr="00663ED9" w:rsidR="006024B1" w:rsidP="00183ABA" w:rsidRDefault="006024B1" w14:paraId="3272F4E9" w14:textId="16165012">
            <w:pPr>
              <w:rPr>
                <w:b/>
              </w:rPr>
            </w:pPr>
            <w:r>
              <w:rPr>
                <w:b/>
              </w:rPr>
              <w:t>Principle 2 – Performance Indicator level score changes and rationales</w:t>
            </w:r>
          </w:p>
        </w:tc>
      </w:tr>
      <w:tr w:rsidR="006024B1" w:rsidTr="007849AC" w14:paraId="6706D562" w14:textId="77777777">
        <w:trPr>
          <w:trHeight w:val="460"/>
        </w:trPr>
        <w:tc>
          <w:tcPr>
            <w:tcW w:w="3114" w:type="dxa"/>
            <w:tcBorders>
              <w:top w:val="single" w:color="BFBFBF" w:themeColor="background1" w:themeShade="BF" w:sz="4" w:space="0"/>
            </w:tcBorders>
            <w:shd w:val="clear" w:color="auto" w:fill="D9D9D9" w:themeFill="background1" w:themeFillShade="D9"/>
          </w:tcPr>
          <w:p w:rsidRPr="00663ED9" w:rsidR="006024B1" w:rsidP="00183ABA" w:rsidRDefault="006024B1" w14:paraId="7FB52348" w14:textId="3AA60646">
            <w:pPr>
              <w:rPr>
                <w:b/>
              </w:rPr>
            </w:pPr>
            <w:r w:rsidRPr="00217D19">
              <w:rPr>
                <w:b/>
              </w:rPr>
              <w:t>2.1.1 – Primary</w:t>
            </w:r>
            <w:r>
              <w:rPr>
                <w:b/>
              </w:rPr>
              <w:t xml:space="preserve"> </w:t>
            </w:r>
            <w:r w:rsidRPr="00217D19">
              <w:rPr>
                <w:b/>
              </w:rPr>
              <w:t>Outcome</w:t>
            </w:r>
          </w:p>
        </w:tc>
        <w:tc>
          <w:tcPr>
            <w:tcW w:w="1984" w:type="dxa"/>
            <w:tcBorders>
              <w:top w:val="single" w:color="BFBFBF" w:themeColor="background1" w:themeShade="BF" w:sz="4" w:space="0"/>
            </w:tcBorders>
            <w:shd w:val="clear" w:color="auto" w:fill="D9D9D9" w:themeFill="background1" w:themeFillShade="D9"/>
          </w:tcPr>
          <w:p w:rsidRPr="00663ED9" w:rsidR="006024B1" w:rsidP="00183ABA" w:rsidRDefault="006024B1" w14:paraId="70BCD9BE" w14:textId="4502FE3F">
            <w:pPr>
              <w:rPr>
                <w:b/>
              </w:rPr>
            </w:pPr>
            <w:r w:rsidRPr="00663ED9">
              <w:rPr>
                <w:b/>
              </w:rPr>
              <w:t>Draft scoring range</w:t>
            </w:r>
          </w:p>
        </w:tc>
        <w:tc>
          <w:tcPr>
            <w:tcW w:w="10206" w:type="dxa"/>
            <w:tcBorders>
              <w:top w:val="single" w:color="BFBFBF" w:themeColor="background1" w:themeShade="BF" w:sz="4" w:space="0"/>
            </w:tcBorders>
            <w:shd w:val="clear" w:color="auto" w:fill="D9D9D9" w:themeFill="background1" w:themeFillShade="D9"/>
            <w:vAlign w:val="center"/>
          </w:tcPr>
          <w:p w:rsidRPr="00663ED9" w:rsidR="006024B1" w:rsidP="00183ABA" w:rsidRDefault="006024B1" w14:paraId="1BE97A55" w14:textId="564002EB">
            <w:pPr>
              <w:rPr>
                <w:b/>
              </w:rPr>
            </w:pPr>
            <w:r w:rsidRPr="00663ED9">
              <w:rPr>
                <w:b/>
              </w:rPr>
              <w:t>Rationale or key points</w:t>
            </w:r>
          </w:p>
        </w:tc>
      </w:tr>
      <w:tr w:rsidR="006024B1" w:rsidTr="00C0754D" w14:paraId="098147B8" w14:textId="77777777">
        <w:trPr>
          <w:trHeight w:val="460"/>
        </w:trPr>
        <w:tc>
          <w:tcPr>
            <w:tcW w:w="3114" w:type="dxa"/>
            <w:shd w:val="clear" w:color="auto" w:fill="F2F2F2" w:themeFill="background1" w:themeFillShade="F2"/>
          </w:tcPr>
          <w:p w:rsidRPr="009A38FB" w:rsidR="006024B1" w:rsidP="00183ABA" w:rsidRDefault="002937A1" w14:paraId="64555383" w14:textId="419DC432">
            <w:pPr>
              <w:rPr>
                <w:bCs/>
                <w:i/>
                <w:iCs/>
              </w:rPr>
            </w:pPr>
            <w:r>
              <w:rPr>
                <w:b/>
              </w:rPr>
              <w:t>Pre-Assessment / Full Assessment Report</w:t>
            </w:r>
          </w:p>
        </w:tc>
        <w:tc>
          <w:tcPr>
            <w:tcW w:w="1984" w:type="dxa"/>
            <w:shd w:val="clear" w:color="auto" w:fill="F2F2F2" w:themeFill="background1" w:themeFillShade="F2"/>
          </w:tcPr>
          <w:p w:rsidRPr="009A38FB" w:rsidR="006024B1" w:rsidP="00183ABA" w:rsidRDefault="006024B1" w14:paraId="37DC2585" w14:textId="00886480">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6024B1" w:rsidP="00183ABA" w:rsidRDefault="00F20B04" w14:paraId="5BDEB2E1" w14:textId="0208449B">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6024B1" w:rsidTr="00C0754D" w14:paraId="1D85C657" w14:textId="77777777">
        <w:trPr>
          <w:trHeight w:val="460"/>
        </w:trPr>
        <w:tc>
          <w:tcPr>
            <w:tcW w:w="3114" w:type="dxa"/>
            <w:shd w:val="clear" w:color="auto" w:fill="F2F2F2" w:themeFill="background1" w:themeFillShade="F2"/>
          </w:tcPr>
          <w:p w:rsidRPr="009A38FB" w:rsidR="006024B1" w:rsidP="008136A1" w:rsidRDefault="006024B1" w14:paraId="07B8CBCB" w14:textId="77777777">
            <w:pPr>
              <w:rPr>
                <w:bCs/>
                <w:i/>
                <w:iCs/>
              </w:rPr>
            </w:pPr>
          </w:p>
        </w:tc>
        <w:tc>
          <w:tcPr>
            <w:tcW w:w="1984" w:type="dxa"/>
            <w:shd w:val="clear" w:color="auto" w:fill="F2F2F2" w:themeFill="background1" w:themeFillShade="F2"/>
            <w:vAlign w:val="center"/>
          </w:tcPr>
          <w:p w:rsidRPr="009A38FB" w:rsidR="006024B1" w:rsidP="008136A1" w:rsidRDefault="006024B1" w14:paraId="53A9F4E7" w14:textId="6F2A0904">
            <w:pPr>
              <w:rPr>
                <w:bCs/>
                <w:i/>
                <w:iCs/>
              </w:rPr>
            </w:pPr>
            <w:r w:rsidRPr="00173EDD">
              <w:rPr>
                <w:b/>
              </w:rPr>
              <w:t>References:</w:t>
            </w:r>
          </w:p>
        </w:tc>
        <w:tc>
          <w:tcPr>
            <w:tcW w:w="10206" w:type="dxa"/>
            <w:shd w:val="clear" w:color="auto" w:fill="auto"/>
            <w:vAlign w:val="center"/>
          </w:tcPr>
          <w:p w:rsidRPr="009A38FB" w:rsidR="006024B1" w:rsidP="008136A1" w:rsidRDefault="00F20B04" w14:paraId="55439A5D" w14:textId="61E87053">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E15B8F" w:rsidR="001F4CAD" w:rsidTr="00C0754D" w14:paraId="00D82A2B" w14:textId="77777777">
        <w:trPr>
          <w:trHeight w:val="460"/>
        </w:trPr>
        <w:tc>
          <w:tcPr>
            <w:tcW w:w="3114" w:type="dxa"/>
            <w:shd w:val="clear" w:color="auto" w:fill="F2F2F2" w:themeFill="background1" w:themeFillShade="F2"/>
          </w:tcPr>
          <w:p w:rsidRPr="009A38FB" w:rsidR="001F4CAD" w:rsidP="001F4CAD" w:rsidRDefault="001F4CAD" w14:paraId="547AB08E" w14:textId="2D2A0ADA">
            <w:pPr>
              <w:rPr>
                <w:i/>
                <w:iCs/>
              </w:rPr>
            </w:pPr>
            <w:r w:rsidRPr="001F4CAD">
              <w:rPr>
                <w:b/>
                <w:bCs/>
              </w:rPr>
              <w:t xml:space="preserve">1st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tcPr>
          <w:p w:rsidRPr="009A38FB" w:rsidR="001F4CAD" w:rsidP="001F4CAD" w:rsidRDefault="001F4CAD" w14:paraId="4DE0FC74" w14:textId="6D5B1C19">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60DFB2B8" w14:textId="46B94D8D">
            <w:pPr>
              <w:rPr>
                <w:i/>
                <w:iCs/>
              </w:rPr>
            </w:pPr>
            <w:r w:rsidRPr="009A38FB">
              <w:rPr>
                <w:i/>
                <w:iCs/>
              </w:rPr>
              <w:t>Include rationale and key points here</w:t>
            </w:r>
          </w:p>
        </w:tc>
      </w:tr>
      <w:tr w:rsidRPr="00E15B8F" w:rsidR="001F4CAD" w:rsidTr="00C0754D" w14:paraId="6BDCE559" w14:textId="77777777">
        <w:trPr>
          <w:trHeight w:val="460"/>
        </w:trPr>
        <w:tc>
          <w:tcPr>
            <w:tcW w:w="3114" w:type="dxa"/>
            <w:shd w:val="clear" w:color="auto" w:fill="F2F2F2" w:themeFill="background1" w:themeFillShade="F2"/>
          </w:tcPr>
          <w:p w:rsidRPr="009A38FB" w:rsidR="001F4CAD" w:rsidP="001F4CAD" w:rsidRDefault="001F4CAD" w14:paraId="2735F302" w14:textId="77777777">
            <w:pPr>
              <w:rPr>
                <w:i/>
                <w:iCs/>
              </w:rPr>
            </w:pPr>
          </w:p>
        </w:tc>
        <w:tc>
          <w:tcPr>
            <w:tcW w:w="1984" w:type="dxa"/>
            <w:shd w:val="clear" w:color="auto" w:fill="F2F2F2" w:themeFill="background1" w:themeFillShade="F2"/>
            <w:vAlign w:val="center"/>
          </w:tcPr>
          <w:p w:rsidRPr="009A38FB" w:rsidR="001F4CAD" w:rsidP="001F4CAD" w:rsidRDefault="001F4CAD" w14:paraId="278C3917" w14:textId="1C880693">
            <w:pPr>
              <w:rPr>
                <w:i/>
                <w:iCs/>
              </w:rPr>
            </w:pPr>
            <w:r w:rsidRPr="00663ED9">
              <w:rPr>
                <w:b/>
              </w:rPr>
              <w:t>References:</w:t>
            </w:r>
          </w:p>
        </w:tc>
        <w:tc>
          <w:tcPr>
            <w:tcW w:w="10206" w:type="dxa"/>
            <w:vAlign w:val="center"/>
          </w:tcPr>
          <w:p w:rsidRPr="009A38FB" w:rsidR="001F4CAD" w:rsidP="001F4CAD" w:rsidRDefault="001F4CAD" w14:paraId="5F521AD9" w14:textId="74D1969F">
            <w:pPr>
              <w:rPr>
                <w:b/>
                <w:i/>
                <w:iCs/>
              </w:rPr>
            </w:pPr>
            <w:r w:rsidRPr="009A38FB">
              <w:rPr>
                <w:i/>
                <w:iCs/>
              </w:rPr>
              <w:t>Include references here</w:t>
            </w:r>
          </w:p>
        </w:tc>
      </w:tr>
      <w:tr w:rsidRPr="00E15B8F" w:rsidR="001F4CAD" w:rsidTr="00C0754D" w14:paraId="1093E6AB" w14:textId="77777777">
        <w:trPr>
          <w:trHeight w:val="460"/>
        </w:trPr>
        <w:tc>
          <w:tcPr>
            <w:tcW w:w="3114" w:type="dxa"/>
            <w:shd w:val="clear" w:color="auto" w:fill="F2F2F2" w:themeFill="background1" w:themeFillShade="F2"/>
          </w:tcPr>
          <w:p w:rsidRPr="008A1412" w:rsidR="001F4CAD" w:rsidP="001F4CAD" w:rsidRDefault="001F4CAD" w14:paraId="4FF9A8F1" w14:textId="77777777">
            <w:pPr>
              <w:rPr>
                <w:bCs/>
                <w:i/>
                <w:iCs/>
              </w:rPr>
            </w:pPr>
          </w:p>
        </w:tc>
        <w:tc>
          <w:tcPr>
            <w:tcW w:w="1984" w:type="dxa"/>
            <w:shd w:val="clear" w:color="auto" w:fill="F2F2F2" w:themeFill="background1" w:themeFillShade="F2"/>
            <w:vAlign w:val="center"/>
          </w:tcPr>
          <w:p w:rsidRPr="008A1412" w:rsidR="001F4CAD" w:rsidP="001F4CAD" w:rsidRDefault="001F4CAD" w14:paraId="2BF29C1F" w14:textId="2970F46B">
            <w:pPr>
              <w:rPr>
                <w:bCs/>
                <w:i/>
                <w:iCs/>
              </w:rPr>
            </w:pPr>
            <w:r w:rsidRPr="00663ED9">
              <w:rPr>
                <w:b/>
              </w:rPr>
              <w:t xml:space="preserve">Progress: </w:t>
            </w:r>
          </w:p>
        </w:tc>
        <w:tc>
          <w:tcPr>
            <w:tcW w:w="10206" w:type="dxa"/>
            <w:vAlign w:val="center"/>
          </w:tcPr>
          <w:p w:rsidRPr="008A1412" w:rsidR="001F4CAD" w:rsidP="001F4CAD" w:rsidRDefault="001F4CAD" w14:paraId="7C8189E4" w14:textId="05D73400">
            <w:pPr>
              <w:rPr>
                <w:bCs/>
                <w:i/>
                <w:iCs/>
              </w:rPr>
            </w:pPr>
            <w:r w:rsidRPr="008A1412">
              <w:rPr>
                <w:bCs/>
                <w:i/>
                <w:iCs/>
              </w:rPr>
              <w:t>On track / behind, etc.</w:t>
            </w:r>
          </w:p>
        </w:tc>
      </w:tr>
      <w:tr w:rsidRPr="00E15B8F" w:rsidR="001F4CAD" w:rsidTr="00C0754D" w14:paraId="3DBDF496" w14:textId="77777777">
        <w:trPr>
          <w:trHeight w:val="460"/>
        </w:trPr>
        <w:tc>
          <w:tcPr>
            <w:tcW w:w="3114" w:type="dxa"/>
            <w:shd w:val="clear" w:color="auto" w:fill="F2F2F2" w:themeFill="background1" w:themeFillShade="F2"/>
          </w:tcPr>
          <w:p w:rsidRPr="009A38FB" w:rsidR="001F4CAD" w:rsidP="001F4CAD" w:rsidRDefault="001F4CAD" w14:paraId="28D82323" w14:textId="40EF19D9">
            <w:pPr>
              <w:rPr>
                <w:i/>
                <w:iCs/>
              </w:rPr>
            </w:pPr>
            <w:r w:rsidRPr="001F4CAD">
              <w:rPr>
                <w:b/>
                <w:bCs/>
              </w:rPr>
              <w:t xml:space="preserve">2nd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tcPr>
          <w:p w:rsidRPr="009A38FB" w:rsidR="001F4CAD" w:rsidP="001F4CAD" w:rsidRDefault="001F4CAD" w14:paraId="5388382D" w14:textId="54986A23">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3378D631" w14:textId="164AED8F">
            <w:pPr>
              <w:rPr>
                <w:b/>
                <w:i/>
                <w:iCs/>
              </w:rPr>
            </w:pPr>
            <w:r w:rsidRPr="009A38FB">
              <w:rPr>
                <w:i/>
                <w:iCs/>
              </w:rPr>
              <w:t>Include rationale and key points here</w:t>
            </w:r>
          </w:p>
        </w:tc>
      </w:tr>
      <w:tr w:rsidRPr="009F45FA" w:rsidR="001F4CAD" w:rsidTr="00C0754D" w14:paraId="7BF3B72F" w14:textId="77777777">
        <w:trPr>
          <w:trHeight w:val="460"/>
        </w:trPr>
        <w:tc>
          <w:tcPr>
            <w:tcW w:w="3114" w:type="dxa"/>
            <w:shd w:val="clear" w:color="auto" w:fill="F2F2F2" w:themeFill="background1" w:themeFillShade="F2"/>
          </w:tcPr>
          <w:p w:rsidRPr="009A38FB" w:rsidR="001F4CAD" w:rsidP="001F4CAD" w:rsidRDefault="001F4CAD" w14:paraId="53EAD676" w14:textId="77777777">
            <w:pPr>
              <w:rPr>
                <w:i/>
                <w:iCs/>
              </w:rPr>
            </w:pPr>
          </w:p>
        </w:tc>
        <w:tc>
          <w:tcPr>
            <w:tcW w:w="1984" w:type="dxa"/>
            <w:shd w:val="clear" w:color="auto" w:fill="F2F2F2" w:themeFill="background1" w:themeFillShade="F2"/>
            <w:vAlign w:val="center"/>
          </w:tcPr>
          <w:p w:rsidRPr="009A38FB" w:rsidR="001F4CAD" w:rsidP="001F4CAD" w:rsidRDefault="001F4CAD" w14:paraId="17549F9E" w14:textId="7E7A5FAC">
            <w:pPr>
              <w:rPr>
                <w:i/>
                <w:iCs/>
              </w:rPr>
            </w:pPr>
            <w:r w:rsidRPr="00663ED9">
              <w:rPr>
                <w:b/>
              </w:rPr>
              <w:t>References:</w:t>
            </w:r>
          </w:p>
        </w:tc>
        <w:tc>
          <w:tcPr>
            <w:tcW w:w="10206" w:type="dxa"/>
            <w:vAlign w:val="center"/>
          </w:tcPr>
          <w:p w:rsidRPr="009A38FB" w:rsidR="001F4CAD" w:rsidP="001F4CAD" w:rsidRDefault="001F4CAD" w14:paraId="7765156C" w14:textId="466121A5">
            <w:pPr>
              <w:rPr>
                <w:b/>
                <w:i/>
                <w:iCs/>
              </w:rPr>
            </w:pPr>
            <w:r w:rsidRPr="009A38FB">
              <w:rPr>
                <w:i/>
                <w:iCs/>
              </w:rPr>
              <w:t>Include references here</w:t>
            </w:r>
          </w:p>
        </w:tc>
      </w:tr>
      <w:tr w:rsidRPr="009F45FA" w:rsidR="001F4CAD" w:rsidTr="00C0754D" w14:paraId="4E31ED1B" w14:textId="77777777">
        <w:trPr>
          <w:trHeight w:val="460"/>
        </w:trPr>
        <w:tc>
          <w:tcPr>
            <w:tcW w:w="3114" w:type="dxa"/>
            <w:shd w:val="clear" w:color="auto" w:fill="F2F2F2" w:themeFill="background1" w:themeFillShade="F2"/>
          </w:tcPr>
          <w:p w:rsidRPr="008A1412" w:rsidR="001F4CAD" w:rsidP="001F4CAD" w:rsidRDefault="001F4CAD" w14:paraId="23411D6F" w14:textId="77777777">
            <w:pPr>
              <w:rPr>
                <w:bCs/>
                <w:i/>
                <w:iCs/>
              </w:rPr>
            </w:pPr>
          </w:p>
        </w:tc>
        <w:tc>
          <w:tcPr>
            <w:tcW w:w="1984" w:type="dxa"/>
            <w:shd w:val="clear" w:color="auto" w:fill="F2F2F2" w:themeFill="background1" w:themeFillShade="F2"/>
            <w:vAlign w:val="center"/>
          </w:tcPr>
          <w:p w:rsidRPr="008A1412" w:rsidR="001F4CAD" w:rsidP="001F4CAD" w:rsidRDefault="001F4CAD" w14:paraId="10058D0B" w14:textId="37B54C89">
            <w:pPr>
              <w:rPr>
                <w:bCs/>
                <w:i/>
                <w:iCs/>
              </w:rPr>
            </w:pPr>
            <w:r w:rsidRPr="00663ED9">
              <w:rPr>
                <w:b/>
              </w:rPr>
              <w:t xml:space="preserve">Progress: </w:t>
            </w:r>
          </w:p>
        </w:tc>
        <w:tc>
          <w:tcPr>
            <w:tcW w:w="10206" w:type="dxa"/>
            <w:vAlign w:val="center"/>
          </w:tcPr>
          <w:p w:rsidRPr="009F45FA" w:rsidR="001F4CAD" w:rsidP="001F4CAD" w:rsidRDefault="001F4CAD" w14:paraId="320A3F7A" w14:textId="1DCE57A8">
            <w:pPr>
              <w:rPr>
                <w:b/>
              </w:rPr>
            </w:pPr>
            <w:r w:rsidRPr="008A1412">
              <w:rPr>
                <w:bCs/>
                <w:i/>
                <w:iCs/>
              </w:rPr>
              <w:t>On track / behind, etc.</w:t>
            </w:r>
          </w:p>
        </w:tc>
      </w:tr>
      <w:tr w:rsidRPr="00E15B8F" w:rsidR="001F4CAD" w:rsidTr="00C0754D" w14:paraId="592FF6B9" w14:textId="77777777">
        <w:trPr>
          <w:trHeight w:val="460"/>
        </w:trPr>
        <w:tc>
          <w:tcPr>
            <w:tcW w:w="3114" w:type="dxa"/>
            <w:shd w:val="clear" w:color="auto" w:fill="F2F2F2" w:themeFill="background1" w:themeFillShade="F2"/>
          </w:tcPr>
          <w:p w:rsidRPr="009A38FB" w:rsidR="001F4CAD" w:rsidP="001F4CAD" w:rsidRDefault="001F4CAD" w14:paraId="040E2A2E" w14:textId="2FBF6CB4">
            <w:pPr>
              <w:rPr>
                <w:i/>
                <w:iCs/>
              </w:rPr>
            </w:pPr>
            <w:r w:rsidRPr="001F4CAD">
              <w:rPr>
                <w:b/>
                <w:bCs/>
              </w:rPr>
              <w:t xml:space="preserve">3rd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59C44E53" w14:textId="15663420">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7B49CC4F" w14:textId="56AD8496">
            <w:pPr>
              <w:rPr>
                <w:b/>
                <w:i/>
                <w:iCs/>
              </w:rPr>
            </w:pPr>
            <w:r w:rsidRPr="009A38FB">
              <w:rPr>
                <w:i/>
                <w:iCs/>
              </w:rPr>
              <w:t>Include rationale and key points here</w:t>
            </w:r>
          </w:p>
        </w:tc>
      </w:tr>
      <w:tr w:rsidRPr="009F45FA" w:rsidR="001F4CAD" w:rsidTr="00C0754D" w14:paraId="1707403D" w14:textId="77777777">
        <w:trPr>
          <w:trHeight w:val="460"/>
        </w:trPr>
        <w:tc>
          <w:tcPr>
            <w:tcW w:w="3114" w:type="dxa"/>
            <w:shd w:val="clear" w:color="auto" w:fill="F2F2F2" w:themeFill="background1" w:themeFillShade="F2"/>
          </w:tcPr>
          <w:p w:rsidRPr="009A38FB" w:rsidR="001F4CAD" w:rsidP="001F4CAD" w:rsidRDefault="001F4CAD" w14:paraId="422238DC" w14:textId="77777777">
            <w:pPr>
              <w:rPr>
                <w:i/>
                <w:iCs/>
              </w:rPr>
            </w:pPr>
          </w:p>
        </w:tc>
        <w:tc>
          <w:tcPr>
            <w:tcW w:w="1984" w:type="dxa"/>
            <w:shd w:val="clear" w:color="auto" w:fill="F2F2F2" w:themeFill="background1" w:themeFillShade="F2"/>
            <w:vAlign w:val="center"/>
          </w:tcPr>
          <w:p w:rsidRPr="009A38FB" w:rsidR="001F4CAD" w:rsidP="001F4CAD" w:rsidRDefault="001F4CAD" w14:paraId="2210DC9D" w14:textId="0CEA6188">
            <w:pPr>
              <w:rPr>
                <w:i/>
                <w:iCs/>
              </w:rPr>
            </w:pPr>
            <w:r w:rsidRPr="00663ED9">
              <w:rPr>
                <w:b/>
              </w:rPr>
              <w:t>References:</w:t>
            </w:r>
          </w:p>
        </w:tc>
        <w:tc>
          <w:tcPr>
            <w:tcW w:w="10206" w:type="dxa"/>
            <w:vAlign w:val="center"/>
          </w:tcPr>
          <w:p w:rsidRPr="009F45FA" w:rsidR="001F4CAD" w:rsidP="001F4CAD" w:rsidRDefault="001F4CAD" w14:paraId="7834A768" w14:textId="116D1D7C">
            <w:pPr>
              <w:rPr>
                <w:b/>
              </w:rPr>
            </w:pPr>
            <w:r w:rsidRPr="009A38FB">
              <w:rPr>
                <w:i/>
                <w:iCs/>
              </w:rPr>
              <w:t>Include references here</w:t>
            </w:r>
          </w:p>
        </w:tc>
      </w:tr>
      <w:tr w:rsidRPr="009F45FA" w:rsidR="001F4CAD" w:rsidTr="00C0754D" w14:paraId="2115A863" w14:textId="77777777">
        <w:trPr>
          <w:trHeight w:val="460"/>
        </w:trPr>
        <w:tc>
          <w:tcPr>
            <w:tcW w:w="3114" w:type="dxa"/>
            <w:shd w:val="clear" w:color="auto" w:fill="F2F2F2" w:themeFill="background1" w:themeFillShade="F2"/>
          </w:tcPr>
          <w:p w:rsidRPr="008A1412" w:rsidR="001F4CAD" w:rsidP="001F4CAD" w:rsidRDefault="001F4CAD" w14:paraId="4B23F97F" w14:textId="77777777">
            <w:pPr>
              <w:rPr>
                <w:bCs/>
                <w:i/>
                <w:iCs/>
              </w:rPr>
            </w:pPr>
          </w:p>
        </w:tc>
        <w:tc>
          <w:tcPr>
            <w:tcW w:w="1984" w:type="dxa"/>
            <w:shd w:val="clear" w:color="auto" w:fill="F2F2F2" w:themeFill="background1" w:themeFillShade="F2"/>
            <w:vAlign w:val="center"/>
          </w:tcPr>
          <w:p w:rsidRPr="008A1412" w:rsidR="001F4CAD" w:rsidP="001F4CAD" w:rsidRDefault="001F4CAD" w14:paraId="0D1BA995" w14:textId="16AC67D7">
            <w:pPr>
              <w:rPr>
                <w:bCs/>
                <w:i/>
                <w:iCs/>
              </w:rPr>
            </w:pPr>
            <w:r w:rsidRPr="00663ED9">
              <w:rPr>
                <w:b/>
              </w:rPr>
              <w:t xml:space="preserve">Progress: </w:t>
            </w:r>
          </w:p>
        </w:tc>
        <w:tc>
          <w:tcPr>
            <w:tcW w:w="10206" w:type="dxa"/>
            <w:vAlign w:val="center"/>
          </w:tcPr>
          <w:p w:rsidRPr="009F45FA" w:rsidR="001F4CAD" w:rsidP="001F4CAD" w:rsidRDefault="001F4CAD" w14:paraId="5EC75BB2" w14:textId="05C2614E">
            <w:pPr>
              <w:rPr>
                <w:b/>
              </w:rPr>
            </w:pPr>
            <w:r w:rsidRPr="008A1412">
              <w:rPr>
                <w:bCs/>
                <w:i/>
                <w:iCs/>
              </w:rPr>
              <w:t>On track / behind, etc.</w:t>
            </w:r>
          </w:p>
        </w:tc>
      </w:tr>
      <w:tr w:rsidRPr="00E15B8F" w:rsidR="001F4CAD" w:rsidTr="00C0754D" w14:paraId="610E4500" w14:textId="77777777">
        <w:trPr>
          <w:trHeight w:val="460"/>
        </w:trPr>
        <w:tc>
          <w:tcPr>
            <w:tcW w:w="3114" w:type="dxa"/>
            <w:shd w:val="clear" w:color="auto" w:fill="F2F2F2" w:themeFill="background1" w:themeFillShade="F2"/>
          </w:tcPr>
          <w:p w:rsidRPr="009A38FB" w:rsidR="001F4CAD" w:rsidP="001F4CAD" w:rsidRDefault="001F4CAD" w14:paraId="42110768" w14:textId="5DBA0B2F">
            <w:pPr>
              <w:rPr>
                <w:i/>
                <w:iCs/>
              </w:rPr>
            </w:pPr>
            <w:r w:rsidRPr="001F4CAD">
              <w:rPr>
                <w:b/>
                <w:bCs/>
              </w:rPr>
              <w:t xml:space="preserve">4th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7B1E767F" w14:textId="74341AB9">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5CD7E237" w14:textId="7AAA8788">
            <w:pPr>
              <w:rPr>
                <w:b/>
              </w:rPr>
            </w:pPr>
            <w:r w:rsidRPr="009A38FB">
              <w:rPr>
                <w:i/>
                <w:iCs/>
              </w:rPr>
              <w:t>Include rationale and key points here</w:t>
            </w:r>
          </w:p>
        </w:tc>
      </w:tr>
      <w:tr w:rsidRPr="009F45FA" w:rsidR="001F4CAD" w:rsidTr="00C0754D" w14:paraId="06C678B0" w14:textId="77777777">
        <w:trPr>
          <w:trHeight w:val="460"/>
        </w:trPr>
        <w:tc>
          <w:tcPr>
            <w:tcW w:w="3114" w:type="dxa"/>
            <w:shd w:val="clear" w:color="auto" w:fill="F2F2F2" w:themeFill="background1" w:themeFillShade="F2"/>
          </w:tcPr>
          <w:p w:rsidRPr="009A38FB" w:rsidR="001F4CAD" w:rsidP="001F4CAD" w:rsidRDefault="001F4CAD" w14:paraId="04B32E89" w14:textId="77777777">
            <w:pPr>
              <w:rPr>
                <w:i/>
                <w:iCs/>
              </w:rPr>
            </w:pPr>
          </w:p>
        </w:tc>
        <w:tc>
          <w:tcPr>
            <w:tcW w:w="1984" w:type="dxa"/>
            <w:shd w:val="clear" w:color="auto" w:fill="F2F2F2" w:themeFill="background1" w:themeFillShade="F2"/>
            <w:vAlign w:val="center"/>
          </w:tcPr>
          <w:p w:rsidRPr="009A38FB" w:rsidR="001F4CAD" w:rsidP="001F4CAD" w:rsidRDefault="001F4CAD" w14:paraId="3FDF84DC" w14:textId="0DF21370">
            <w:pPr>
              <w:rPr>
                <w:i/>
                <w:iCs/>
              </w:rPr>
            </w:pPr>
            <w:r w:rsidRPr="00663ED9">
              <w:rPr>
                <w:b/>
              </w:rPr>
              <w:t>References:</w:t>
            </w:r>
          </w:p>
        </w:tc>
        <w:tc>
          <w:tcPr>
            <w:tcW w:w="10206" w:type="dxa"/>
            <w:vAlign w:val="center"/>
          </w:tcPr>
          <w:p w:rsidRPr="009F45FA" w:rsidR="001F4CAD" w:rsidP="001F4CAD" w:rsidRDefault="001F4CAD" w14:paraId="10D998C5" w14:textId="78D5DF2C">
            <w:pPr>
              <w:rPr>
                <w:b/>
              </w:rPr>
            </w:pPr>
            <w:r w:rsidRPr="009A38FB">
              <w:rPr>
                <w:i/>
                <w:iCs/>
              </w:rPr>
              <w:t>Include references here</w:t>
            </w:r>
          </w:p>
        </w:tc>
      </w:tr>
      <w:tr w:rsidRPr="009F45FA" w:rsidR="001F4CAD" w:rsidTr="00C0754D" w14:paraId="00D6FD80" w14:textId="77777777">
        <w:trPr>
          <w:trHeight w:val="460"/>
        </w:trPr>
        <w:tc>
          <w:tcPr>
            <w:tcW w:w="3114" w:type="dxa"/>
            <w:shd w:val="clear" w:color="auto" w:fill="F2F2F2" w:themeFill="background1" w:themeFillShade="F2"/>
          </w:tcPr>
          <w:p w:rsidRPr="008A1412" w:rsidR="001F4CAD" w:rsidP="001F4CAD" w:rsidRDefault="001F4CAD" w14:paraId="7D184D71" w14:textId="77777777">
            <w:pPr>
              <w:rPr>
                <w:bCs/>
                <w:i/>
                <w:iCs/>
              </w:rPr>
            </w:pPr>
          </w:p>
        </w:tc>
        <w:tc>
          <w:tcPr>
            <w:tcW w:w="1984" w:type="dxa"/>
            <w:shd w:val="clear" w:color="auto" w:fill="F2F2F2" w:themeFill="background1" w:themeFillShade="F2"/>
            <w:vAlign w:val="center"/>
          </w:tcPr>
          <w:p w:rsidRPr="008A1412" w:rsidR="001F4CAD" w:rsidP="001F4CAD" w:rsidRDefault="001F4CAD" w14:paraId="0763ED35" w14:textId="1AE05647">
            <w:pPr>
              <w:rPr>
                <w:bCs/>
                <w:i/>
                <w:iCs/>
              </w:rPr>
            </w:pPr>
            <w:r w:rsidRPr="00663ED9">
              <w:rPr>
                <w:b/>
              </w:rPr>
              <w:t xml:space="preserve">Progress: </w:t>
            </w:r>
          </w:p>
        </w:tc>
        <w:tc>
          <w:tcPr>
            <w:tcW w:w="10206" w:type="dxa"/>
            <w:vAlign w:val="center"/>
          </w:tcPr>
          <w:p w:rsidRPr="009F45FA" w:rsidR="001F4CAD" w:rsidP="001F4CAD" w:rsidRDefault="001F4CAD" w14:paraId="275B9E5C" w14:textId="06C9D102">
            <w:pPr>
              <w:rPr>
                <w:b/>
              </w:rPr>
            </w:pPr>
            <w:r w:rsidRPr="008A1412">
              <w:rPr>
                <w:bCs/>
                <w:i/>
                <w:iCs/>
              </w:rPr>
              <w:t>On track / behind, etc.</w:t>
            </w:r>
          </w:p>
        </w:tc>
      </w:tr>
      <w:tr w:rsidRPr="00663ED9" w:rsidR="001F4CAD" w:rsidTr="007849AC" w14:paraId="57908AAD" w14:textId="77777777">
        <w:trPr>
          <w:trHeight w:val="460"/>
        </w:trPr>
        <w:tc>
          <w:tcPr>
            <w:tcW w:w="3114" w:type="dxa"/>
            <w:shd w:val="clear" w:color="auto" w:fill="D9D9D9" w:themeFill="background1" w:themeFillShade="D9"/>
            <w:vAlign w:val="center"/>
          </w:tcPr>
          <w:p w:rsidRPr="00663ED9" w:rsidR="001F4CAD" w:rsidP="001F4CAD" w:rsidRDefault="001F4CAD" w14:paraId="0EA64162" w14:textId="74514F9B">
            <w:pPr>
              <w:rPr>
                <w:b/>
              </w:rPr>
            </w:pPr>
            <w:r w:rsidRPr="00217D19">
              <w:rPr>
                <w:b/>
              </w:rPr>
              <w:t>2.1.2 – Primary Management</w:t>
            </w:r>
          </w:p>
        </w:tc>
        <w:tc>
          <w:tcPr>
            <w:tcW w:w="1984" w:type="dxa"/>
            <w:shd w:val="clear" w:color="auto" w:fill="D9D9D9" w:themeFill="background1" w:themeFillShade="D9"/>
            <w:vAlign w:val="center"/>
          </w:tcPr>
          <w:p w:rsidRPr="00663ED9" w:rsidR="001F4CAD" w:rsidP="001F4CAD" w:rsidRDefault="001F4CAD" w14:paraId="7DD8E226" w14:textId="4F400430">
            <w:pPr>
              <w:rPr>
                <w:b/>
              </w:rPr>
            </w:pPr>
            <w:r w:rsidRPr="00663ED9">
              <w:rPr>
                <w:b/>
              </w:rPr>
              <w:t>Draft scoring range</w:t>
            </w:r>
          </w:p>
        </w:tc>
        <w:tc>
          <w:tcPr>
            <w:tcW w:w="10206" w:type="dxa"/>
            <w:shd w:val="clear" w:color="auto" w:fill="D9D9D9"/>
            <w:vAlign w:val="center"/>
          </w:tcPr>
          <w:p w:rsidRPr="00663ED9" w:rsidR="001F4CAD" w:rsidP="001F4CAD" w:rsidRDefault="001F4CAD" w14:paraId="1A089D8B" w14:textId="7E4D7D9D">
            <w:pPr>
              <w:rPr>
                <w:b/>
              </w:rPr>
            </w:pPr>
            <w:r w:rsidRPr="00663ED9">
              <w:rPr>
                <w:b/>
              </w:rPr>
              <w:t>Rationale or key points</w:t>
            </w:r>
          </w:p>
        </w:tc>
      </w:tr>
      <w:tr w:rsidRPr="009A38FB" w:rsidR="001F4CAD" w:rsidTr="00C0754D" w14:paraId="0E882DFE" w14:textId="77777777">
        <w:trPr>
          <w:trHeight w:val="460"/>
        </w:trPr>
        <w:tc>
          <w:tcPr>
            <w:tcW w:w="3114" w:type="dxa"/>
            <w:shd w:val="clear" w:color="auto" w:fill="F2F2F2" w:themeFill="background1" w:themeFillShade="F2"/>
            <w:vAlign w:val="center"/>
          </w:tcPr>
          <w:p w:rsidRPr="009A38FB" w:rsidR="001F4CAD" w:rsidP="001F4CAD" w:rsidRDefault="005C65A6" w14:paraId="6C2664EE" w14:textId="0B53BB1B">
            <w:pPr>
              <w:rPr>
                <w:bCs/>
                <w:i/>
                <w:iCs/>
              </w:rPr>
            </w:pPr>
            <w:r>
              <w:rPr>
                <w:b/>
              </w:rPr>
              <w:t>Pre-Assessment / Full Assessment Report</w:t>
            </w:r>
          </w:p>
        </w:tc>
        <w:tc>
          <w:tcPr>
            <w:tcW w:w="1984" w:type="dxa"/>
            <w:shd w:val="clear" w:color="auto" w:fill="F2F2F2" w:themeFill="background1" w:themeFillShade="F2"/>
          </w:tcPr>
          <w:p w:rsidRPr="009A38FB" w:rsidR="001F4CAD" w:rsidP="001F4CAD" w:rsidRDefault="001F4CAD" w14:paraId="18AD8C39" w14:textId="0B3879B2">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F20B04" w14:paraId="1173476F" w14:textId="555345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61E42B4A" w14:textId="77777777">
        <w:trPr>
          <w:trHeight w:val="460"/>
        </w:trPr>
        <w:tc>
          <w:tcPr>
            <w:tcW w:w="3114" w:type="dxa"/>
            <w:shd w:val="clear" w:color="auto" w:fill="F2F2F2" w:themeFill="background1" w:themeFillShade="F2"/>
          </w:tcPr>
          <w:p w:rsidRPr="009A38FB" w:rsidR="001F4CAD" w:rsidP="001F4CAD" w:rsidRDefault="001F4CAD" w14:paraId="483E445F" w14:textId="77777777">
            <w:pPr>
              <w:rPr>
                <w:bCs/>
                <w:i/>
                <w:iCs/>
              </w:rPr>
            </w:pPr>
          </w:p>
        </w:tc>
        <w:tc>
          <w:tcPr>
            <w:tcW w:w="1984" w:type="dxa"/>
            <w:shd w:val="clear" w:color="auto" w:fill="F2F2F2" w:themeFill="background1" w:themeFillShade="F2"/>
            <w:vAlign w:val="center"/>
          </w:tcPr>
          <w:p w:rsidRPr="009A38FB" w:rsidR="001F4CAD" w:rsidP="001F4CAD" w:rsidRDefault="001F4CAD" w14:paraId="684DFDDF" w14:textId="4FA7858F">
            <w:pPr>
              <w:rPr>
                <w:bCs/>
                <w:i/>
                <w:iCs/>
              </w:rPr>
            </w:pPr>
            <w:r w:rsidRPr="00173EDD">
              <w:rPr>
                <w:b/>
              </w:rPr>
              <w:t>References:</w:t>
            </w:r>
          </w:p>
        </w:tc>
        <w:tc>
          <w:tcPr>
            <w:tcW w:w="10206" w:type="dxa"/>
            <w:shd w:val="clear" w:color="auto" w:fill="auto"/>
            <w:vAlign w:val="center"/>
          </w:tcPr>
          <w:p w:rsidRPr="009A38FB" w:rsidR="001F4CAD" w:rsidP="001F4CAD" w:rsidRDefault="00F20B04" w14:paraId="09497397" w14:textId="29D2A799">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638103B0" w14:textId="77777777">
        <w:trPr>
          <w:trHeight w:val="460"/>
        </w:trPr>
        <w:tc>
          <w:tcPr>
            <w:tcW w:w="3114" w:type="dxa"/>
            <w:shd w:val="clear" w:color="auto" w:fill="F2F2F2" w:themeFill="background1" w:themeFillShade="F2"/>
          </w:tcPr>
          <w:p w:rsidRPr="009A38FB" w:rsidR="001F4CAD" w:rsidP="001F4CAD" w:rsidRDefault="001F4CAD" w14:paraId="7BA46492" w14:textId="11746A8F">
            <w:pPr>
              <w:rPr>
                <w:i/>
                <w:iCs/>
              </w:rPr>
            </w:pPr>
            <w:r w:rsidRPr="001F4CAD">
              <w:rPr>
                <w:b/>
                <w:bCs/>
              </w:rPr>
              <w:t xml:space="preserve">1st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6A5B3C44" w14:textId="6D57E5C5">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3689E773" w14:textId="2B68B101">
            <w:pPr>
              <w:rPr>
                <w:i/>
                <w:iCs/>
              </w:rPr>
            </w:pPr>
            <w:r w:rsidRPr="009A38FB">
              <w:rPr>
                <w:i/>
                <w:iCs/>
              </w:rPr>
              <w:t>Include rationale and key points here</w:t>
            </w:r>
          </w:p>
        </w:tc>
      </w:tr>
      <w:tr w:rsidRPr="009A38FB" w:rsidR="001F4CAD" w:rsidTr="00C0754D" w14:paraId="01A08701" w14:textId="77777777">
        <w:trPr>
          <w:trHeight w:val="460"/>
        </w:trPr>
        <w:tc>
          <w:tcPr>
            <w:tcW w:w="3114" w:type="dxa"/>
            <w:shd w:val="clear" w:color="auto" w:fill="F2F2F2" w:themeFill="background1" w:themeFillShade="F2"/>
          </w:tcPr>
          <w:p w:rsidRPr="009A38FB" w:rsidR="001F4CAD" w:rsidP="001F4CAD" w:rsidRDefault="001F4CAD" w14:paraId="44AEE5E2" w14:textId="77777777">
            <w:pPr>
              <w:rPr>
                <w:i/>
                <w:iCs/>
              </w:rPr>
            </w:pPr>
          </w:p>
        </w:tc>
        <w:tc>
          <w:tcPr>
            <w:tcW w:w="1984" w:type="dxa"/>
            <w:shd w:val="clear" w:color="auto" w:fill="F2F2F2" w:themeFill="background1" w:themeFillShade="F2"/>
            <w:vAlign w:val="center"/>
          </w:tcPr>
          <w:p w:rsidRPr="009A38FB" w:rsidR="001F4CAD" w:rsidP="001F4CAD" w:rsidRDefault="001F4CAD" w14:paraId="777020C2" w14:textId="60169CB1">
            <w:pPr>
              <w:rPr>
                <w:i/>
                <w:iCs/>
              </w:rPr>
            </w:pPr>
            <w:r w:rsidRPr="00663ED9">
              <w:rPr>
                <w:b/>
              </w:rPr>
              <w:t>References:</w:t>
            </w:r>
          </w:p>
        </w:tc>
        <w:tc>
          <w:tcPr>
            <w:tcW w:w="10206" w:type="dxa"/>
            <w:vAlign w:val="center"/>
          </w:tcPr>
          <w:p w:rsidRPr="009A38FB" w:rsidR="001F4CAD" w:rsidP="001F4CAD" w:rsidRDefault="001F4CAD" w14:paraId="68BBA472" w14:textId="66C38FCA">
            <w:pPr>
              <w:rPr>
                <w:b/>
                <w:i/>
                <w:iCs/>
              </w:rPr>
            </w:pPr>
            <w:r w:rsidRPr="009A38FB">
              <w:rPr>
                <w:i/>
                <w:iCs/>
              </w:rPr>
              <w:t>Include references here</w:t>
            </w:r>
          </w:p>
        </w:tc>
      </w:tr>
      <w:tr w:rsidRPr="009F45FA" w:rsidR="001F4CAD" w:rsidTr="00C0754D" w14:paraId="24554982" w14:textId="77777777">
        <w:trPr>
          <w:trHeight w:val="460"/>
        </w:trPr>
        <w:tc>
          <w:tcPr>
            <w:tcW w:w="3114" w:type="dxa"/>
            <w:shd w:val="clear" w:color="auto" w:fill="F2F2F2" w:themeFill="background1" w:themeFillShade="F2"/>
          </w:tcPr>
          <w:p w:rsidRPr="008A1412" w:rsidR="001F4CAD" w:rsidP="001F4CAD" w:rsidRDefault="001F4CAD" w14:paraId="32879D53" w14:textId="77777777">
            <w:pPr>
              <w:rPr>
                <w:bCs/>
                <w:i/>
                <w:iCs/>
              </w:rPr>
            </w:pPr>
          </w:p>
        </w:tc>
        <w:tc>
          <w:tcPr>
            <w:tcW w:w="1984" w:type="dxa"/>
            <w:shd w:val="clear" w:color="auto" w:fill="F2F2F2" w:themeFill="background1" w:themeFillShade="F2"/>
            <w:vAlign w:val="center"/>
          </w:tcPr>
          <w:p w:rsidRPr="008A1412" w:rsidR="001F4CAD" w:rsidP="001F4CAD" w:rsidRDefault="001F4CAD" w14:paraId="5E75EBF5" w14:textId="5E862251">
            <w:pPr>
              <w:rPr>
                <w:bCs/>
                <w:i/>
                <w:iCs/>
              </w:rPr>
            </w:pPr>
            <w:r w:rsidRPr="00663ED9">
              <w:rPr>
                <w:b/>
              </w:rPr>
              <w:t xml:space="preserve">Progress: </w:t>
            </w:r>
          </w:p>
        </w:tc>
        <w:tc>
          <w:tcPr>
            <w:tcW w:w="10206" w:type="dxa"/>
            <w:vAlign w:val="center"/>
          </w:tcPr>
          <w:p w:rsidRPr="009F45FA" w:rsidR="001F4CAD" w:rsidP="001F4CAD" w:rsidRDefault="001F4CAD" w14:paraId="5A024671" w14:textId="28DDC25B">
            <w:pPr>
              <w:rPr>
                <w:b/>
              </w:rPr>
            </w:pPr>
            <w:r w:rsidRPr="008A1412">
              <w:rPr>
                <w:bCs/>
                <w:i/>
                <w:iCs/>
              </w:rPr>
              <w:t>On track / behind, etc.</w:t>
            </w:r>
          </w:p>
        </w:tc>
      </w:tr>
      <w:tr w:rsidRPr="009A38FB" w:rsidR="001F4CAD" w:rsidTr="00C0754D" w14:paraId="09407562" w14:textId="77777777">
        <w:trPr>
          <w:trHeight w:val="460"/>
        </w:trPr>
        <w:tc>
          <w:tcPr>
            <w:tcW w:w="3114" w:type="dxa"/>
            <w:shd w:val="clear" w:color="auto" w:fill="F2F2F2" w:themeFill="background1" w:themeFillShade="F2"/>
          </w:tcPr>
          <w:p w:rsidRPr="009A38FB" w:rsidR="001F4CAD" w:rsidP="001F4CAD" w:rsidRDefault="001F4CAD" w14:paraId="0F6F3D83" w14:textId="3A28987C">
            <w:pPr>
              <w:rPr>
                <w:i/>
                <w:iCs/>
              </w:rPr>
            </w:pPr>
            <w:r w:rsidRPr="001F4CAD">
              <w:rPr>
                <w:b/>
                <w:bCs/>
              </w:rPr>
              <w:t xml:space="preserve">2nd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4D017678" w14:textId="78548F8F">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3A7A84AB" w14:textId="3D6B0090">
            <w:pPr>
              <w:rPr>
                <w:b/>
                <w:i/>
                <w:iCs/>
              </w:rPr>
            </w:pPr>
            <w:r w:rsidRPr="009A38FB">
              <w:rPr>
                <w:i/>
                <w:iCs/>
              </w:rPr>
              <w:t>Include rationale and key points here</w:t>
            </w:r>
          </w:p>
        </w:tc>
      </w:tr>
      <w:tr w:rsidRPr="009A38FB" w:rsidR="001F4CAD" w:rsidTr="00C0754D" w14:paraId="4A9C957A" w14:textId="77777777">
        <w:trPr>
          <w:trHeight w:val="460"/>
        </w:trPr>
        <w:tc>
          <w:tcPr>
            <w:tcW w:w="3114" w:type="dxa"/>
            <w:shd w:val="clear" w:color="auto" w:fill="F2F2F2" w:themeFill="background1" w:themeFillShade="F2"/>
          </w:tcPr>
          <w:p w:rsidRPr="009A38FB" w:rsidR="001F4CAD" w:rsidP="001F4CAD" w:rsidRDefault="001F4CAD" w14:paraId="6B55AF76" w14:textId="77777777">
            <w:pPr>
              <w:rPr>
                <w:i/>
                <w:iCs/>
              </w:rPr>
            </w:pPr>
          </w:p>
        </w:tc>
        <w:tc>
          <w:tcPr>
            <w:tcW w:w="1984" w:type="dxa"/>
            <w:shd w:val="clear" w:color="auto" w:fill="F2F2F2" w:themeFill="background1" w:themeFillShade="F2"/>
            <w:vAlign w:val="center"/>
          </w:tcPr>
          <w:p w:rsidRPr="009A38FB" w:rsidR="001F4CAD" w:rsidP="001F4CAD" w:rsidRDefault="001F4CAD" w14:paraId="71EE4F7E" w14:textId="7A3864D1">
            <w:pPr>
              <w:rPr>
                <w:i/>
                <w:iCs/>
              </w:rPr>
            </w:pPr>
            <w:r w:rsidRPr="00663ED9">
              <w:rPr>
                <w:b/>
              </w:rPr>
              <w:t>References:</w:t>
            </w:r>
          </w:p>
        </w:tc>
        <w:tc>
          <w:tcPr>
            <w:tcW w:w="10206" w:type="dxa"/>
            <w:vAlign w:val="center"/>
          </w:tcPr>
          <w:p w:rsidRPr="009A38FB" w:rsidR="001F4CAD" w:rsidP="001F4CAD" w:rsidRDefault="001F4CAD" w14:paraId="285E7433" w14:textId="017EA0E0">
            <w:pPr>
              <w:rPr>
                <w:b/>
                <w:i/>
                <w:iCs/>
              </w:rPr>
            </w:pPr>
            <w:r w:rsidRPr="009A38FB">
              <w:rPr>
                <w:i/>
                <w:iCs/>
              </w:rPr>
              <w:t>Include references here</w:t>
            </w:r>
          </w:p>
        </w:tc>
      </w:tr>
      <w:tr w:rsidRPr="009F45FA" w:rsidR="001F4CAD" w:rsidTr="00C0754D" w14:paraId="2E49F4A3" w14:textId="77777777">
        <w:trPr>
          <w:trHeight w:val="460"/>
        </w:trPr>
        <w:tc>
          <w:tcPr>
            <w:tcW w:w="3114" w:type="dxa"/>
            <w:shd w:val="clear" w:color="auto" w:fill="F2F2F2" w:themeFill="background1" w:themeFillShade="F2"/>
          </w:tcPr>
          <w:p w:rsidRPr="008A1412" w:rsidR="001F4CAD" w:rsidP="001F4CAD" w:rsidRDefault="001F4CAD" w14:paraId="3B6013EF" w14:textId="77777777">
            <w:pPr>
              <w:rPr>
                <w:bCs/>
                <w:i/>
                <w:iCs/>
              </w:rPr>
            </w:pPr>
          </w:p>
        </w:tc>
        <w:tc>
          <w:tcPr>
            <w:tcW w:w="1984" w:type="dxa"/>
            <w:shd w:val="clear" w:color="auto" w:fill="F2F2F2" w:themeFill="background1" w:themeFillShade="F2"/>
            <w:vAlign w:val="center"/>
          </w:tcPr>
          <w:p w:rsidRPr="008A1412" w:rsidR="001F4CAD" w:rsidP="001F4CAD" w:rsidRDefault="001F4CAD" w14:paraId="6A5AB390" w14:textId="60808F80">
            <w:pPr>
              <w:rPr>
                <w:bCs/>
                <w:i/>
                <w:iCs/>
              </w:rPr>
            </w:pPr>
            <w:r w:rsidRPr="00663ED9">
              <w:rPr>
                <w:b/>
              </w:rPr>
              <w:t xml:space="preserve">Progress: </w:t>
            </w:r>
          </w:p>
        </w:tc>
        <w:tc>
          <w:tcPr>
            <w:tcW w:w="10206" w:type="dxa"/>
            <w:vAlign w:val="center"/>
          </w:tcPr>
          <w:p w:rsidRPr="009F45FA" w:rsidR="001F4CAD" w:rsidP="001F4CAD" w:rsidRDefault="001F4CAD" w14:paraId="7182497B" w14:textId="7C15C605">
            <w:pPr>
              <w:rPr>
                <w:b/>
              </w:rPr>
            </w:pPr>
            <w:r w:rsidRPr="008A1412">
              <w:rPr>
                <w:bCs/>
                <w:i/>
                <w:iCs/>
              </w:rPr>
              <w:t>On track / behind, etc.</w:t>
            </w:r>
          </w:p>
        </w:tc>
      </w:tr>
      <w:tr w:rsidRPr="009A38FB" w:rsidR="001F4CAD" w:rsidTr="00C0754D" w14:paraId="274979FE" w14:textId="77777777">
        <w:trPr>
          <w:trHeight w:val="460"/>
        </w:trPr>
        <w:tc>
          <w:tcPr>
            <w:tcW w:w="3114" w:type="dxa"/>
            <w:shd w:val="clear" w:color="auto" w:fill="F2F2F2" w:themeFill="background1" w:themeFillShade="F2"/>
          </w:tcPr>
          <w:p w:rsidRPr="009A38FB" w:rsidR="001F4CAD" w:rsidP="001F4CAD" w:rsidRDefault="001F4CAD" w14:paraId="650F69EE" w14:textId="426EB127">
            <w:pPr>
              <w:rPr>
                <w:i/>
                <w:iCs/>
              </w:rPr>
            </w:pPr>
            <w:r w:rsidRPr="001F4CAD">
              <w:rPr>
                <w:b/>
                <w:bCs/>
              </w:rPr>
              <w:t xml:space="preserve">3rd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194AF54A" w14:textId="3D6BAC65">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3B82E2F4" w14:textId="4E5B2298">
            <w:pPr>
              <w:rPr>
                <w:b/>
                <w:i/>
                <w:iCs/>
              </w:rPr>
            </w:pPr>
            <w:r w:rsidRPr="009A38FB">
              <w:rPr>
                <w:i/>
                <w:iCs/>
              </w:rPr>
              <w:t>Include rationale and key points here</w:t>
            </w:r>
          </w:p>
        </w:tc>
      </w:tr>
      <w:tr w:rsidRPr="009F45FA" w:rsidR="001F4CAD" w:rsidTr="00C0754D" w14:paraId="31C20D9E" w14:textId="77777777">
        <w:trPr>
          <w:trHeight w:val="460"/>
        </w:trPr>
        <w:tc>
          <w:tcPr>
            <w:tcW w:w="3114" w:type="dxa"/>
            <w:shd w:val="clear" w:color="auto" w:fill="F2F2F2" w:themeFill="background1" w:themeFillShade="F2"/>
          </w:tcPr>
          <w:p w:rsidRPr="009A38FB" w:rsidR="001F4CAD" w:rsidP="001F4CAD" w:rsidRDefault="001F4CAD" w14:paraId="1C139766" w14:textId="77777777">
            <w:pPr>
              <w:rPr>
                <w:i/>
                <w:iCs/>
              </w:rPr>
            </w:pPr>
          </w:p>
        </w:tc>
        <w:tc>
          <w:tcPr>
            <w:tcW w:w="1984" w:type="dxa"/>
            <w:shd w:val="clear" w:color="auto" w:fill="F2F2F2" w:themeFill="background1" w:themeFillShade="F2"/>
            <w:vAlign w:val="center"/>
          </w:tcPr>
          <w:p w:rsidRPr="009A38FB" w:rsidR="001F4CAD" w:rsidP="001F4CAD" w:rsidRDefault="001F4CAD" w14:paraId="448D879B" w14:textId="378B8603">
            <w:pPr>
              <w:rPr>
                <w:i/>
                <w:iCs/>
              </w:rPr>
            </w:pPr>
            <w:r w:rsidRPr="00663ED9">
              <w:rPr>
                <w:b/>
              </w:rPr>
              <w:t>References:</w:t>
            </w:r>
          </w:p>
        </w:tc>
        <w:tc>
          <w:tcPr>
            <w:tcW w:w="10206" w:type="dxa"/>
            <w:vAlign w:val="center"/>
          </w:tcPr>
          <w:p w:rsidRPr="009F45FA" w:rsidR="001F4CAD" w:rsidP="001F4CAD" w:rsidRDefault="001F4CAD" w14:paraId="659F77C1" w14:textId="0C30BB49">
            <w:pPr>
              <w:rPr>
                <w:b/>
              </w:rPr>
            </w:pPr>
            <w:r w:rsidRPr="009A38FB">
              <w:rPr>
                <w:i/>
                <w:iCs/>
              </w:rPr>
              <w:t>Include references here</w:t>
            </w:r>
          </w:p>
        </w:tc>
      </w:tr>
      <w:tr w:rsidRPr="009F45FA" w:rsidR="001F4CAD" w:rsidTr="00C0754D" w14:paraId="4632D2C8" w14:textId="77777777">
        <w:trPr>
          <w:trHeight w:val="460"/>
        </w:trPr>
        <w:tc>
          <w:tcPr>
            <w:tcW w:w="3114" w:type="dxa"/>
            <w:shd w:val="clear" w:color="auto" w:fill="F2F2F2" w:themeFill="background1" w:themeFillShade="F2"/>
          </w:tcPr>
          <w:p w:rsidRPr="008A1412" w:rsidR="001F4CAD" w:rsidP="001F4CAD" w:rsidRDefault="001F4CAD" w14:paraId="17C52BA8" w14:textId="77777777">
            <w:pPr>
              <w:rPr>
                <w:bCs/>
                <w:i/>
                <w:iCs/>
              </w:rPr>
            </w:pPr>
          </w:p>
        </w:tc>
        <w:tc>
          <w:tcPr>
            <w:tcW w:w="1984" w:type="dxa"/>
            <w:shd w:val="clear" w:color="auto" w:fill="F2F2F2" w:themeFill="background1" w:themeFillShade="F2"/>
            <w:vAlign w:val="center"/>
          </w:tcPr>
          <w:p w:rsidRPr="008A1412" w:rsidR="001F4CAD" w:rsidP="001F4CAD" w:rsidRDefault="001F4CAD" w14:paraId="65EE09CB" w14:textId="7EA0E8F1">
            <w:pPr>
              <w:rPr>
                <w:bCs/>
                <w:i/>
                <w:iCs/>
              </w:rPr>
            </w:pPr>
            <w:r w:rsidRPr="00663ED9">
              <w:rPr>
                <w:b/>
              </w:rPr>
              <w:t xml:space="preserve">Progress: </w:t>
            </w:r>
          </w:p>
        </w:tc>
        <w:tc>
          <w:tcPr>
            <w:tcW w:w="10206" w:type="dxa"/>
            <w:vAlign w:val="center"/>
          </w:tcPr>
          <w:p w:rsidRPr="009F45FA" w:rsidR="001F4CAD" w:rsidP="001F4CAD" w:rsidRDefault="001F4CAD" w14:paraId="686357F9" w14:textId="6EA5B3C2">
            <w:pPr>
              <w:rPr>
                <w:b/>
              </w:rPr>
            </w:pPr>
            <w:r w:rsidRPr="008A1412">
              <w:rPr>
                <w:bCs/>
                <w:i/>
                <w:iCs/>
              </w:rPr>
              <w:t>On track / behind, etc.</w:t>
            </w:r>
          </w:p>
        </w:tc>
      </w:tr>
      <w:tr w:rsidRPr="009F45FA" w:rsidR="001F4CAD" w:rsidTr="00C0754D" w14:paraId="75C06429" w14:textId="77777777">
        <w:trPr>
          <w:trHeight w:val="460"/>
        </w:trPr>
        <w:tc>
          <w:tcPr>
            <w:tcW w:w="3114" w:type="dxa"/>
            <w:shd w:val="clear" w:color="auto" w:fill="F2F2F2" w:themeFill="background1" w:themeFillShade="F2"/>
          </w:tcPr>
          <w:p w:rsidRPr="009A38FB" w:rsidR="001F4CAD" w:rsidP="001F4CAD" w:rsidRDefault="001F4CAD" w14:paraId="5F450186" w14:textId="2B8EF26C">
            <w:pPr>
              <w:rPr>
                <w:i/>
                <w:iCs/>
              </w:rPr>
            </w:pPr>
            <w:r w:rsidRPr="001F4CAD">
              <w:rPr>
                <w:b/>
                <w:bCs/>
              </w:rPr>
              <w:lastRenderedPageBreak/>
              <w:t xml:space="preserve">4th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06EBFD79" w14:textId="2A0D6AE1">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5E9ADA95" w14:textId="5D61AB0D">
            <w:pPr>
              <w:rPr>
                <w:b/>
              </w:rPr>
            </w:pPr>
            <w:r w:rsidRPr="009A38FB">
              <w:rPr>
                <w:i/>
                <w:iCs/>
              </w:rPr>
              <w:t>Include rationale and key points here</w:t>
            </w:r>
          </w:p>
        </w:tc>
      </w:tr>
      <w:tr w:rsidRPr="009F45FA" w:rsidR="001F4CAD" w:rsidTr="00C0754D" w14:paraId="6008269D" w14:textId="77777777">
        <w:trPr>
          <w:trHeight w:val="460"/>
        </w:trPr>
        <w:tc>
          <w:tcPr>
            <w:tcW w:w="3114" w:type="dxa"/>
            <w:shd w:val="clear" w:color="auto" w:fill="F2F2F2" w:themeFill="background1" w:themeFillShade="F2"/>
          </w:tcPr>
          <w:p w:rsidRPr="009A38FB" w:rsidR="001F4CAD" w:rsidP="001F4CAD" w:rsidRDefault="001F4CAD" w14:paraId="26AF9CC2" w14:textId="77777777">
            <w:pPr>
              <w:rPr>
                <w:i/>
                <w:iCs/>
              </w:rPr>
            </w:pPr>
          </w:p>
        </w:tc>
        <w:tc>
          <w:tcPr>
            <w:tcW w:w="1984" w:type="dxa"/>
            <w:shd w:val="clear" w:color="auto" w:fill="F2F2F2" w:themeFill="background1" w:themeFillShade="F2"/>
            <w:vAlign w:val="center"/>
          </w:tcPr>
          <w:p w:rsidRPr="009A38FB" w:rsidR="001F4CAD" w:rsidP="001F4CAD" w:rsidRDefault="001F4CAD" w14:paraId="1CDFA087" w14:textId="5FCA074A">
            <w:pPr>
              <w:rPr>
                <w:i/>
                <w:iCs/>
              </w:rPr>
            </w:pPr>
            <w:r w:rsidRPr="00663ED9">
              <w:rPr>
                <w:b/>
              </w:rPr>
              <w:t>References:</w:t>
            </w:r>
          </w:p>
        </w:tc>
        <w:tc>
          <w:tcPr>
            <w:tcW w:w="10206" w:type="dxa"/>
            <w:vAlign w:val="center"/>
          </w:tcPr>
          <w:p w:rsidRPr="009F45FA" w:rsidR="001F4CAD" w:rsidP="001F4CAD" w:rsidRDefault="001F4CAD" w14:paraId="6229289E" w14:textId="44C035E0">
            <w:pPr>
              <w:rPr>
                <w:b/>
              </w:rPr>
            </w:pPr>
            <w:r w:rsidRPr="009A38FB">
              <w:rPr>
                <w:i/>
                <w:iCs/>
              </w:rPr>
              <w:t>Include references here</w:t>
            </w:r>
          </w:p>
        </w:tc>
      </w:tr>
      <w:tr w:rsidRPr="009F45FA" w:rsidR="001F4CAD" w:rsidTr="00C0754D" w14:paraId="7285EF0D" w14:textId="77777777">
        <w:trPr>
          <w:trHeight w:val="460"/>
        </w:trPr>
        <w:tc>
          <w:tcPr>
            <w:tcW w:w="3114" w:type="dxa"/>
            <w:shd w:val="clear" w:color="auto" w:fill="F2F2F2" w:themeFill="background1" w:themeFillShade="F2"/>
          </w:tcPr>
          <w:p w:rsidRPr="008A1412" w:rsidR="001F4CAD" w:rsidP="001F4CAD" w:rsidRDefault="001F4CAD" w14:paraId="4C732400" w14:textId="77777777">
            <w:pPr>
              <w:rPr>
                <w:bCs/>
                <w:i/>
                <w:iCs/>
              </w:rPr>
            </w:pPr>
          </w:p>
        </w:tc>
        <w:tc>
          <w:tcPr>
            <w:tcW w:w="1984" w:type="dxa"/>
            <w:shd w:val="clear" w:color="auto" w:fill="F2F2F2" w:themeFill="background1" w:themeFillShade="F2"/>
            <w:vAlign w:val="center"/>
          </w:tcPr>
          <w:p w:rsidRPr="008A1412" w:rsidR="001F4CAD" w:rsidP="001F4CAD" w:rsidRDefault="001F4CAD" w14:paraId="7196CB09" w14:textId="648692A6">
            <w:pPr>
              <w:rPr>
                <w:bCs/>
                <w:i/>
                <w:iCs/>
              </w:rPr>
            </w:pPr>
            <w:r w:rsidRPr="00663ED9">
              <w:rPr>
                <w:b/>
              </w:rPr>
              <w:t xml:space="preserve">Progress: </w:t>
            </w:r>
          </w:p>
        </w:tc>
        <w:tc>
          <w:tcPr>
            <w:tcW w:w="10206" w:type="dxa"/>
            <w:vAlign w:val="center"/>
          </w:tcPr>
          <w:p w:rsidRPr="009F45FA" w:rsidR="001F4CAD" w:rsidP="001F4CAD" w:rsidRDefault="001F4CAD" w14:paraId="24BC9AA8" w14:textId="27EAB10B">
            <w:pPr>
              <w:rPr>
                <w:b/>
              </w:rPr>
            </w:pPr>
            <w:r w:rsidRPr="008A1412">
              <w:rPr>
                <w:bCs/>
                <w:i/>
                <w:iCs/>
              </w:rPr>
              <w:t>On track / behind, etc.</w:t>
            </w:r>
          </w:p>
        </w:tc>
      </w:tr>
      <w:tr w:rsidRPr="00663ED9" w:rsidR="001F4CAD" w:rsidTr="007849AC" w14:paraId="042E6A50" w14:textId="77777777">
        <w:trPr>
          <w:trHeight w:val="460"/>
        </w:trPr>
        <w:tc>
          <w:tcPr>
            <w:tcW w:w="3114" w:type="dxa"/>
            <w:shd w:val="clear" w:color="auto" w:fill="D9D9D9" w:themeFill="background1" w:themeFillShade="D9"/>
            <w:vAlign w:val="center"/>
          </w:tcPr>
          <w:p w:rsidRPr="00663ED9" w:rsidR="001F4CAD" w:rsidP="001F4CAD" w:rsidRDefault="001F4CAD" w14:paraId="329A2EBD" w14:textId="6A644042">
            <w:pPr>
              <w:rPr>
                <w:b/>
              </w:rPr>
            </w:pPr>
            <w:r w:rsidRPr="00217D19">
              <w:rPr>
                <w:b/>
              </w:rPr>
              <w:t>2.1.3 – Primary Information</w:t>
            </w:r>
          </w:p>
        </w:tc>
        <w:tc>
          <w:tcPr>
            <w:tcW w:w="1984" w:type="dxa"/>
            <w:shd w:val="clear" w:color="auto" w:fill="D9D9D9" w:themeFill="background1" w:themeFillShade="D9"/>
            <w:vAlign w:val="center"/>
          </w:tcPr>
          <w:p w:rsidRPr="00663ED9" w:rsidR="001F4CAD" w:rsidP="001F4CAD" w:rsidRDefault="001F4CAD" w14:paraId="70ECBE9F" w14:textId="0AD206CC">
            <w:pPr>
              <w:rPr>
                <w:b/>
              </w:rPr>
            </w:pPr>
            <w:r w:rsidRPr="00663ED9">
              <w:rPr>
                <w:b/>
              </w:rPr>
              <w:t>Draft scoring range</w:t>
            </w:r>
          </w:p>
        </w:tc>
        <w:tc>
          <w:tcPr>
            <w:tcW w:w="10206" w:type="dxa"/>
            <w:shd w:val="clear" w:color="auto" w:fill="D9D9D9"/>
            <w:vAlign w:val="center"/>
          </w:tcPr>
          <w:p w:rsidRPr="00663ED9" w:rsidR="001F4CAD" w:rsidP="001F4CAD" w:rsidRDefault="001F4CAD" w14:paraId="20FC2544" w14:textId="0A9AD512">
            <w:pPr>
              <w:rPr>
                <w:b/>
              </w:rPr>
            </w:pPr>
            <w:r w:rsidRPr="00663ED9">
              <w:rPr>
                <w:b/>
              </w:rPr>
              <w:t>Rationale or key points</w:t>
            </w:r>
          </w:p>
        </w:tc>
      </w:tr>
      <w:tr w:rsidRPr="009A38FB" w:rsidR="001F4CAD" w:rsidTr="00C0754D" w14:paraId="085A9950" w14:textId="77777777">
        <w:trPr>
          <w:trHeight w:val="460"/>
        </w:trPr>
        <w:tc>
          <w:tcPr>
            <w:tcW w:w="3114" w:type="dxa"/>
            <w:shd w:val="clear" w:color="auto" w:fill="F2F2F2" w:themeFill="background1" w:themeFillShade="F2"/>
            <w:vAlign w:val="center"/>
          </w:tcPr>
          <w:p w:rsidRPr="009A38FB" w:rsidR="001F4CAD" w:rsidP="001F4CAD" w:rsidRDefault="005C65A6" w14:paraId="27635712" w14:textId="09A7C1D1">
            <w:pPr>
              <w:rPr>
                <w:bCs/>
                <w:i/>
                <w:iCs/>
              </w:rPr>
            </w:pPr>
            <w:r>
              <w:rPr>
                <w:b/>
              </w:rPr>
              <w:t>Pre-Assessment / Full Assessment Report</w:t>
            </w:r>
          </w:p>
        </w:tc>
        <w:tc>
          <w:tcPr>
            <w:tcW w:w="1984" w:type="dxa"/>
            <w:shd w:val="clear" w:color="auto" w:fill="F2F2F2" w:themeFill="background1" w:themeFillShade="F2"/>
            <w:vAlign w:val="center"/>
          </w:tcPr>
          <w:p w:rsidRPr="009A38FB" w:rsidR="001F4CAD" w:rsidP="001F4CAD" w:rsidRDefault="001F4CAD" w14:paraId="4E63FF6B" w14:textId="4BB21BEC">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F20B04" w14:paraId="1C9B2EAE" w14:textId="06439994">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224AD87F" w14:textId="77777777">
        <w:trPr>
          <w:trHeight w:val="460"/>
        </w:trPr>
        <w:tc>
          <w:tcPr>
            <w:tcW w:w="3114" w:type="dxa"/>
            <w:shd w:val="clear" w:color="auto" w:fill="F2F2F2" w:themeFill="background1" w:themeFillShade="F2"/>
          </w:tcPr>
          <w:p w:rsidRPr="009A38FB" w:rsidR="001F4CAD" w:rsidP="001F4CAD" w:rsidRDefault="001F4CAD" w14:paraId="2EF5E809" w14:textId="77777777">
            <w:pPr>
              <w:rPr>
                <w:bCs/>
                <w:i/>
                <w:iCs/>
              </w:rPr>
            </w:pPr>
          </w:p>
        </w:tc>
        <w:tc>
          <w:tcPr>
            <w:tcW w:w="1984" w:type="dxa"/>
            <w:shd w:val="clear" w:color="auto" w:fill="F2F2F2" w:themeFill="background1" w:themeFillShade="F2"/>
          </w:tcPr>
          <w:p w:rsidRPr="009A38FB" w:rsidR="001F4CAD" w:rsidP="001F4CAD" w:rsidRDefault="001F4CAD" w14:paraId="34CB24C4" w14:textId="2732B61D">
            <w:pPr>
              <w:rPr>
                <w:bCs/>
                <w:i/>
                <w:iCs/>
              </w:rPr>
            </w:pPr>
            <w:r w:rsidRPr="00173EDD">
              <w:rPr>
                <w:b/>
              </w:rPr>
              <w:t>References:</w:t>
            </w:r>
          </w:p>
        </w:tc>
        <w:tc>
          <w:tcPr>
            <w:tcW w:w="10206" w:type="dxa"/>
            <w:shd w:val="clear" w:color="auto" w:fill="auto"/>
            <w:vAlign w:val="center"/>
          </w:tcPr>
          <w:p w:rsidRPr="009A38FB" w:rsidR="001F4CAD" w:rsidP="001F4CAD" w:rsidRDefault="00F20B04" w14:paraId="3750654C" w14:textId="3F6ADA6E">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7F3AC077" w14:textId="77777777">
        <w:trPr>
          <w:trHeight w:val="460"/>
        </w:trPr>
        <w:tc>
          <w:tcPr>
            <w:tcW w:w="3114" w:type="dxa"/>
            <w:shd w:val="clear" w:color="auto" w:fill="F2F2F2" w:themeFill="background1" w:themeFillShade="F2"/>
          </w:tcPr>
          <w:p w:rsidRPr="009A38FB" w:rsidR="001F4CAD" w:rsidP="001F4CAD" w:rsidRDefault="001F4CAD" w14:paraId="5A47E6BD" w14:textId="014A7931">
            <w:pPr>
              <w:rPr>
                <w:i/>
                <w:iCs/>
              </w:rPr>
            </w:pPr>
            <w:r w:rsidRPr="001F4CAD">
              <w:rPr>
                <w:b/>
                <w:bCs/>
              </w:rPr>
              <w:t xml:space="preserve">1st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3EE5668D" w14:textId="045E9C49">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325EF070" w14:textId="3E397FB7">
            <w:pPr>
              <w:rPr>
                <w:i/>
                <w:iCs/>
              </w:rPr>
            </w:pPr>
            <w:r w:rsidRPr="009A38FB">
              <w:rPr>
                <w:i/>
                <w:iCs/>
              </w:rPr>
              <w:t>Include rationale and key points here</w:t>
            </w:r>
          </w:p>
        </w:tc>
      </w:tr>
      <w:tr w:rsidRPr="009A38FB" w:rsidR="001F4CAD" w:rsidTr="00C0754D" w14:paraId="053D2F3F" w14:textId="77777777">
        <w:trPr>
          <w:trHeight w:val="460"/>
        </w:trPr>
        <w:tc>
          <w:tcPr>
            <w:tcW w:w="3114" w:type="dxa"/>
            <w:shd w:val="clear" w:color="auto" w:fill="F2F2F2" w:themeFill="background1" w:themeFillShade="F2"/>
          </w:tcPr>
          <w:p w:rsidRPr="009A38FB" w:rsidR="001F4CAD" w:rsidP="001F4CAD" w:rsidRDefault="001F4CAD" w14:paraId="73DDFC8A" w14:textId="77777777">
            <w:pPr>
              <w:rPr>
                <w:i/>
                <w:iCs/>
              </w:rPr>
            </w:pPr>
          </w:p>
        </w:tc>
        <w:tc>
          <w:tcPr>
            <w:tcW w:w="1984" w:type="dxa"/>
            <w:shd w:val="clear" w:color="auto" w:fill="F2F2F2" w:themeFill="background1" w:themeFillShade="F2"/>
            <w:vAlign w:val="center"/>
          </w:tcPr>
          <w:p w:rsidRPr="009A38FB" w:rsidR="001F4CAD" w:rsidP="001F4CAD" w:rsidRDefault="001F4CAD" w14:paraId="498461B4" w14:textId="3C9E5671">
            <w:pPr>
              <w:rPr>
                <w:i/>
                <w:iCs/>
              </w:rPr>
            </w:pPr>
            <w:r w:rsidRPr="00663ED9">
              <w:rPr>
                <w:b/>
              </w:rPr>
              <w:t>References:</w:t>
            </w:r>
          </w:p>
        </w:tc>
        <w:tc>
          <w:tcPr>
            <w:tcW w:w="10206" w:type="dxa"/>
            <w:vAlign w:val="center"/>
          </w:tcPr>
          <w:p w:rsidRPr="009A38FB" w:rsidR="001F4CAD" w:rsidP="001F4CAD" w:rsidRDefault="001F4CAD" w14:paraId="0DE0D44C" w14:textId="35EFBF23">
            <w:pPr>
              <w:rPr>
                <w:b/>
                <w:i/>
                <w:iCs/>
              </w:rPr>
            </w:pPr>
            <w:r w:rsidRPr="009A38FB">
              <w:rPr>
                <w:i/>
                <w:iCs/>
              </w:rPr>
              <w:t>Include references here</w:t>
            </w:r>
          </w:p>
        </w:tc>
      </w:tr>
      <w:tr w:rsidRPr="009F45FA" w:rsidR="001F4CAD" w:rsidTr="00C0754D" w14:paraId="7FDA3992" w14:textId="77777777">
        <w:trPr>
          <w:trHeight w:val="460"/>
        </w:trPr>
        <w:tc>
          <w:tcPr>
            <w:tcW w:w="3114" w:type="dxa"/>
            <w:shd w:val="clear" w:color="auto" w:fill="F2F2F2" w:themeFill="background1" w:themeFillShade="F2"/>
          </w:tcPr>
          <w:p w:rsidRPr="008A1412" w:rsidR="001F4CAD" w:rsidP="001F4CAD" w:rsidRDefault="001F4CAD" w14:paraId="7A69A1EA" w14:textId="77777777">
            <w:pPr>
              <w:rPr>
                <w:bCs/>
                <w:i/>
                <w:iCs/>
              </w:rPr>
            </w:pPr>
          </w:p>
        </w:tc>
        <w:tc>
          <w:tcPr>
            <w:tcW w:w="1984" w:type="dxa"/>
            <w:shd w:val="clear" w:color="auto" w:fill="F2F2F2" w:themeFill="background1" w:themeFillShade="F2"/>
            <w:vAlign w:val="center"/>
          </w:tcPr>
          <w:p w:rsidRPr="008A1412" w:rsidR="001F4CAD" w:rsidP="001F4CAD" w:rsidRDefault="001F4CAD" w14:paraId="0D311154" w14:textId="2166F030">
            <w:pPr>
              <w:rPr>
                <w:bCs/>
                <w:i/>
                <w:iCs/>
              </w:rPr>
            </w:pPr>
            <w:r w:rsidRPr="00663ED9">
              <w:rPr>
                <w:b/>
              </w:rPr>
              <w:t xml:space="preserve">Progress: </w:t>
            </w:r>
          </w:p>
        </w:tc>
        <w:tc>
          <w:tcPr>
            <w:tcW w:w="10206" w:type="dxa"/>
            <w:vAlign w:val="center"/>
          </w:tcPr>
          <w:p w:rsidRPr="009F45FA" w:rsidR="001F4CAD" w:rsidP="001F4CAD" w:rsidRDefault="001F4CAD" w14:paraId="133553BD" w14:textId="527C7F6B">
            <w:pPr>
              <w:rPr>
                <w:b/>
              </w:rPr>
            </w:pPr>
            <w:r w:rsidRPr="008A1412">
              <w:rPr>
                <w:bCs/>
                <w:i/>
                <w:iCs/>
              </w:rPr>
              <w:t>On track / behind, etc.</w:t>
            </w:r>
          </w:p>
        </w:tc>
      </w:tr>
      <w:tr w:rsidRPr="009A38FB" w:rsidR="001F4CAD" w:rsidTr="00C0754D" w14:paraId="13CAC466" w14:textId="77777777">
        <w:trPr>
          <w:trHeight w:val="460"/>
        </w:trPr>
        <w:tc>
          <w:tcPr>
            <w:tcW w:w="3114" w:type="dxa"/>
            <w:shd w:val="clear" w:color="auto" w:fill="F2F2F2" w:themeFill="background1" w:themeFillShade="F2"/>
          </w:tcPr>
          <w:p w:rsidRPr="009A38FB" w:rsidR="001F4CAD" w:rsidP="001F4CAD" w:rsidRDefault="001F4CAD" w14:paraId="00874877" w14:textId="21180E5E">
            <w:pPr>
              <w:rPr>
                <w:i/>
                <w:iCs/>
              </w:rPr>
            </w:pPr>
            <w:r w:rsidRPr="001F4CAD">
              <w:rPr>
                <w:b/>
                <w:bCs/>
              </w:rPr>
              <w:t xml:space="preserve">2nd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43C8988E" w14:textId="45CBA86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44087705" w14:textId="20CF1796">
            <w:pPr>
              <w:rPr>
                <w:b/>
                <w:i/>
                <w:iCs/>
              </w:rPr>
            </w:pPr>
            <w:r w:rsidRPr="009A38FB">
              <w:rPr>
                <w:i/>
                <w:iCs/>
              </w:rPr>
              <w:t>Include rationale and key points here</w:t>
            </w:r>
          </w:p>
        </w:tc>
      </w:tr>
      <w:tr w:rsidRPr="009A38FB" w:rsidR="001F4CAD" w:rsidTr="00C0754D" w14:paraId="0A0EA6E2" w14:textId="77777777">
        <w:trPr>
          <w:trHeight w:val="460"/>
        </w:trPr>
        <w:tc>
          <w:tcPr>
            <w:tcW w:w="3114" w:type="dxa"/>
            <w:shd w:val="clear" w:color="auto" w:fill="F2F2F2" w:themeFill="background1" w:themeFillShade="F2"/>
          </w:tcPr>
          <w:p w:rsidRPr="009A38FB" w:rsidR="001F4CAD" w:rsidP="001F4CAD" w:rsidRDefault="001F4CAD" w14:paraId="1B9C7132" w14:textId="77777777">
            <w:pPr>
              <w:rPr>
                <w:i/>
                <w:iCs/>
              </w:rPr>
            </w:pPr>
          </w:p>
        </w:tc>
        <w:tc>
          <w:tcPr>
            <w:tcW w:w="1984" w:type="dxa"/>
            <w:shd w:val="clear" w:color="auto" w:fill="F2F2F2" w:themeFill="background1" w:themeFillShade="F2"/>
            <w:vAlign w:val="center"/>
          </w:tcPr>
          <w:p w:rsidRPr="009A38FB" w:rsidR="001F4CAD" w:rsidP="001F4CAD" w:rsidRDefault="001F4CAD" w14:paraId="63D6F161" w14:textId="310851EF">
            <w:pPr>
              <w:rPr>
                <w:i/>
                <w:iCs/>
              </w:rPr>
            </w:pPr>
            <w:r w:rsidRPr="00663ED9">
              <w:rPr>
                <w:b/>
              </w:rPr>
              <w:t>References:</w:t>
            </w:r>
          </w:p>
        </w:tc>
        <w:tc>
          <w:tcPr>
            <w:tcW w:w="10206" w:type="dxa"/>
            <w:vAlign w:val="center"/>
          </w:tcPr>
          <w:p w:rsidRPr="009A38FB" w:rsidR="001F4CAD" w:rsidP="001F4CAD" w:rsidRDefault="001F4CAD" w14:paraId="16BDCA82" w14:textId="0682D2A0">
            <w:pPr>
              <w:rPr>
                <w:b/>
                <w:i/>
                <w:iCs/>
              </w:rPr>
            </w:pPr>
            <w:r w:rsidRPr="009A38FB">
              <w:rPr>
                <w:i/>
                <w:iCs/>
              </w:rPr>
              <w:t>Include references here</w:t>
            </w:r>
          </w:p>
        </w:tc>
      </w:tr>
      <w:tr w:rsidRPr="009F45FA" w:rsidR="001F4CAD" w:rsidTr="00C0754D" w14:paraId="6E1B6B35" w14:textId="77777777">
        <w:trPr>
          <w:trHeight w:val="460"/>
        </w:trPr>
        <w:tc>
          <w:tcPr>
            <w:tcW w:w="3114" w:type="dxa"/>
            <w:shd w:val="clear" w:color="auto" w:fill="F2F2F2" w:themeFill="background1" w:themeFillShade="F2"/>
          </w:tcPr>
          <w:p w:rsidRPr="008A1412" w:rsidR="001F4CAD" w:rsidP="001F4CAD" w:rsidRDefault="001F4CAD" w14:paraId="0A41DB4F" w14:textId="77777777">
            <w:pPr>
              <w:rPr>
                <w:bCs/>
                <w:i/>
                <w:iCs/>
              </w:rPr>
            </w:pPr>
          </w:p>
        </w:tc>
        <w:tc>
          <w:tcPr>
            <w:tcW w:w="1984" w:type="dxa"/>
            <w:shd w:val="clear" w:color="auto" w:fill="F2F2F2" w:themeFill="background1" w:themeFillShade="F2"/>
            <w:vAlign w:val="center"/>
          </w:tcPr>
          <w:p w:rsidRPr="008A1412" w:rsidR="001F4CAD" w:rsidP="001F4CAD" w:rsidRDefault="001F4CAD" w14:paraId="2A8D95E0" w14:textId="273C017C">
            <w:pPr>
              <w:rPr>
                <w:bCs/>
                <w:i/>
                <w:iCs/>
              </w:rPr>
            </w:pPr>
            <w:r w:rsidRPr="00663ED9">
              <w:rPr>
                <w:b/>
              </w:rPr>
              <w:t xml:space="preserve">Progress: </w:t>
            </w:r>
          </w:p>
        </w:tc>
        <w:tc>
          <w:tcPr>
            <w:tcW w:w="10206" w:type="dxa"/>
            <w:vAlign w:val="center"/>
          </w:tcPr>
          <w:p w:rsidRPr="009F45FA" w:rsidR="001F4CAD" w:rsidP="001F4CAD" w:rsidRDefault="001F4CAD" w14:paraId="77CF7DD6" w14:textId="750060C7">
            <w:pPr>
              <w:rPr>
                <w:b/>
              </w:rPr>
            </w:pPr>
            <w:r w:rsidRPr="008A1412">
              <w:rPr>
                <w:bCs/>
                <w:i/>
                <w:iCs/>
              </w:rPr>
              <w:t>On track / behind, etc.</w:t>
            </w:r>
          </w:p>
        </w:tc>
      </w:tr>
      <w:tr w:rsidRPr="009A38FB" w:rsidR="001F4CAD" w:rsidTr="00C0754D" w14:paraId="1C1D1AE0" w14:textId="77777777">
        <w:trPr>
          <w:trHeight w:val="460"/>
        </w:trPr>
        <w:tc>
          <w:tcPr>
            <w:tcW w:w="3114" w:type="dxa"/>
            <w:shd w:val="clear" w:color="auto" w:fill="F2F2F2" w:themeFill="background1" w:themeFillShade="F2"/>
          </w:tcPr>
          <w:p w:rsidRPr="009A38FB" w:rsidR="001F4CAD" w:rsidP="001F4CAD" w:rsidRDefault="001F4CAD" w14:paraId="53F8B1B8" w14:textId="32EBDD27">
            <w:pPr>
              <w:rPr>
                <w:i/>
                <w:iCs/>
              </w:rPr>
            </w:pPr>
            <w:r w:rsidRPr="001F4CAD">
              <w:rPr>
                <w:b/>
                <w:bCs/>
              </w:rPr>
              <w:t xml:space="preserve">3rd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777F12B3" w14:textId="54BD9DDC">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5BE93181" w14:textId="7378AC83">
            <w:pPr>
              <w:rPr>
                <w:b/>
                <w:i/>
                <w:iCs/>
              </w:rPr>
            </w:pPr>
            <w:r w:rsidRPr="009A38FB">
              <w:rPr>
                <w:i/>
                <w:iCs/>
              </w:rPr>
              <w:t>Include rationale and key points here</w:t>
            </w:r>
          </w:p>
        </w:tc>
      </w:tr>
      <w:tr w:rsidRPr="009F45FA" w:rsidR="001F4CAD" w:rsidTr="00C0754D" w14:paraId="48C11A77" w14:textId="77777777">
        <w:trPr>
          <w:trHeight w:val="460"/>
        </w:trPr>
        <w:tc>
          <w:tcPr>
            <w:tcW w:w="3114" w:type="dxa"/>
            <w:shd w:val="clear" w:color="auto" w:fill="F2F2F2" w:themeFill="background1" w:themeFillShade="F2"/>
          </w:tcPr>
          <w:p w:rsidRPr="009A38FB" w:rsidR="001F4CAD" w:rsidP="001F4CAD" w:rsidRDefault="001F4CAD" w14:paraId="370687DF" w14:textId="77777777">
            <w:pPr>
              <w:rPr>
                <w:i/>
                <w:iCs/>
              </w:rPr>
            </w:pPr>
          </w:p>
        </w:tc>
        <w:tc>
          <w:tcPr>
            <w:tcW w:w="1984" w:type="dxa"/>
            <w:shd w:val="clear" w:color="auto" w:fill="F2F2F2" w:themeFill="background1" w:themeFillShade="F2"/>
            <w:vAlign w:val="center"/>
          </w:tcPr>
          <w:p w:rsidRPr="009A38FB" w:rsidR="001F4CAD" w:rsidP="001F4CAD" w:rsidRDefault="001F4CAD" w14:paraId="178E8610" w14:textId="095DE6FA">
            <w:pPr>
              <w:rPr>
                <w:i/>
                <w:iCs/>
              </w:rPr>
            </w:pPr>
            <w:r w:rsidRPr="00663ED9">
              <w:rPr>
                <w:b/>
              </w:rPr>
              <w:t>References:</w:t>
            </w:r>
          </w:p>
        </w:tc>
        <w:tc>
          <w:tcPr>
            <w:tcW w:w="10206" w:type="dxa"/>
            <w:vAlign w:val="center"/>
          </w:tcPr>
          <w:p w:rsidRPr="009F45FA" w:rsidR="001F4CAD" w:rsidP="001F4CAD" w:rsidRDefault="001F4CAD" w14:paraId="502223B8" w14:textId="136B5452">
            <w:pPr>
              <w:rPr>
                <w:b/>
              </w:rPr>
            </w:pPr>
            <w:r w:rsidRPr="009A38FB">
              <w:rPr>
                <w:i/>
                <w:iCs/>
              </w:rPr>
              <w:t>Include references here</w:t>
            </w:r>
          </w:p>
        </w:tc>
      </w:tr>
      <w:tr w:rsidRPr="009F45FA" w:rsidR="001F4CAD" w:rsidTr="00C0754D" w14:paraId="2D661D14" w14:textId="77777777">
        <w:trPr>
          <w:trHeight w:val="460"/>
        </w:trPr>
        <w:tc>
          <w:tcPr>
            <w:tcW w:w="3114" w:type="dxa"/>
            <w:shd w:val="clear" w:color="auto" w:fill="F2F2F2" w:themeFill="background1" w:themeFillShade="F2"/>
          </w:tcPr>
          <w:p w:rsidRPr="008A1412" w:rsidR="001F4CAD" w:rsidP="001F4CAD" w:rsidRDefault="001F4CAD" w14:paraId="6AA53BBB" w14:textId="77777777">
            <w:pPr>
              <w:rPr>
                <w:bCs/>
                <w:i/>
                <w:iCs/>
              </w:rPr>
            </w:pPr>
          </w:p>
        </w:tc>
        <w:tc>
          <w:tcPr>
            <w:tcW w:w="1984" w:type="dxa"/>
            <w:shd w:val="clear" w:color="auto" w:fill="F2F2F2" w:themeFill="background1" w:themeFillShade="F2"/>
            <w:vAlign w:val="center"/>
          </w:tcPr>
          <w:p w:rsidRPr="008A1412" w:rsidR="001F4CAD" w:rsidP="001F4CAD" w:rsidRDefault="001F4CAD" w14:paraId="04640AD5" w14:textId="7272C76E">
            <w:pPr>
              <w:rPr>
                <w:bCs/>
                <w:i/>
                <w:iCs/>
              </w:rPr>
            </w:pPr>
            <w:r w:rsidRPr="00663ED9">
              <w:rPr>
                <w:b/>
              </w:rPr>
              <w:t xml:space="preserve">Progress: </w:t>
            </w:r>
          </w:p>
        </w:tc>
        <w:tc>
          <w:tcPr>
            <w:tcW w:w="10206" w:type="dxa"/>
            <w:vAlign w:val="center"/>
          </w:tcPr>
          <w:p w:rsidRPr="009F45FA" w:rsidR="001F4CAD" w:rsidP="001F4CAD" w:rsidRDefault="001F4CAD" w14:paraId="1B8DE3BA" w14:textId="2F12EEE8">
            <w:pPr>
              <w:rPr>
                <w:b/>
              </w:rPr>
            </w:pPr>
            <w:r w:rsidRPr="008A1412">
              <w:rPr>
                <w:bCs/>
                <w:i/>
                <w:iCs/>
              </w:rPr>
              <w:t>On track / behind, etc.</w:t>
            </w:r>
          </w:p>
        </w:tc>
      </w:tr>
      <w:tr w:rsidRPr="009F45FA" w:rsidR="001F4CAD" w:rsidTr="00C0754D" w14:paraId="39C3065F" w14:textId="77777777">
        <w:trPr>
          <w:trHeight w:val="460"/>
        </w:trPr>
        <w:tc>
          <w:tcPr>
            <w:tcW w:w="3114" w:type="dxa"/>
            <w:shd w:val="clear" w:color="auto" w:fill="F2F2F2" w:themeFill="background1" w:themeFillShade="F2"/>
          </w:tcPr>
          <w:p w:rsidRPr="009A38FB" w:rsidR="001F4CAD" w:rsidP="001F4CAD" w:rsidRDefault="001F4CAD" w14:paraId="2262EF18" w14:textId="1D8FFE92">
            <w:pPr>
              <w:rPr>
                <w:i/>
                <w:iCs/>
              </w:rPr>
            </w:pPr>
            <w:r w:rsidRPr="001F4CAD">
              <w:rPr>
                <w:b/>
                <w:bCs/>
              </w:rPr>
              <w:t xml:space="preserve">4th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3F98E340" w14:textId="6C574168">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0EA06157" w14:textId="0C6FFF11">
            <w:pPr>
              <w:rPr>
                <w:b/>
              </w:rPr>
            </w:pPr>
            <w:r w:rsidRPr="009A38FB">
              <w:rPr>
                <w:i/>
                <w:iCs/>
              </w:rPr>
              <w:t>Include rationale and key points here</w:t>
            </w:r>
          </w:p>
        </w:tc>
      </w:tr>
      <w:tr w:rsidRPr="009F45FA" w:rsidR="001F4CAD" w:rsidTr="00C0754D" w14:paraId="028EE745" w14:textId="77777777">
        <w:trPr>
          <w:trHeight w:val="460"/>
        </w:trPr>
        <w:tc>
          <w:tcPr>
            <w:tcW w:w="3114" w:type="dxa"/>
            <w:shd w:val="clear" w:color="auto" w:fill="F2F2F2" w:themeFill="background1" w:themeFillShade="F2"/>
          </w:tcPr>
          <w:p w:rsidRPr="009A38FB" w:rsidR="001F4CAD" w:rsidP="001F4CAD" w:rsidRDefault="001F4CAD" w14:paraId="621B4DA8" w14:textId="77777777">
            <w:pPr>
              <w:rPr>
                <w:i/>
                <w:iCs/>
              </w:rPr>
            </w:pPr>
          </w:p>
        </w:tc>
        <w:tc>
          <w:tcPr>
            <w:tcW w:w="1984" w:type="dxa"/>
            <w:shd w:val="clear" w:color="auto" w:fill="F2F2F2" w:themeFill="background1" w:themeFillShade="F2"/>
            <w:vAlign w:val="center"/>
          </w:tcPr>
          <w:p w:rsidRPr="009A38FB" w:rsidR="001F4CAD" w:rsidP="001F4CAD" w:rsidRDefault="001F4CAD" w14:paraId="14BD44FE" w14:textId="6A751C81">
            <w:pPr>
              <w:rPr>
                <w:i/>
                <w:iCs/>
              </w:rPr>
            </w:pPr>
            <w:r w:rsidRPr="00663ED9">
              <w:rPr>
                <w:b/>
              </w:rPr>
              <w:t>References:</w:t>
            </w:r>
          </w:p>
        </w:tc>
        <w:tc>
          <w:tcPr>
            <w:tcW w:w="10206" w:type="dxa"/>
            <w:vAlign w:val="center"/>
          </w:tcPr>
          <w:p w:rsidRPr="009F45FA" w:rsidR="001F4CAD" w:rsidP="001F4CAD" w:rsidRDefault="001F4CAD" w14:paraId="46533E6E" w14:textId="4343A27C">
            <w:pPr>
              <w:rPr>
                <w:b/>
              </w:rPr>
            </w:pPr>
            <w:r w:rsidRPr="009A38FB">
              <w:rPr>
                <w:i/>
                <w:iCs/>
              </w:rPr>
              <w:t>Include references here</w:t>
            </w:r>
          </w:p>
        </w:tc>
      </w:tr>
      <w:tr w:rsidRPr="009F45FA" w:rsidR="001F4CAD" w:rsidTr="00C0754D" w14:paraId="3D42B4A1" w14:textId="77777777">
        <w:trPr>
          <w:trHeight w:val="460"/>
        </w:trPr>
        <w:tc>
          <w:tcPr>
            <w:tcW w:w="3114" w:type="dxa"/>
            <w:shd w:val="clear" w:color="auto" w:fill="F2F2F2" w:themeFill="background1" w:themeFillShade="F2"/>
          </w:tcPr>
          <w:p w:rsidRPr="008A1412" w:rsidR="001F4CAD" w:rsidP="001F4CAD" w:rsidRDefault="001F4CAD" w14:paraId="081E3F9E" w14:textId="77777777">
            <w:pPr>
              <w:rPr>
                <w:bCs/>
                <w:i/>
                <w:iCs/>
              </w:rPr>
            </w:pPr>
          </w:p>
        </w:tc>
        <w:tc>
          <w:tcPr>
            <w:tcW w:w="1984" w:type="dxa"/>
            <w:shd w:val="clear" w:color="auto" w:fill="F2F2F2" w:themeFill="background1" w:themeFillShade="F2"/>
            <w:vAlign w:val="center"/>
          </w:tcPr>
          <w:p w:rsidRPr="008A1412" w:rsidR="001F4CAD" w:rsidP="001F4CAD" w:rsidRDefault="001F4CAD" w14:paraId="346465D6" w14:textId="29D36618">
            <w:pPr>
              <w:rPr>
                <w:bCs/>
                <w:i/>
                <w:iCs/>
              </w:rPr>
            </w:pPr>
            <w:r w:rsidRPr="00663ED9">
              <w:rPr>
                <w:b/>
              </w:rPr>
              <w:t xml:space="preserve">Progress: </w:t>
            </w:r>
          </w:p>
        </w:tc>
        <w:tc>
          <w:tcPr>
            <w:tcW w:w="10206" w:type="dxa"/>
            <w:vAlign w:val="center"/>
          </w:tcPr>
          <w:p w:rsidRPr="009F45FA" w:rsidR="001F4CAD" w:rsidP="001F4CAD" w:rsidRDefault="001F4CAD" w14:paraId="374DC31B" w14:textId="2A69B57E">
            <w:pPr>
              <w:rPr>
                <w:b/>
              </w:rPr>
            </w:pPr>
            <w:r w:rsidRPr="008A1412">
              <w:rPr>
                <w:bCs/>
                <w:i/>
                <w:iCs/>
              </w:rPr>
              <w:t>On track / behind, etc.</w:t>
            </w:r>
          </w:p>
        </w:tc>
      </w:tr>
      <w:tr w:rsidRPr="00663ED9" w:rsidR="001F4CAD" w:rsidTr="007849AC" w14:paraId="303D17BD" w14:textId="77777777">
        <w:trPr>
          <w:trHeight w:val="460"/>
        </w:trPr>
        <w:tc>
          <w:tcPr>
            <w:tcW w:w="3114" w:type="dxa"/>
            <w:shd w:val="clear" w:color="auto" w:fill="D9D9D9" w:themeFill="background1" w:themeFillShade="D9"/>
            <w:vAlign w:val="center"/>
          </w:tcPr>
          <w:p w:rsidRPr="00663ED9" w:rsidR="001F4CAD" w:rsidP="001F4CAD" w:rsidRDefault="001F4CAD" w14:paraId="51FDDE6C" w14:textId="2BCF5591">
            <w:pPr>
              <w:rPr>
                <w:b/>
              </w:rPr>
            </w:pPr>
            <w:r w:rsidRPr="00217D19">
              <w:rPr>
                <w:b/>
              </w:rPr>
              <w:t>2.2.1 – Secondary Outcome</w:t>
            </w:r>
          </w:p>
        </w:tc>
        <w:tc>
          <w:tcPr>
            <w:tcW w:w="1984" w:type="dxa"/>
            <w:shd w:val="clear" w:color="auto" w:fill="D9D9D9" w:themeFill="background1" w:themeFillShade="D9"/>
            <w:vAlign w:val="center"/>
          </w:tcPr>
          <w:p w:rsidRPr="00663ED9" w:rsidR="001F4CAD" w:rsidP="001F4CAD" w:rsidRDefault="001F4CAD" w14:paraId="0FA175B4" w14:textId="5C2F4FD7">
            <w:pPr>
              <w:rPr>
                <w:b/>
              </w:rPr>
            </w:pPr>
            <w:r w:rsidRPr="00663ED9">
              <w:rPr>
                <w:b/>
              </w:rPr>
              <w:t>Draft scoring range</w:t>
            </w:r>
          </w:p>
        </w:tc>
        <w:tc>
          <w:tcPr>
            <w:tcW w:w="10206" w:type="dxa"/>
            <w:shd w:val="clear" w:color="auto" w:fill="D9D9D9"/>
            <w:vAlign w:val="center"/>
          </w:tcPr>
          <w:p w:rsidRPr="00663ED9" w:rsidR="001F4CAD" w:rsidP="001F4CAD" w:rsidRDefault="001F4CAD" w14:paraId="0FC91526" w14:textId="04461508">
            <w:pPr>
              <w:rPr>
                <w:b/>
              </w:rPr>
            </w:pPr>
            <w:r w:rsidRPr="00663ED9">
              <w:rPr>
                <w:b/>
              </w:rPr>
              <w:t>Rationale or key points</w:t>
            </w:r>
          </w:p>
        </w:tc>
      </w:tr>
      <w:tr w:rsidRPr="009A38FB" w:rsidR="001F4CAD" w:rsidTr="00C0754D" w14:paraId="45116C74" w14:textId="77777777">
        <w:trPr>
          <w:trHeight w:val="460"/>
        </w:trPr>
        <w:tc>
          <w:tcPr>
            <w:tcW w:w="3114" w:type="dxa"/>
            <w:shd w:val="clear" w:color="auto" w:fill="F2F2F2" w:themeFill="background1" w:themeFillShade="F2"/>
            <w:vAlign w:val="center"/>
          </w:tcPr>
          <w:p w:rsidRPr="009A38FB" w:rsidR="001F4CAD" w:rsidP="001F4CAD" w:rsidRDefault="005C65A6" w14:paraId="4152EECA" w14:textId="1EBFC141">
            <w:pPr>
              <w:rPr>
                <w:bCs/>
                <w:i/>
                <w:iCs/>
              </w:rPr>
            </w:pPr>
            <w:r>
              <w:rPr>
                <w:b/>
              </w:rPr>
              <w:t>Pre-Assessment / Full Assessment Report</w:t>
            </w:r>
          </w:p>
        </w:tc>
        <w:tc>
          <w:tcPr>
            <w:tcW w:w="1984" w:type="dxa"/>
            <w:shd w:val="clear" w:color="auto" w:fill="F2F2F2" w:themeFill="background1" w:themeFillShade="F2"/>
            <w:vAlign w:val="center"/>
          </w:tcPr>
          <w:p w:rsidRPr="009A38FB" w:rsidR="001F4CAD" w:rsidP="001F4CAD" w:rsidRDefault="001F4CAD" w14:paraId="11A5B8A0" w14:textId="44B59FF1">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D208AD" w14:paraId="02139A41" w14:textId="3B756CDC">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2498C4B2" w14:textId="77777777">
        <w:trPr>
          <w:trHeight w:val="460"/>
        </w:trPr>
        <w:tc>
          <w:tcPr>
            <w:tcW w:w="3114" w:type="dxa"/>
            <w:shd w:val="clear" w:color="auto" w:fill="F2F2F2" w:themeFill="background1" w:themeFillShade="F2"/>
          </w:tcPr>
          <w:p w:rsidRPr="009A38FB" w:rsidR="001F4CAD" w:rsidP="001F4CAD" w:rsidRDefault="001F4CAD" w14:paraId="6E5E170A" w14:textId="77777777">
            <w:pPr>
              <w:rPr>
                <w:bCs/>
                <w:i/>
                <w:iCs/>
              </w:rPr>
            </w:pPr>
          </w:p>
        </w:tc>
        <w:tc>
          <w:tcPr>
            <w:tcW w:w="1984" w:type="dxa"/>
            <w:shd w:val="clear" w:color="auto" w:fill="F2F2F2" w:themeFill="background1" w:themeFillShade="F2"/>
            <w:vAlign w:val="center"/>
          </w:tcPr>
          <w:p w:rsidRPr="009A38FB" w:rsidR="001F4CAD" w:rsidP="001F4CAD" w:rsidRDefault="001F4CAD" w14:paraId="099610FA" w14:textId="06C5A8B6">
            <w:pPr>
              <w:rPr>
                <w:bCs/>
                <w:i/>
                <w:iCs/>
              </w:rPr>
            </w:pPr>
            <w:r>
              <w:rPr>
                <w:bCs/>
              </w:rPr>
              <w:t>References:</w:t>
            </w:r>
          </w:p>
        </w:tc>
        <w:tc>
          <w:tcPr>
            <w:tcW w:w="10206" w:type="dxa"/>
            <w:shd w:val="clear" w:color="auto" w:fill="auto"/>
            <w:vAlign w:val="center"/>
          </w:tcPr>
          <w:p w:rsidRPr="009A38FB" w:rsidR="001F4CAD" w:rsidP="001F4CAD" w:rsidRDefault="00D208AD" w14:paraId="202E2045" w14:textId="2C831589">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15BB12F6" w14:textId="77777777">
        <w:trPr>
          <w:trHeight w:val="460"/>
        </w:trPr>
        <w:tc>
          <w:tcPr>
            <w:tcW w:w="3114" w:type="dxa"/>
            <w:shd w:val="clear" w:color="auto" w:fill="F2F2F2" w:themeFill="background1" w:themeFillShade="F2"/>
          </w:tcPr>
          <w:p w:rsidRPr="009A38FB" w:rsidR="001F4CAD" w:rsidP="001F4CAD" w:rsidRDefault="001F4CAD" w14:paraId="25394BFF" w14:textId="3BDDE550">
            <w:pPr>
              <w:rPr>
                <w:i/>
                <w:iCs/>
              </w:rPr>
            </w:pPr>
            <w:r w:rsidRPr="001F4CAD">
              <w:rPr>
                <w:b/>
                <w:bCs/>
              </w:rPr>
              <w:t xml:space="preserve">1st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117B755B" w14:textId="3246DDEA">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65FF7F14" w14:textId="336053CC">
            <w:pPr>
              <w:rPr>
                <w:i/>
                <w:iCs/>
              </w:rPr>
            </w:pPr>
            <w:r w:rsidRPr="009A38FB">
              <w:rPr>
                <w:i/>
                <w:iCs/>
              </w:rPr>
              <w:t>Include rationale and key points here</w:t>
            </w:r>
          </w:p>
        </w:tc>
      </w:tr>
      <w:tr w:rsidRPr="009A38FB" w:rsidR="001F4CAD" w:rsidTr="00C0754D" w14:paraId="53F5CDF8" w14:textId="77777777">
        <w:trPr>
          <w:trHeight w:val="460"/>
        </w:trPr>
        <w:tc>
          <w:tcPr>
            <w:tcW w:w="3114" w:type="dxa"/>
            <w:shd w:val="clear" w:color="auto" w:fill="F2F2F2" w:themeFill="background1" w:themeFillShade="F2"/>
          </w:tcPr>
          <w:p w:rsidRPr="009A38FB" w:rsidR="001F4CAD" w:rsidP="001F4CAD" w:rsidRDefault="001F4CAD" w14:paraId="62C43208" w14:textId="77777777">
            <w:pPr>
              <w:rPr>
                <w:i/>
                <w:iCs/>
              </w:rPr>
            </w:pPr>
          </w:p>
        </w:tc>
        <w:tc>
          <w:tcPr>
            <w:tcW w:w="1984" w:type="dxa"/>
            <w:shd w:val="clear" w:color="auto" w:fill="F2F2F2" w:themeFill="background1" w:themeFillShade="F2"/>
            <w:vAlign w:val="center"/>
          </w:tcPr>
          <w:p w:rsidRPr="009A38FB" w:rsidR="001F4CAD" w:rsidP="001F4CAD" w:rsidRDefault="001F4CAD" w14:paraId="040ABD56" w14:textId="63BC28AE">
            <w:pPr>
              <w:rPr>
                <w:i/>
                <w:iCs/>
              </w:rPr>
            </w:pPr>
            <w:r w:rsidRPr="00663ED9">
              <w:rPr>
                <w:b/>
              </w:rPr>
              <w:t>References:</w:t>
            </w:r>
          </w:p>
        </w:tc>
        <w:tc>
          <w:tcPr>
            <w:tcW w:w="10206" w:type="dxa"/>
            <w:vAlign w:val="center"/>
          </w:tcPr>
          <w:p w:rsidRPr="009A38FB" w:rsidR="001F4CAD" w:rsidP="001F4CAD" w:rsidRDefault="001F4CAD" w14:paraId="72CD95B9" w14:textId="23EE3241">
            <w:pPr>
              <w:rPr>
                <w:b/>
                <w:i/>
                <w:iCs/>
              </w:rPr>
            </w:pPr>
            <w:r w:rsidRPr="009A38FB">
              <w:rPr>
                <w:i/>
                <w:iCs/>
              </w:rPr>
              <w:t>Include references here</w:t>
            </w:r>
          </w:p>
        </w:tc>
      </w:tr>
      <w:tr w:rsidRPr="009F45FA" w:rsidR="001F4CAD" w:rsidTr="00C0754D" w14:paraId="47F1EFE2" w14:textId="77777777">
        <w:trPr>
          <w:trHeight w:val="460"/>
        </w:trPr>
        <w:tc>
          <w:tcPr>
            <w:tcW w:w="3114" w:type="dxa"/>
            <w:shd w:val="clear" w:color="auto" w:fill="F2F2F2" w:themeFill="background1" w:themeFillShade="F2"/>
          </w:tcPr>
          <w:p w:rsidRPr="008A1412" w:rsidR="001F4CAD" w:rsidP="001F4CAD" w:rsidRDefault="001F4CAD" w14:paraId="7BEE4A40" w14:textId="77777777">
            <w:pPr>
              <w:rPr>
                <w:bCs/>
                <w:i/>
                <w:iCs/>
              </w:rPr>
            </w:pPr>
          </w:p>
        </w:tc>
        <w:tc>
          <w:tcPr>
            <w:tcW w:w="1984" w:type="dxa"/>
            <w:shd w:val="clear" w:color="auto" w:fill="F2F2F2" w:themeFill="background1" w:themeFillShade="F2"/>
            <w:vAlign w:val="center"/>
          </w:tcPr>
          <w:p w:rsidRPr="008A1412" w:rsidR="001F4CAD" w:rsidP="001F4CAD" w:rsidRDefault="001F4CAD" w14:paraId="1CE3A51C" w14:textId="447190C6">
            <w:pPr>
              <w:rPr>
                <w:bCs/>
                <w:i/>
                <w:iCs/>
              </w:rPr>
            </w:pPr>
            <w:r w:rsidRPr="00663ED9">
              <w:rPr>
                <w:b/>
              </w:rPr>
              <w:t xml:space="preserve">Progress: </w:t>
            </w:r>
          </w:p>
        </w:tc>
        <w:tc>
          <w:tcPr>
            <w:tcW w:w="10206" w:type="dxa"/>
            <w:vAlign w:val="center"/>
          </w:tcPr>
          <w:p w:rsidRPr="009F45FA" w:rsidR="001F4CAD" w:rsidP="001F4CAD" w:rsidRDefault="001F4CAD" w14:paraId="43CDC456" w14:textId="7EBC67B6">
            <w:pPr>
              <w:rPr>
                <w:b/>
              </w:rPr>
            </w:pPr>
            <w:r w:rsidRPr="008A1412">
              <w:rPr>
                <w:bCs/>
                <w:i/>
                <w:iCs/>
              </w:rPr>
              <w:t>On track / behind, etc.</w:t>
            </w:r>
          </w:p>
        </w:tc>
      </w:tr>
      <w:tr w:rsidRPr="009A38FB" w:rsidR="001F4CAD" w:rsidTr="00C0754D" w14:paraId="6FEC1DF0" w14:textId="77777777">
        <w:trPr>
          <w:trHeight w:val="460"/>
        </w:trPr>
        <w:tc>
          <w:tcPr>
            <w:tcW w:w="3114" w:type="dxa"/>
            <w:shd w:val="clear" w:color="auto" w:fill="F2F2F2" w:themeFill="background1" w:themeFillShade="F2"/>
          </w:tcPr>
          <w:p w:rsidRPr="009A38FB" w:rsidR="001F4CAD" w:rsidP="001F4CAD" w:rsidRDefault="001F4CAD" w14:paraId="6F17C8DF" w14:textId="4AB2FEE9">
            <w:pPr>
              <w:rPr>
                <w:i/>
                <w:iCs/>
              </w:rPr>
            </w:pPr>
            <w:r w:rsidRPr="001F4CAD">
              <w:rPr>
                <w:b/>
                <w:bCs/>
              </w:rPr>
              <w:t xml:space="preserve">2nd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1D66EF80" w14:textId="3DC5C6CC">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3DC955C4" w14:textId="2E26B127">
            <w:pPr>
              <w:rPr>
                <w:b/>
                <w:i/>
                <w:iCs/>
              </w:rPr>
            </w:pPr>
            <w:r w:rsidRPr="009A38FB">
              <w:rPr>
                <w:i/>
                <w:iCs/>
              </w:rPr>
              <w:t>Include rationale and key points here</w:t>
            </w:r>
          </w:p>
        </w:tc>
      </w:tr>
      <w:tr w:rsidRPr="009A38FB" w:rsidR="001F4CAD" w:rsidTr="00C0754D" w14:paraId="20B9601A" w14:textId="77777777">
        <w:trPr>
          <w:trHeight w:val="460"/>
        </w:trPr>
        <w:tc>
          <w:tcPr>
            <w:tcW w:w="3114" w:type="dxa"/>
            <w:shd w:val="clear" w:color="auto" w:fill="F2F2F2" w:themeFill="background1" w:themeFillShade="F2"/>
          </w:tcPr>
          <w:p w:rsidRPr="009A38FB" w:rsidR="001F4CAD" w:rsidP="001F4CAD" w:rsidRDefault="001F4CAD" w14:paraId="5249AE6E" w14:textId="77777777">
            <w:pPr>
              <w:rPr>
                <w:i/>
                <w:iCs/>
              </w:rPr>
            </w:pPr>
          </w:p>
        </w:tc>
        <w:tc>
          <w:tcPr>
            <w:tcW w:w="1984" w:type="dxa"/>
            <w:shd w:val="clear" w:color="auto" w:fill="F2F2F2" w:themeFill="background1" w:themeFillShade="F2"/>
            <w:vAlign w:val="center"/>
          </w:tcPr>
          <w:p w:rsidRPr="009A38FB" w:rsidR="001F4CAD" w:rsidP="001F4CAD" w:rsidRDefault="001F4CAD" w14:paraId="473627F3" w14:textId="676861BD">
            <w:pPr>
              <w:rPr>
                <w:i/>
                <w:iCs/>
              </w:rPr>
            </w:pPr>
            <w:r w:rsidRPr="00663ED9">
              <w:rPr>
                <w:b/>
              </w:rPr>
              <w:t>References:</w:t>
            </w:r>
          </w:p>
        </w:tc>
        <w:tc>
          <w:tcPr>
            <w:tcW w:w="10206" w:type="dxa"/>
            <w:vAlign w:val="center"/>
          </w:tcPr>
          <w:p w:rsidRPr="009A38FB" w:rsidR="001F4CAD" w:rsidP="001F4CAD" w:rsidRDefault="001F4CAD" w14:paraId="10F1A0FA" w14:textId="7C5AECAA">
            <w:pPr>
              <w:rPr>
                <w:b/>
                <w:i/>
                <w:iCs/>
              </w:rPr>
            </w:pPr>
            <w:r w:rsidRPr="009A38FB">
              <w:rPr>
                <w:i/>
                <w:iCs/>
              </w:rPr>
              <w:t>Include references here</w:t>
            </w:r>
          </w:p>
        </w:tc>
      </w:tr>
      <w:tr w:rsidRPr="009F45FA" w:rsidR="001F4CAD" w:rsidTr="00C0754D" w14:paraId="483A3A17" w14:textId="77777777">
        <w:trPr>
          <w:trHeight w:val="460"/>
        </w:trPr>
        <w:tc>
          <w:tcPr>
            <w:tcW w:w="3114" w:type="dxa"/>
            <w:shd w:val="clear" w:color="auto" w:fill="F2F2F2" w:themeFill="background1" w:themeFillShade="F2"/>
          </w:tcPr>
          <w:p w:rsidRPr="008A1412" w:rsidR="001F4CAD" w:rsidP="001F4CAD" w:rsidRDefault="001F4CAD" w14:paraId="5A028069" w14:textId="77777777">
            <w:pPr>
              <w:rPr>
                <w:bCs/>
                <w:i/>
                <w:iCs/>
              </w:rPr>
            </w:pPr>
          </w:p>
        </w:tc>
        <w:tc>
          <w:tcPr>
            <w:tcW w:w="1984" w:type="dxa"/>
            <w:shd w:val="clear" w:color="auto" w:fill="F2F2F2" w:themeFill="background1" w:themeFillShade="F2"/>
            <w:vAlign w:val="center"/>
          </w:tcPr>
          <w:p w:rsidRPr="008A1412" w:rsidR="001F4CAD" w:rsidP="001F4CAD" w:rsidRDefault="001F4CAD" w14:paraId="058F0489" w14:textId="2A7A8380">
            <w:pPr>
              <w:rPr>
                <w:bCs/>
                <w:i/>
                <w:iCs/>
              </w:rPr>
            </w:pPr>
            <w:r w:rsidRPr="00663ED9">
              <w:rPr>
                <w:b/>
              </w:rPr>
              <w:t xml:space="preserve">Progress: </w:t>
            </w:r>
          </w:p>
        </w:tc>
        <w:tc>
          <w:tcPr>
            <w:tcW w:w="10206" w:type="dxa"/>
            <w:vAlign w:val="center"/>
          </w:tcPr>
          <w:p w:rsidRPr="009F45FA" w:rsidR="001F4CAD" w:rsidP="001F4CAD" w:rsidRDefault="001F4CAD" w14:paraId="17E85CBB" w14:textId="2D67E37D">
            <w:pPr>
              <w:rPr>
                <w:b/>
              </w:rPr>
            </w:pPr>
            <w:r w:rsidRPr="008A1412">
              <w:rPr>
                <w:bCs/>
                <w:i/>
                <w:iCs/>
              </w:rPr>
              <w:t>On track / behind, etc.</w:t>
            </w:r>
          </w:p>
        </w:tc>
      </w:tr>
      <w:tr w:rsidRPr="009A38FB" w:rsidR="001F4CAD" w:rsidTr="00C0754D" w14:paraId="50667883" w14:textId="77777777">
        <w:trPr>
          <w:trHeight w:val="460"/>
        </w:trPr>
        <w:tc>
          <w:tcPr>
            <w:tcW w:w="3114" w:type="dxa"/>
            <w:shd w:val="clear" w:color="auto" w:fill="F2F2F2" w:themeFill="background1" w:themeFillShade="F2"/>
          </w:tcPr>
          <w:p w:rsidRPr="009A38FB" w:rsidR="001F4CAD" w:rsidP="001F4CAD" w:rsidRDefault="001F4CAD" w14:paraId="188EE91F" w14:textId="4FEA0A1C">
            <w:pPr>
              <w:rPr>
                <w:i/>
                <w:iCs/>
              </w:rPr>
            </w:pPr>
            <w:r w:rsidRPr="001F4CAD">
              <w:rPr>
                <w:b/>
                <w:bCs/>
              </w:rPr>
              <w:t xml:space="preserve">3rd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355467F1" w14:textId="6E2D84D1">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3ACC730C" w14:textId="789633F6">
            <w:pPr>
              <w:rPr>
                <w:b/>
                <w:i/>
                <w:iCs/>
              </w:rPr>
            </w:pPr>
            <w:r w:rsidRPr="009A38FB">
              <w:rPr>
                <w:i/>
                <w:iCs/>
              </w:rPr>
              <w:t>Include rationale and key points here</w:t>
            </w:r>
          </w:p>
        </w:tc>
      </w:tr>
      <w:tr w:rsidRPr="009F45FA" w:rsidR="001F4CAD" w:rsidTr="00C0754D" w14:paraId="44898437" w14:textId="77777777">
        <w:trPr>
          <w:trHeight w:val="460"/>
        </w:trPr>
        <w:tc>
          <w:tcPr>
            <w:tcW w:w="3114" w:type="dxa"/>
            <w:shd w:val="clear" w:color="auto" w:fill="F2F2F2" w:themeFill="background1" w:themeFillShade="F2"/>
          </w:tcPr>
          <w:p w:rsidRPr="009A38FB" w:rsidR="001F4CAD" w:rsidP="001F4CAD" w:rsidRDefault="001F4CAD" w14:paraId="6104653B" w14:textId="77777777">
            <w:pPr>
              <w:rPr>
                <w:i/>
                <w:iCs/>
              </w:rPr>
            </w:pPr>
          </w:p>
        </w:tc>
        <w:tc>
          <w:tcPr>
            <w:tcW w:w="1984" w:type="dxa"/>
            <w:shd w:val="clear" w:color="auto" w:fill="F2F2F2" w:themeFill="background1" w:themeFillShade="F2"/>
            <w:vAlign w:val="center"/>
          </w:tcPr>
          <w:p w:rsidRPr="009A38FB" w:rsidR="001F4CAD" w:rsidP="001F4CAD" w:rsidRDefault="001F4CAD" w14:paraId="54371A80" w14:textId="634D4A66">
            <w:pPr>
              <w:rPr>
                <w:i/>
                <w:iCs/>
              </w:rPr>
            </w:pPr>
            <w:r w:rsidRPr="00663ED9">
              <w:rPr>
                <w:b/>
              </w:rPr>
              <w:t>References:</w:t>
            </w:r>
          </w:p>
        </w:tc>
        <w:tc>
          <w:tcPr>
            <w:tcW w:w="10206" w:type="dxa"/>
            <w:vAlign w:val="center"/>
          </w:tcPr>
          <w:p w:rsidRPr="009F45FA" w:rsidR="001F4CAD" w:rsidP="001F4CAD" w:rsidRDefault="001F4CAD" w14:paraId="18746669" w14:textId="20255B95">
            <w:pPr>
              <w:rPr>
                <w:b/>
              </w:rPr>
            </w:pPr>
            <w:r w:rsidRPr="009A38FB">
              <w:rPr>
                <w:i/>
                <w:iCs/>
              </w:rPr>
              <w:t>Include references here</w:t>
            </w:r>
          </w:p>
        </w:tc>
      </w:tr>
      <w:tr w:rsidRPr="009F45FA" w:rsidR="001F4CAD" w:rsidTr="00C0754D" w14:paraId="3749798D" w14:textId="77777777">
        <w:trPr>
          <w:trHeight w:val="460"/>
        </w:trPr>
        <w:tc>
          <w:tcPr>
            <w:tcW w:w="3114" w:type="dxa"/>
            <w:shd w:val="clear" w:color="auto" w:fill="F2F2F2" w:themeFill="background1" w:themeFillShade="F2"/>
          </w:tcPr>
          <w:p w:rsidRPr="008A1412" w:rsidR="001F4CAD" w:rsidP="001F4CAD" w:rsidRDefault="001F4CAD" w14:paraId="0E8E7E29" w14:textId="77777777">
            <w:pPr>
              <w:rPr>
                <w:bCs/>
                <w:i/>
                <w:iCs/>
              </w:rPr>
            </w:pPr>
          </w:p>
        </w:tc>
        <w:tc>
          <w:tcPr>
            <w:tcW w:w="1984" w:type="dxa"/>
            <w:shd w:val="clear" w:color="auto" w:fill="F2F2F2" w:themeFill="background1" w:themeFillShade="F2"/>
            <w:vAlign w:val="center"/>
          </w:tcPr>
          <w:p w:rsidRPr="008A1412" w:rsidR="001F4CAD" w:rsidP="001F4CAD" w:rsidRDefault="001F4CAD" w14:paraId="0CF1DF6F" w14:textId="272C0A4A">
            <w:pPr>
              <w:rPr>
                <w:bCs/>
                <w:i/>
                <w:iCs/>
              </w:rPr>
            </w:pPr>
            <w:r w:rsidRPr="00663ED9">
              <w:rPr>
                <w:b/>
              </w:rPr>
              <w:t xml:space="preserve">Progress: </w:t>
            </w:r>
          </w:p>
        </w:tc>
        <w:tc>
          <w:tcPr>
            <w:tcW w:w="10206" w:type="dxa"/>
            <w:vAlign w:val="center"/>
          </w:tcPr>
          <w:p w:rsidRPr="009F45FA" w:rsidR="001F4CAD" w:rsidP="001F4CAD" w:rsidRDefault="001F4CAD" w14:paraId="645BF817" w14:textId="162B0F2D">
            <w:pPr>
              <w:rPr>
                <w:b/>
              </w:rPr>
            </w:pPr>
            <w:r w:rsidRPr="008A1412">
              <w:rPr>
                <w:bCs/>
                <w:i/>
                <w:iCs/>
              </w:rPr>
              <w:t>On track / behind, etc.</w:t>
            </w:r>
          </w:p>
        </w:tc>
      </w:tr>
      <w:tr w:rsidRPr="009F45FA" w:rsidR="001F4CAD" w:rsidTr="00C0754D" w14:paraId="7ADEFDC1" w14:textId="77777777">
        <w:trPr>
          <w:trHeight w:val="460"/>
        </w:trPr>
        <w:tc>
          <w:tcPr>
            <w:tcW w:w="3114" w:type="dxa"/>
            <w:shd w:val="clear" w:color="auto" w:fill="F2F2F2" w:themeFill="background1" w:themeFillShade="F2"/>
          </w:tcPr>
          <w:p w:rsidRPr="009A38FB" w:rsidR="001F4CAD" w:rsidP="001F4CAD" w:rsidRDefault="001F4CAD" w14:paraId="571E1AE2" w14:textId="6092A95D">
            <w:pPr>
              <w:rPr>
                <w:i/>
                <w:iCs/>
              </w:rPr>
            </w:pPr>
            <w:r w:rsidRPr="001F4CAD">
              <w:rPr>
                <w:b/>
                <w:bCs/>
              </w:rPr>
              <w:t xml:space="preserve">4th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73847164" w14:textId="3AAA3DCE">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5A0E8A5D" w14:textId="221DFD20">
            <w:pPr>
              <w:rPr>
                <w:b/>
              </w:rPr>
            </w:pPr>
            <w:r w:rsidRPr="009A38FB">
              <w:rPr>
                <w:i/>
                <w:iCs/>
              </w:rPr>
              <w:t>Include rationale and key points here</w:t>
            </w:r>
          </w:p>
        </w:tc>
      </w:tr>
      <w:tr w:rsidRPr="009F45FA" w:rsidR="001F4CAD" w:rsidTr="00C0754D" w14:paraId="37A0A6CC" w14:textId="77777777">
        <w:trPr>
          <w:trHeight w:val="460"/>
        </w:trPr>
        <w:tc>
          <w:tcPr>
            <w:tcW w:w="3114" w:type="dxa"/>
            <w:shd w:val="clear" w:color="auto" w:fill="F2F2F2" w:themeFill="background1" w:themeFillShade="F2"/>
          </w:tcPr>
          <w:p w:rsidRPr="009A38FB" w:rsidR="001F4CAD" w:rsidP="001F4CAD" w:rsidRDefault="001F4CAD" w14:paraId="6C2C2F47" w14:textId="77777777">
            <w:pPr>
              <w:rPr>
                <w:i/>
                <w:iCs/>
              </w:rPr>
            </w:pPr>
          </w:p>
        </w:tc>
        <w:tc>
          <w:tcPr>
            <w:tcW w:w="1984" w:type="dxa"/>
            <w:shd w:val="clear" w:color="auto" w:fill="F2F2F2" w:themeFill="background1" w:themeFillShade="F2"/>
            <w:vAlign w:val="center"/>
          </w:tcPr>
          <w:p w:rsidRPr="009A38FB" w:rsidR="001F4CAD" w:rsidP="001F4CAD" w:rsidRDefault="001F4CAD" w14:paraId="4804E776" w14:textId="3011CAAC">
            <w:pPr>
              <w:rPr>
                <w:i/>
                <w:iCs/>
              </w:rPr>
            </w:pPr>
            <w:r w:rsidRPr="00663ED9">
              <w:rPr>
                <w:b/>
              </w:rPr>
              <w:t>References:</w:t>
            </w:r>
          </w:p>
        </w:tc>
        <w:tc>
          <w:tcPr>
            <w:tcW w:w="10206" w:type="dxa"/>
            <w:vAlign w:val="center"/>
          </w:tcPr>
          <w:p w:rsidRPr="009F45FA" w:rsidR="001F4CAD" w:rsidP="001F4CAD" w:rsidRDefault="001F4CAD" w14:paraId="0DC0C70B" w14:textId="27822CFF">
            <w:pPr>
              <w:rPr>
                <w:b/>
              </w:rPr>
            </w:pPr>
            <w:r w:rsidRPr="009A38FB">
              <w:rPr>
                <w:i/>
                <w:iCs/>
              </w:rPr>
              <w:t>Include references here</w:t>
            </w:r>
          </w:p>
        </w:tc>
      </w:tr>
      <w:tr w:rsidRPr="009F45FA" w:rsidR="001F4CAD" w:rsidTr="00C0754D" w14:paraId="0EC7B041" w14:textId="77777777">
        <w:trPr>
          <w:trHeight w:val="460"/>
        </w:trPr>
        <w:tc>
          <w:tcPr>
            <w:tcW w:w="3114" w:type="dxa"/>
            <w:shd w:val="clear" w:color="auto" w:fill="F2F2F2" w:themeFill="background1" w:themeFillShade="F2"/>
          </w:tcPr>
          <w:p w:rsidRPr="008A1412" w:rsidR="001F4CAD" w:rsidP="001F4CAD" w:rsidRDefault="001F4CAD" w14:paraId="6E296A38" w14:textId="77777777">
            <w:pPr>
              <w:rPr>
                <w:bCs/>
                <w:i/>
                <w:iCs/>
              </w:rPr>
            </w:pPr>
          </w:p>
        </w:tc>
        <w:tc>
          <w:tcPr>
            <w:tcW w:w="1984" w:type="dxa"/>
            <w:shd w:val="clear" w:color="auto" w:fill="F2F2F2" w:themeFill="background1" w:themeFillShade="F2"/>
            <w:vAlign w:val="center"/>
          </w:tcPr>
          <w:p w:rsidRPr="008A1412" w:rsidR="001F4CAD" w:rsidP="001F4CAD" w:rsidRDefault="001F4CAD" w14:paraId="665BDBE3" w14:textId="35990339">
            <w:pPr>
              <w:rPr>
                <w:bCs/>
                <w:i/>
                <w:iCs/>
              </w:rPr>
            </w:pPr>
            <w:r w:rsidRPr="00663ED9">
              <w:rPr>
                <w:b/>
              </w:rPr>
              <w:t xml:space="preserve">Progress: </w:t>
            </w:r>
          </w:p>
        </w:tc>
        <w:tc>
          <w:tcPr>
            <w:tcW w:w="10206" w:type="dxa"/>
            <w:vAlign w:val="center"/>
          </w:tcPr>
          <w:p w:rsidRPr="009F45FA" w:rsidR="001F4CAD" w:rsidP="001F4CAD" w:rsidRDefault="001F4CAD" w14:paraId="0A30D77E" w14:textId="535105E4">
            <w:pPr>
              <w:rPr>
                <w:b/>
              </w:rPr>
            </w:pPr>
            <w:r w:rsidRPr="008A1412">
              <w:rPr>
                <w:bCs/>
                <w:i/>
                <w:iCs/>
              </w:rPr>
              <w:t>On track / behind, etc.</w:t>
            </w:r>
          </w:p>
        </w:tc>
      </w:tr>
      <w:tr w:rsidRPr="00663ED9" w:rsidR="001F4CAD" w:rsidTr="007849AC" w14:paraId="3144F2F3" w14:textId="77777777">
        <w:trPr>
          <w:trHeight w:val="460"/>
        </w:trPr>
        <w:tc>
          <w:tcPr>
            <w:tcW w:w="3114" w:type="dxa"/>
            <w:shd w:val="clear" w:color="auto" w:fill="D9D9D9" w:themeFill="background1" w:themeFillShade="D9"/>
            <w:vAlign w:val="center"/>
          </w:tcPr>
          <w:p w:rsidRPr="00663ED9" w:rsidR="001F4CAD" w:rsidP="001F4CAD" w:rsidRDefault="001F4CAD" w14:paraId="6DAC50BB" w14:textId="19DFAB3F">
            <w:pPr>
              <w:rPr>
                <w:b/>
              </w:rPr>
            </w:pPr>
            <w:r w:rsidRPr="00217D19">
              <w:rPr>
                <w:b/>
              </w:rPr>
              <w:t>2.2.2 – Secondary Management</w:t>
            </w:r>
          </w:p>
        </w:tc>
        <w:tc>
          <w:tcPr>
            <w:tcW w:w="1984" w:type="dxa"/>
            <w:shd w:val="clear" w:color="auto" w:fill="D9D9D9" w:themeFill="background1" w:themeFillShade="D9"/>
            <w:vAlign w:val="center"/>
          </w:tcPr>
          <w:p w:rsidRPr="00663ED9" w:rsidR="001F4CAD" w:rsidP="001F4CAD" w:rsidRDefault="001F4CAD" w14:paraId="55EA2ED3" w14:textId="2469BDEB">
            <w:pPr>
              <w:rPr>
                <w:b/>
              </w:rPr>
            </w:pPr>
            <w:r w:rsidRPr="00663ED9">
              <w:rPr>
                <w:b/>
              </w:rPr>
              <w:t>Draft scoring range</w:t>
            </w:r>
          </w:p>
        </w:tc>
        <w:tc>
          <w:tcPr>
            <w:tcW w:w="10206" w:type="dxa"/>
            <w:shd w:val="clear" w:color="auto" w:fill="D9D9D9"/>
            <w:vAlign w:val="center"/>
          </w:tcPr>
          <w:p w:rsidRPr="00663ED9" w:rsidR="001F4CAD" w:rsidP="001F4CAD" w:rsidRDefault="001F4CAD" w14:paraId="6685ACD9" w14:textId="2EAA4A1E">
            <w:pPr>
              <w:rPr>
                <w:b/>
              </w:rPr>
            </w:pPr>
            <w:r w:rsidRPr="00663ED9">
              <w:rPr>
                <w:b/>
              </w:rPr>
              <w:t>Rationale or key points</w:t>
            </w:r>
          </w:p>
        </w:tc>
      </w:tr>
      <w:tr w:rsidRPr="009A38FB" w:rsidR="001F4CAD" w:rsidTr="00C0754D" w14:paraId="3C969CAD" w14:textId="77777777">
        <w:trPr>
          <w:trHeight w:val="460"/>
        </w:trPr>
        <w:tc>
          <w:tcPr>
            <w:tcW w:w="3114" w:type="dxa"/>
            <w:shd w:val="clear" w:color="auto" w:fill="F2F2F2" w:themeFill="background1" w:themeFillShade="F2"/>
            <w:vAlign w:val="center"/>
          </w:tcPr>
          <w:p w:rsidRPr="009A38FB" w:rsidR="001F4CAD" w:rsidP="001F4CAD" w:rsidRDefault="005C65A6" w14:paraId="355844FA" w14:textId="21A6BF03">
            <w:pPr>
              <w:rPr>
                <w:bCs/>
                <w:i/>
                <w:iCs/>
              </w:rPr>
            </w:pPr>
            <w:r>
              <w:rPr>
                <w:b/>
              </w:rPr>
              <w:t>Pre-Assessment / Full Assessment Report</w:t>
            </w:r>
          </w:p>
        </w:tc>
        <w:tc>
          <w:tcPr>
            <w:tcW w:w="1984" w:type="dxa"/>
            <w:shd w:val="clear" w:color="auto" w:fill="F2F2F2" w:themeFill="background1" w:themeFillShade="F2"/>
            <w:vAlign w:val="center"/>
          </w:tcPr>
          <w:p w:rsidRPr="009A38FB" w:rsidR="001F4CAD" w:rsidP="001F4CAD" w:rsidRDefault="001F4CAD" w14:paraId="526A8A54" w14:textId="48912F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714FFD" w14:paraId="0FB562A9" w14:textId="6B7D7779">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05E80CAE" w14:textId="77777777">
        <w:trPr>
          <w:trHeight w:val="460"/>
        </w:trPr>
        <w:tc>
          <w:tcPr>
            <w:tcW w:w="3114" w:type="dxa"/>
            <w:shd w:val="clear" w:color="auto" w:fill="F2F2F2" w:themeFill="background1" w:themeFillShade="F2"/>
          </w:tcPr>
          <w:p w:rsidRPr="009A38FB" w:rsidR="001F4CAD" w:rsidP="001F4CAD" w:rsidRDefault="001F4CAD" w14:paraId="6E127744" w14:textId="77777777">
            <w:pPr>
              <w:rPr>
                <w:bCs/>
                <w:i/>
                <w:iCs/>
              </w:rPr>
            </w:pPr>
          </w:p>
        </w:tc>
        <w:tc>
          <w:tcPr>
            <w:tcW w:w="1984" w:type="dxa"/>
            <w:shd w:val="clear" w:color="auto" w:fill="F2F2F2" w:themeFill="background1" w:themeFillShade="F2"/>
            <w:vAlign w:val="center"/>
          </w:tcPr>
          <w:p w:rsidRPr="009A38FB" w:rsidR="001F4CAD" w:rsidP="001F4CAD" w:rsidRDefault="001F4CAD" w14:paraId="44EB736F" w14:textId="04D6B5C9">
            <w:pPr>
              <w:rPr>
                <w:bCs/>
                <w:i/>
                <w:iCs/>
              </w:rPr>
            </w:pPr>
            <w:r w:rsidRPr="00173EDD">
              <w:rPr>
                <w:b/>
              </w:rPr>
              <w:t>References:</w:t>
            </w:r>
          </w:p>
        </w:tc>
        <w:tc>
          <w:tcPr>
            <w:tcW w:w="10206" w:type="dxa"/>
            <w:shd w:val="clear" w:color="auto" w:fill="auto"/>
            <w:vAlign w:val="center"/>
          </w:tcPr>
          <w:p w:rsidRPr="009A38FB" w:rsidR="001F4CAD" w:rsidP="001F4CAD" w:rsidRDefault="00714FFD" w14:paraId="5ED75516" w14:textId="1957A184">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0FA33461" w14:textId="77777777">
        <w:trPr>
          <w:trHeight w:val="460"/>
        </w:trPr>
        <w:tc>
          <w:tcPr>
            <w:tcW w:w="3114" w:type="dxa"/>
            <w:shd w:val="clear" w:color="auto" w:fill="F2F2F2" w:themeFill="background1" w:themeFillShade="F2"/>
          </w:tcPr>
          <w:p w:rsidRPr="009A38FB" w:rsidR="001F4CAD" w:rsidP="001F4CAD" w:rsidRDefault="001F4CAD" w14:paraId="0E13EA95" w14:textId="51DC08EA">
            <w:pPr>
              <w:rPr>
                <w:i/>
                <w:iCs/>
              </w:rPr>
            </w:pPr>
            <w:r w:rsidRPr="001F4CAD">
              <w:rPr>
                <w:b/>
                <w:bCs/>
              </w:rPr>
              <w:t xml:space="preserve">1st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3DDCC655" w14:textId="300C60F0">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57DB3593" w14:textId="20D24639">
            <w:pPr>
              <w:rPr>
                <w:i/>
                <w:iCs/>
              </w:rPr>
            </w:pPr>
            <w:r w:rsidRPr="009A38FB">
              <w:rPr>
                <w:i/>
                <w:iCs/>
              </w:rPr>
              <w:t>Include rationale and key points here</w:t>
            </w:r>
          </w:p>
        </w:tc>
      </w:tr>
      <w:tr w:rsidRPr="009A38FB" w:rsidR="001F4CAD" w:rsidTr="00C0754D" w14:paraId="565B27E2" w14:textId="77777777">
        <w:trPr>
          <w:trHeight w:val="460"/>
        </w:trPr>
        <w:tc>
          <w:tcPr>
            <w:tcW w:w="3114" w:type="dxa"/>
            <w:shd w:val="clear" w:color="auto" w:fill="F2F2F2" w:themeFill="background1" w:themeFillShade="F2"/>
          </w:tcPr>
          <w:p w:rsidRPr="009A38FB" w:rsidR="001F4CAD" w:rsidP="001F4CAD" w:rsidRDefault="001F4CAD" w14:paraId="7FFE1B21" w14:textId="77777777">
            <w:pPr>
              <w:rPr>
                <w:i/>
                <w:iCs/>
              </w:rPr>
            </w:pPr>
          </w:p>
        </w:tc>
        <w:tc>
          <w:tcPr>
            <w:tcW w:w="1984" w:type="dxa"/>
            <w:shd w:val="clear" w:color="auto" w:fill="F2F2F2" w:themeFill="background1" w:themeFillShade="F2"/>
            <w:vAlign w:val="center"/>
          </w:tcPr>
          <w:p w:rsidRPr="009A38FB" w:rsidR="001F4CAD" w:rsidP="001F4CAD" w:rsidRDefault="001F4CAD" w14:paraId="796965D8" w14:textId="65EFB4B2">
            <w:pPr>
              <w:rPr>
                <w:i/>
                <w:iCs/>
              </w:rPr>
            </w:pPr>
            <w:r w:rsidRPr="00663ED9">
              <w:rPr>
                <w:b/>
              </w:rPr>
              <w:t>References:</w:t>
            </w:r>
          </w:p>
        </w:tc>
        <w:tc>
          <w:tcPr>
            <w:tcW w:w="10206" w:type="dxa"/>
            <w:vAlign w:val="center"/>
          </w:tcPr>
          <w:p w:rsidRPr="009A38FB" w:rsidR="001F4CAD" w:rsidP="001F4CAD" w:rsidRDefault="001F4CAD" w14:paraId="0E044F19" w14:textId="0FC7A749">
            <w:pPr>
              <w:rPr>
                <w:b/>
                <w:i/>
                <w:iCs/>
              </w:rPr>
            </w:pPr>
            <w:r w:rsidRPr="009A38FB">
              <w:rPr>
                <w:i/>
                <w:iCs/>
              </w:rPr>
              <w:t>Include references here</w:t>
            </w:r>
          </w:p>
        </w:tc>
      </w:tr>
      <w:tr w:rsidRPr="009F45FA" w:rsidR="001F4CAD" w:rsidTr="00C0754D" w14:paraId="08D8621E" w14:textId="77777777">
        <w:trPr>
          <w:trHeight w:val="460"/>
        </w:trPr>
        <w:tc>
          <w:tcPr>
            <w:tcW w:w="3114" w:type="dxa"/>
            <w:shd w:val="clear" w:color="auto" w:fill="F2F2F2" w:themeFill="background1" w:themeFillShade="F2"/>
          </w:tcPr>
          <w:p w:rsidRPr="008A1412" w:rsidR="001F4CAD" w:rsidP="001F4CAD" w:rsidRDefault="001F4CAD" w14:paraId="41AD626A" w14:textId="77777777">
            <w:pPr>
              <w:rPr>
                <w:bCs/>
                <w:i/>
                <w:iCs/>
              </w:rPr>
            </w:pPr>
          </w:p>
        </w:tc>
        <w:tc>
          <w:tcPr>
            <w:tcW w:w="1984" w:type="dxa"/>
            <w:shd w:val="clear" w:color="auto" w:fill="F2F2F2" w:themeFill="background1" w:themeFillShade="F2"/>
            <w:vAlign w:val="center"/>
          </w:tcPr>
          <w:p w:rsidRPr="008A1412" w:rsidR="001F4CAD" w:rsidP="001F4CAD" w:rsidRDefault="001F4CAD" w14:paraId="395D6751" w14:textId="37F404E1">
            <w:pPr>
              <w:rPr>
                <w:bCs/>
                <w:i/>
                <w:iCs/>
              </w:rPr>
            </w:pPr>
            <w:r w:rsidRPr="00663ED9">
              <w:rPr>
                <w:b/>
              </w:rPr>
              <w:t xml:space="preserve">Progress: </w:t>
            </w:r>
          </w:p>
        </w:tc>
        <w:tc>
          <w:tcPr>
            <w:tcW w:w="10206" w:type="dxa"/>
            <w:vAlign w:val="center"/>
          </w:tcPr>
          <w:p w:rsidRPr="009F45FA" w:rsidR="001F4CAD" w:rsidP="001F4CAD" w:rsidRDefault="001F4CAD" w14:paraId="1CC9E810" w14:textId="790E6C4B">
            <w:pPr>
              <w:rPr>
                <w:b/>
              </w:rPr>
            </w:pPr>
            <w:r w:rsidRPr="008A1412">
              <w:rPr>
                <w:bCs/>
                <w:i/>
                <w:iCs/>
              </w:rPr>
              <w:t>On track / behind, etc.</w:t>
            </w:r>
          </w:p>
        </w:tc>
      </w:tr>
      <w:tr w:rsidRPr="009A38FB" w:rsidR="001F4CAD" w:rsidTr="00C0754D" w14:paraId="63D0D14A" w14:textId="77777777">
        <w:trPr>
          <w:trHeight w:val="460"/>
        </w:trPr>
        <w:tc>
          <w:tcPr>
            <w:tcW w:w="3114" w:type="dxa"/>
            <w:shd w:val="clear" w:color="auto" w:fill="F2F2F2" w:themeFill="background1" w:themeFillShade="F2"/>
          </w:tcPr>
          <w:p w:rsidRPr="009A38FB" w:rsidR="001F4CAD" w:rsidP="001F4CAD" w:rsidRDefault="001F4CAD" w14:paraId="302D2831" w14:textId="014EC92F">
            <w:pPr>
              <w:rPr>
                <w:i/>
                <w:iCs/>
              </w:rPr>
            </w:pPr>
            <w:r w:rsidRPr="001F4CAD">
              <w:rPr>
                <w:b/>
                <w:bCs/>
              </w:rPr>
              <w:t xml:space="preserve">2nd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00A2737F" w14:textId="748982AB">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191F60C9" w14:textId="49CE0BAB">
            <w:pPr>
              <w:rPr>
                <w:b/>
                <w:i/>
                <w:iCs/>
              </w:rPr>
            </w:pPr>
            <w:r w:rsidRPr="009A38FB">
              <w:rPr>
                <w:i/>
                <w:iCs/>
              </w:rPr>
              <w:t>Include rationale and key points here</w:t>
            </w:r>
          </w:p>
        </w:tc>
      </w:tr>
      <w:tr w:rsidRPr="009A38FB" w:rsidR="001F4CAD" w:rsidTr="00C0754D" w14:paraId="32E5B36B" w14:textId="77777777">
        <w:trPr>
          <w:trHeight w:val="460"/>
        </w:trPr>
        <w:tc>
          <w:tcPr>
            <w:tcW w:w="3114" w:type="dxa"/>
            <w:shd w:val="clear" w:color="auto" w:fill="F2F2F2" w:themeFill="background1" w:themeFillShade="F2"/>
          </w:tcPr>
          <w:p w:rsidRPr="009A38FB" w:rsidR="001F4CAD" w:rsidP="001F4CAD" w:rsidRDefault="001F4CAD" w14:paraId="28FCAB87" w14:textId="77777777">
            <w:pPr>
              <w:rPr>
                <w:i/>
                <w:iCs/>
              </w:rPr>
            </w:pPr>
          </w:p>
        </w:tc>
        <w:tc>
          <w:tcPr>
            <w:tcW w:w="1984" w:type="dxa"/>
            <w:shd w:val="clear" w:color="auto" w:fill="F2F2F2" w:themeFill="background1" w:themeFillShade="F2"/>
            <w:vAlign w:val="center"/>
          </w:tcPr>
          <w:p w:rsidRPr="009A38FB" w:rsidR="001F4CAD" w:rsidP="001F4CAD" w:rsidRDefault="001F4CAD" w14:paraId="447D729D" w14:textId="5A66DF7E">
            <w:pPr>
              <w:rPr>
                <w:i/>
                <w:iCs/>
              </w:rPr>
            </w:pPr>
            <w:r w:rsidRPr="00663ED9">
              <w:rPr>
                <w:b/>
              </w:rPr>
              <w:t>References:</w:t>
            </w:r>
          </w:p>
        </w:tc>
        <w:tc>
          <w:tcPr>
            <w:tcW w:w="10206" w:type="dxa"/>
            <w:vAlign w:val="center"/>
          </w:tcPr>
          <w:p w:rsidRPr="009A38FB" w:rsidR="001F4CAD" w:rsidP="001F4CAD" w:rsidRDefault="001F4CAD" w14:paraId="7B4576A6" w14:textId="46A86026">
            <w:pPr>
              <w:rPr>
                <w:b/>
                <w:i/>
                <w:iCs/>
              </w:rPr>
            </w:pPr>
            <w:r w:rsidRPr="009A38FB">
              <w:rPr>
                <w:i/>
                <w:iCs/>
              </w:rPr>
              <w:t>Include references here</w:t>
            </w:r>
          </w:p>
        </w:tc>
      </w:tr>
      <w:tr w:rsidRPr="009F45FA" w:rsidR="001F4CAD" w:rsidTr="00C0754D" w14:paraId="74CD9004" w14:textId="77777777">
        <w:trPr>
          <w:trHeight w:val="460"/>
        </w:trPr>
        <w:tc>
          <w:tcPr>
            <w:tcW w:w="3114" w:type="dxa"/>
            <w:shd w:val="clear" w:color="auto" w:fill="F2F2F2" w:themeFill="background1" w:themeFillShade="F2"/>
          </w:tcPr>
          <w:p w:rsidRPr="008A1412" w:rsidR="001F4CAD" w:rsidP="001F4CAD" w:rsidRDefault="001F4CAD" w14:paraId="3FA6F19F" w14:textId="77777777">
            <w:pPr>
              <w:rPr>
                <w:bCs/>
                <w:i/>
                <w:iCs/>
              </w:rPr>
            </w:pPr>
          </w:p>
        </w:tc>
        <w:tc>
          <w:tcPr>
            <w:tcW w:w="1984" w:type="dxa"/>
            <w:shd w:val="clear" w:color="auto" w:fill="F2F2F2" w:themeFill="background1" w:themeFillShade="F2"/>
            <w:vAlign w:val="center"/>
          </w:tcPr>
          <w:p w:rsidRPr="008A1412" w:rsidR="001F4CAD" w:rsidP="001F4CAD" w:rsidRDefault="001F4CAD" w14:paraId="2896D0B9" w14:textId="3798CAE7">
            <w:pPr>
              <w:rPr>
                <w:bCs/>
                <w:i/>
                <w:iCs/>
              </w:rPr>
            </w:pPr>
            <w:r w:rsidRPr="00663ED9">
              <w:rPr>
                <w:b/>
              </w:rPr>
              <w:t xml:space="preserve">Progress: </w:t>
            </w:r>
          </w:p>
        </w:tc>
        <w:tc>
          <w:tcPr>
            <w:tcW w:w="10206" w:type="dxa"/>
            <w:vAlign w:val="center"/>
          </w:tcPr>
          <w:p w:rsidRPr="009F45FA" w:rsidR="001F4CAD" w:rsidP="001F4CAD" w:rsidRDefault="001F4CAD" w14:paraId="5628C2FF" w14:textId="507160AE">
            <w:pPr>
              <w:rPr>
                <w:b/>
              </w:rPr>
            </w:pPr>
            <w:r w:rsidRPr="008A1412">
              <w:rPr>
                <w:bCs/>
                <w:i/>
                <w:iCs/>
              </w:rPr>
              <w:t>On track / behind, etc.</w:t>
            </w:r>
          </w:p>
        </w:tc>
      </w:tr>
      <w:tr w:rsidRPr="009A38FB" w:rsidR="001F4CAD" w:rsidTr="00C0754D" w14:paraId="1597B39C" w14:textId="77777777">
        <w:trPr>
          <w:trHeight w:val="460"/>
        </w:trPr>
        <w:tc>
          <w:tcPr>
            <w:tcW w:w="3114" w:type="dxa"/>
            <w:shd w:val="clear" w:color="auto" w:fill="F2F2F2" w:themeFill="background1" w:themeFillShade="F2"/>
          </w:tcPr>
          <w:p w:rsidRPr="009A38FB" w:rsidR="001F4CAD" w:rsidP="001F4CAD" w:rsidRDefault="001F4CAD" w14:paraId="23864068" w14:textId="4688D130">
            <w:pPr>
              <w:rPr>
                <w:i/>
                <w:iCs/>
              </w:rPr>
            </w:pPr>
            <w:r w:rsidRPr="001F4CAD">
              <w:rPr>
                <w:b/>
                <w:bCs/>
              </w:rPr>
              <w:t xml:space="preserve">3rd </w:t>
            </w:r>
            <w:r w:rsidR="0077542A">
              <w:rPr>
                <w:b/>
                <w:bCs/>
              </w:rPr>
              <w:t>P</w:t>
            </w:r>
            <w:r w:rsidRPr="001F4CAD" w:rsidR="0077542A">
              <w:rPr>
                <w:b/>
                <w:bCs/>
              </w:rPr>
              <w:t xml:space="preserve">rogress </w:t>
            </w:r>
            <w:r w:rsidR="0077542A">
              <w:rPr>
                <w:b/>
                <w:bCs/>
              </w:rPr>
              <w:t>V</w:t>
            </w:r>
            <w:r w:rsidRPr="001F4CAD" w:rsidR="0077542A">
              <w:rPr>
                <w:b/>
                <w:bCs/>
              </w:rPr>
              <w:t>erification</w:t>
            </w:r>
          </w:p>
        </w:tc>
        <w:tc>
          <w:tcPr>
            <w:tcW w:w="1984" w:type="dxa"/>
            <w:shd w:val="clear" w:color="auto" w:fill="F2F2F2" w:themeFill="background1" w:themeFillShade="F2"/>
            <w:vAlign w:val="center"/>
          </w:tcPr>
          <w:p w:rsidRPr="009A38FB" w:rsidR="001F4CAD" w:rsidP="001F4CAD" w:rsidRDefault="001F4CAD" w14:paraId="16C20FF1" w14:textId="2EBAF53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00FD6EFE" w14:textId="46AA8521">
            <w:pPr>
              <w:rPr>
                <w:b/>
                <w:i/>
                <w:iCs/>
              </w:rPr>
            </w:pPr>
            <w:r w:rsidRPr="009A38FB">
              <w:rPr>
                <w:i/>
                <w:iCs/>
              </w:rPr>
              <w:t>Include rationale and key points here</w:t>
            </w:r>
          </w:p>
        </w:tc>
      </w:tr>
      <w:tr w:rsidRPr="009F45FA" w:rsidR="001F4CAD" w:rsidTr="00C0754D" w14:paraId="57C967FC" w14:textId="77777777">
        <w:trPr>
          <w:trHeight w:val="460"/>
        </w:trPr>
        <w:tc>
          <w:tcPr>
            <w:tcW w:w="3114" w:type="dxa"/>
            <w:shd w:val="clear" w:color="auto" w:fill="F2F2F2" w:themeFill="background1" w:themeFillShade="F2"/>
          </w:tcPr>
          <w:p w:rsidRPr="009A38FB" w:rsidR="001F4CAD" w:rsidP="001F4CAD" w:rsidRDefault="001F4CAD" w14:paraId="1E028B55" w14:textId="77777777">
            <w:pPr>
              <w:rPr>
                <w:i/>
                <w:iCs/>
              </w:rPr>
            </w:pPr>
          </w:p>
        </w:tc>
        <w:tc>
          <w:tcPr>
            <w:tcW w:w="1984" w:type="dxa"/>
            <w:shd w:val="clear" w:color="auto" w:fill="F2F2F2" w:themeFill="background1" w:themeFillShade="F2"/>
            <w:vAlign w:val="center"/>
          </w:tcPr>
          <w:p w:rsidRPr="009A38FB" w:rsidR="001F4CAD" w:rsidP="001F4CAD" w:rsidRDefault="001F4CAD" w14:paraId="3ED6704F" w14:textId="555DFDFF">
            <w:pPr>
              <w:rPr>
                <w:i/>
                <w:iCs/>
              </w:rPr>
            </w:pPr>
            <w:r w:rsidRPr="00663ED9">
              <w:rPr>
                <w:b/>
              </w:rPr>
              <w:t>References:</w:t>
            </w:r>
          </w:p>
        </w:tc>
        <w:tc>
          <w:tcPr>
            <w:tcW w:w="10206" w:type="dxa"/>
            <w:vAlign w:val="center"/>
          </w:tcPr>
          <w:p w:rsidRPr="009F45FA" w:rsidR="001F4CAD" w:rsidP="001F4CAD" w:rsidRDefault="001F4CAD" w14:paraId="51CA4517" w14:textId="69F388DD">
            <w:pPr>
              <w:rPr>
                <w:b/>
              </w:rPr>
            </w:pPr>
            <w:r w:rsidRPr="009A38FB">
              <w:rPr>
                <w:i/>
                <w:iCs/>
              </w:rPr>
              <w:t>Include references here</w:t>
            </w:r>
          </w:p>
        </w:tc>
      </w:tr>
      <w:tr w:rsidRPr="009F45FA" w:rsidR="001F4CAD" w:rsidTr="00C0754D" w14:paraId="610E3AC6" w14:textId="77777777">
        <w:trPr>
          <w:trHeight w:val="460"/>
        </w:trPr>
        <w:tc>
          <w:tcPr>
            <w:tcW w:w="3114" w:type="dxa"/>
            <w:shd w:val="clear" w:color="auto" w:fill="F2F2F2" w:themeFill="background1" w:themeFillShade="F2"/>
          </w:tcPr>
          <w:p w:rsidRPr="008A1412" w:rsidR="001F4CAD" w:rsidP="001F4CAD" w:rsidRDefault="001F4CAD" w14:paraId="621A1642" w14:textId="77777777">
            <w:pPr>
              <w:rPr>
                <w:bCs/>
                <w:i/>
                <w:iCs/>
              </w:rPr>
            </w:pPr>
          </w:p>
        </w:tc>
        <w:tc>
          <w:tcPr>
            <w:tcW w:w="1984" w:type="dxa"/>
            <w:shd w:val="clear" w:color="auto" w:fill="F2F2F2" w:themeFill="background1" w:themeFillShade="F2"/>
            <w:vAlign w:val="center"/>
          </w:tcPr>
          <w:p w:rsidRPr="008A1412" w:rsidR="001F4CAD" w:rsidP="001F4CAD" w:rsidRDefault="001F4CAD" w14:paraId="59BB6086" w14:textId="11E5F043">
            <w:pPr>
              <w:rPr>
                <w:bCs/>
                <w:i/>
                <w:iCs/>
              </w:rPr>
            </w:pPr>
            <w:r w:rsidRPr="00663ED9">
              <w:rPr>
                <w:b/>
              </w:rPr>
              <w:t xml:space="preserve">Progress: </w:t>
            </w:r>
          </w:p>
        </w:tc>
        <w:tc>
          <w:tcPr>
            <w:tcW w:w="10206" w:type="dxa"/>
            <w:vAlign w:val="center"/>
          </w:tcPr>
          <w:p w:rsidRPr="009F45FA" w:rsidR="001F4CAD" w:rsidP="001F4CAD" w:rsidRDefault="001F4CAD" w14:paraId="76A63362" w14:textId="0E39C807">
            <w:pPr>
              <w:rPr>
                <w:b/>
              </w:rPr>
            </w:pPr>
            <w:r w:rsidRPr="008A1412">
              <w:rPr>
                <w:bCs/>
                <w:i/>
                <w:iCs/>
              </w:rPr>
              <w:t>On track / behind, etc.</w:t>
            </w:r>
          </w:p>
        </w:tc>
      </w:tr>
      <w:tr w:rsidRPr="009F45FA" w:rsidR="001F4CAD" w:rsidTr="00C0754D" w14:paraId="050E452E" w14:textId="77777777">
        <w:trPr>
          <w:trHeight w:val="460"/>
        </w:trPr>
        <w:tc>
          <w:tcPr>
            <w:tcW w:w="3114" w:type="dxa"/>
            <w:shd w:val="clear" w:color="auto" w:fill="F2F2F2" w:themeFill="background1" w:themeFillShade="F2"/>
          </w:tcPr>
          <w:p w:rsidRPr="009A38FB" w:rsidR="001F4CAD" w:rsidP="001F4CAD" w:rsidRDefault="001F4CAD" w14:paraId="05DA7BA5" w14:textId="09CDF25D">
            <w:pPr>
              <w:rPr>
                <w:i/>
                <w:iCs/>
              </w:rPr>
            </w:pPr>
            <w:r w:rsidRPr="001F4CAD">
              <w:rPr>
                <w:b/>
                <w:bCs/>
              </w:rPr>
              <w:t xml:space="preserve">4th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2D7A1CE2" w14:textId="34C59F1D">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58DBD885" w14:textId="2E69D76C">
            <w:pPr>
              <w:rPr>
                <w:b/>
              </w:rPr>
            </w:pPr>
            <w:r w:rsidRPr="009A38FB">
              <w:rPr>
                <w:i/>
                <w:iCs/>
              </w:rPr>
              <w:t>Include rationale and key points here</w:t>
            </w:r>
          </w:p>
        </w:tc>
      </w:tr>
      <w:tr w:rsidRPr="009F45FA" w:rsidR="001F4CAD" w:rsidTr="00C0754D" w14:paraId="2F84B9F8" w14:textId="77777777">
        <w:trPr>
          <w:trHeight w:val="460"/>
        </w:trPr>
        <w:tc>
          <w:tcPr>
            <w:tcW w:w="3114" w:type="dxa"/>
            <w:shd w:val="clear" w:color="auto" w:fill="F2F2F2" w:themeFill="background1" w:themeFillShade="F2"/>
          </w:tcPr>
          <w:p w:rsidRPr="009A38FB" w:rsidR="001F4CAD" w:rsidP="001F4CAD" w:rsidRDefault="001F4CAD" w14:paraId="6DEDF2B4" w14:textId="77777777">
            <w:pPr>
              <w:rPr>
                <w:i/>
                <w:iCs/>
              </w:rPr>
            </w:pPr>
          </w:p>
        </w:tc>
        <w:tc>
          <w:tcPr>
            <w:tcW w:w="1984" w:type="dxa"/>
            <w:shd w:val="clear" w:color="auto" w:fill="F2F2F2" w:themeFill="background1" w:themeFillShade="F2"/>
            <w:vAlign w:val="center"/>
          </w:tcPr>
          <w:p w:rsidRPr="009A38FB" w:rsidR="001F4CAD" w:rsidP="001F4CAD" w:rsidRDefault="001F4CAD" w14:paraId="3D1EA3C9" w14:textId="54D9900D">
            <w:pPr>
              <w:rPr>
                <w:i/>
                <w:iCs/>
              </w:rPr>
            </w:pPr>
            <w:r w:rsidRPr="00663ED9">
              <w:rPr>
                <w:b/>
              </w:rPr>
              <w:t>References:</w:t>
            </w:r>
          </w:p>
        </w:tc>
        <w:tc>
          <w:tcPr>
            <w:tcW w:w="10206" w:type="dxa"/>
            <w:vAlign w:val="center"/>
          </w:tcPr>
          <w:p w:rsidRPr="009F45FA" w:rsidR="001F4CAD" w:rsidP="001F4CAD" w:rsidRDefault="001F4CAD" w14:paraId="55A82AF4" w14:textId="08C9B482">
            <w:pPr>
              <w:rPr>
                <w:b/>
              </w:rPr>
            </w:pPr>
            <w:r w:rsidRPr="009A38FB">
              <w:rPr>
                <w:i/>
                <w:iCs/>
              </w:rPr>
              <w:t>Include references here</w:t>
            </w:r>
          </w:p>
        </w:tc>
      </w:tr>
      <w:tr w:rsidRPr="009F45FA" w:rsidR="001F4CAD" w:rsidTr="00C0754D" w14:paraId="298E1681" w14:textId="77777777">
        <w:trPr>
          <w:trHeight w:val="460"/>
        </w:trPr>
        <w:tc>
          <w:tcPr>
            <w:tcW w:w="3114" w:type="dxa"/>
            <w:shd w:val="clear" w:color="auto" w:fill="F2F2F2" w:themeFill="background1" w:themeFillShade="F2"/>
          </w:tcPr>
          <w:p w:rsidRPr="008A1412" w:rsidR="001F4CAD" w:rsidP="001F4CAD" w:rsidRDefault="001F4CAD" w14:paraId="39C3E7F3" w14:textId="77777777">
            <w:pPr>
              <w:rPr>
                <w:bCs/>
                <w:i/>
                <w:iCs/>
              </w:rPr>
            </w:pPr>
          </w:p>
        </w:tc>
        <w:tc>
          <w:tcPr>
            <w:tcW w:w="1984" w:type="dxa"/>
            <w:shd w:val="clear" w:color="auto" w:fill="F2F2F2" w:themeFill="background1" w:themeFillShade="F2"/>
            <w:vAlign w:val="center"/>
          </w:tcPr>
          <w:p w:rsidRPr="008A1412" w:rsidR="001F4CAD" w:rsidP="001F4CAD" w:rsidRDefault="001F4CAD" w14:paraId="4B104FC8" w14:textId="3978239B">
            <w:pPr>
              <w:rPr>
                <w:bCs/>
                <w:i/>
                <w:iCs/>
              </w:rPr>
            </w:pPr>
            <w:r w:rsidRPr="00663ED9">
              <w:rPr>
                <w:b/>
              </w:rPr>
              <w:t xml:space="preserve">Progress: </w:t>
            </w:r>
          </w:p>
        </w:tc>
        <w:tc>
          <w:tcPr>
            <w:tcW w:w="10206" w:type="dxa"/>
            <w:vAlign w:val="center"/>
          </w:tcPr>
          <w:p w:rsidRPr="009F45FA" w:rsidR="001F4CAD" w:rsidP="001F4CAD" w:rsidRDefault="001F4CAD" w14:paraId="389E3CC5" w14:textId="34B62759">
            <w:pPr>
              <w:rPr>
                <w:b/>
              </w:rPr>
            </w:pPr>
            <w:r w:rsidRPr="008A1412">
              <w:rPr>
                <w:bCs/>
                <w:i/>
                <w:iCs/>
              </w:rPr>
              <w:t>On track / behind, etc.</w:t>
            </w:r>
          </w:p>
        </w:tc>
      </w:tr>
      <w:tr w:rsidRPr="00663ED9" w:rsidR="001F4CAD" w:rsidTr="007849AC" w14:paraId="6891DEA7" w14:textId="77777777">
        <w:trPr>
          <w:trHeight w:val="460"/>
        </w:trPr>
        <w:tc>
          <w:tcPr>
            <w:tcW w:w="3114" w:type="dxa"/>
            <w:shd w:val="clear" w:color="auto" w:fill="D9D9D9" w:themeFill="background1" w:themeFillShade="D9"/>
            <w:vAlign w:val="center"/>
          </w:tcPr>
          <w:p w:rsidRPr="00663ED9" w:rsidR="001F4CAD" w:rsidP="001F4CAD" w:rsidRDefault="001F4CAD" w14:paraId="1D6DB524" w14:textId="487A0D35">
            <w:pPr>
              <w:rPr>
                <w:b/>
              </w:rPr>
            </w:pPr>
            <w:r w:rsidRPr="00217D19">
              <w:rPr>
                <w:b/>
              </w:rPr>
              <w:lastRenderedPageBreak/>
              <w:t>2.2.3 – Secondary Information</w:t>
            </w:r>
          </w:p>
        </w:tc>
        <w:tc>
          <w:tcPr>
            <w:tcW w:w="1984" w:type="dxa"/>
            <w:shd w:val="clear" w:color="auto" w:fill="D9D9D9" w:themeFill="background1" w:themeFillShade="D9"/>
            <w:vAlign w:val="center"/>
          </w:tcPr>
          <w:p w:rsidRPr="00663ED9" w:rsidR="001F4CAD" w:rsidP="001F4CAD" w:rsidRDefault="001F4CAD" w14:paraId="295D9189" w14:textId="24B5809E">
            <w:pPr>
              <w:rPr>
                <w:b/>
              </w:rPr>
            </w:pPr>
            <w:r w:rsidRPr="00663ED9">
              <w:rPr>
                <w:b/>
              </w:rPr>
              <w:t>Draft scoring range</w:t>
            </w:r>
          </w:p>
        </w:tc>
        <w:tc>
          <w:tcPr>
            <w:tcW w:w="10206" w:type="dxa"/>
            <w:shd w:val="clear" w:color="auto" w:fill="D9D9D9"/>
            <w:vAlign w:val="center"/>
          </w:tcPr>
          <w:p w:rsidRPr="00663ED9" w:rsidR="001F4CAD" w:rsidP="001F4CAD" w:rsidRDefault="001F4CAD" w14:paraId="4669EC0F" w14:textId="54ADC4A3">
            <w:pPr>
              <w:rPr>
                <w:b/>
              </w:rPr>
            </w:pPr>
            <w:r w:rsidRPr="00663ED9">
              <w:rPr>
                <w:b/>
              </w:rPr>
              <w:t>Rationale or key points</w:t>
            </w:r>
          </w:p>
        </w:tc>
      </w:tr>
      <w:tr w:rsidRPr="009A38FB" w:rsidR="001F4CAD" w:rsidTr="00C0754D" w14:paraId="26FD5F3D" w14:textId="77777777">
        <w:trPr>
          <w:trHeight w:val="460"/>
        </w:trPr>
        <w:tc>
          <w:tcPr>
            <w:tcW w:w="3114" w:type="dxa"/>
            <w:shd w:val="clear" w:color="auto" w:fill="F2F2F2" w:themeFill="background1" w:themeFillShade="F2"/>
            <w:vAlign w:val="center"/>
          </w:tcPr>
          <w:p w:rsidRPr="009A38FB" w:rsidR="001F4CAD" w:rsidP="001F4CAD" w:rsidRDefault="005C65A6" w14:paraId="7BA92EB5" w14:textId="32CF0679">
            <w:pPr>
              <w:rPr>
                <w:bCs/>
                <w:i/>
                <w:iCs/>
              </w:rPr>
            </w:pPr>
            <w:r>
              <w:rPr>
                <w:b/>
              </w:rPr>
              <w:t>Pre-Assessment / Full Assessment Report</w:t>
            </w:r>
          </w:p>
        </w:tc>
        <w:tc>
          <w:tcPr>
            <w:tcW w:w="1984" w:type="dxa"/>
            <w:shd w:val="clear" w:color="auto" w:fill="F2F2F2" w:themeFill="background1" w:themeFillShade="F2"/>
            <w:vAlign w:val="center"/>
          </w:tcPr>
          <w:p w:rsidRPr="009A38FB" w:rsidR="001F4CAD" w:rsidP="001F4CAD" w:rsidRDefault="001F4CAD" w14:paraId="7F64C9D3" w14:textId="6B5F732E">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714FFD" w14:paraId="2FE95F64" w14:textId="1933049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145FF1DE" w14:textId="77777777">
        <w:trPr>
          <w:trHeight w:val="460"/>
        </w:trPr>
        <w:tc>
          <w:tcPr>
            <w:tcW w:w="3114" w:type="dxa"/>
            <w:shd w:val="clear" w:color="auto" w:fill="F2F2F2" w:themeFill="background1" w:themeFillShade="F2"/>
          </w:tcPr>
          <w:p w:rsidRPr="009A38FB" w:rsidR="001F4CAD" w:rsidP="001F4CAD" w:rsidRDefault="001F4CAD" w14:paraId="0B6E4B3C" w14:textId="77777777">
            <w:pPr>
              <w:rPr>
                <w:bCs/>
                <w:i/>
                <w:iCs/>
              </w:rPr>
            </w:pPr>
          </w:p>
        </w:tc>
        <w:tc>
          <w:tcPr>
            <w:tcW w:w="1984" w:type="dxa"/>
            <w:shd w:val="clear" w:color="auto" w:fill="F2F2F2" w:themeFill="background1" w:themeFillShade="F2"/>
            <w:vAlign w:val="center"/>
          </w:tcPr>
          <w:p w:rsidRPr="009A38FB" w:rsidR="001F4CAD" w:rsidP="001F4CAD" w:rsidRDefault="001F4CAD" w14:paraId="34F11782" w14:textId="47D2A099">
            <w:pPr>
              <w:rPr>
                <w:bCs/>
                <w:i/>
                <w:iCs/>
              </w:rPr>
            </w:pPr>
            <w:r w:rsidRPr="00173EDD">
              <w:rPr>
                <w:b/>
              </w:rPr>
              <w:t>References:</w:t>
            </w:r>
          </w:p>
        </w:tc>
        <w:tc>
          <w:tcPr>
            <w:tcW w:w="10206" w:type="dxa"/>
            <w:shd w:val="clear" w:color="auto" w:fill="auto"/>
            <w:vAlign w:val="center"/>
          </w:tcPr>
          <w:p w:rsidRPr="009A38FB" w:rsidR="001F4CAD" w:rsidP="001F4CAD" w:rsidRDefault="00714FFD" w14:paraId="3FF0CFC8" w14:textId="23724049">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73B279DA" w14:textId="77777777">
        <w:trPr>
          <w:trHeight w:val="460"/>
        </w:trPr>
        <w:tc>
          <w:tcPr>
            <w:tcW w:w="3114" w:type="dxa"/>
            <w:shd w:val="clear" w:color="auto" w:fill="F2F2F2" w:themeFill="background1" w:themeFillShade="F2"/>
          </w:tcPr>
          <w:p w:rsidRPr="009A38FB" w:rsidR="001F4CAD" w:rsidP="001F4CAD" w:rsidRDefault="001F4CAD" w14:paraId="47F6BC95" w14:textId="7118F4DA">
            <w:pPr>
              <w:rPr>
                <w:i/>
                <w:iCs/>
              </w:rPr>
            </w:pPr>
            <w:r w:rsidRPr="001F4CAD">
              <w:rPr>
                <w:b/>
                <w:bCs/>
              </w:rPr>
              <w:t xml:space="preserve">1st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38067CE0" w14:textId="0D36D41D">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5BEB79F4" w14:textId="213637C6">
            <w:pPr>
              <w:rPr>
                <w:i/>
                <w:iCs/>
              </w:rPr>
            </w:pPr>
            <w:r w:rsidRPr="009A38FB">
              <w:rPr>
                <w:i/>
                <w:iCs/>
              </w:rPr>
              <w:t>Include rationale and key points here</w:t>
            </w:r>
          </w:p>
        </w:tc>
      </w:tr>
      <w:tr w:rsidRPr="009A38FB" w:rsidR="001F4CAD" w:rsidTr="00C0754D" w14:paraId="7296381D" w14:textId="77777777">
        <w:trPr>
          <w:trHeight w:val="460"/>
        </w:trPr>
        <w:tc>
          <w:tcPr>
            <w:tcW w:w="3114" w:type="dxa"/>
            <w:shd w:val="clear" w:color="auto" w:fill="F2F2F2" w:themeFill="background1" w:themeFillShade="F2"/>
          </w:tcPr>
          <w:p w:rsidRPr="009A38FB" w:rsidR="001F4CAD" w:rsidP="001F4CAD" w:rsidRDefault="001F4CAD" w14:paraId="03C8803B" w14:textId="77777777">
            <w:pPr>
              <w:rPr>
                <w:i/>
                <w:iCs/>
              </w:rPr>
            </w:pPr>
          </w:p>
        </w:tc>
        <w:tc>
          <w:tcPr>
            <w:tcW w:w="1984" w:type="dxa"/>
            <w:shd w:val="clear" w:color="auto" w:fill="F2F2F2" w:themeFill="background1" w:themeFillShade="F2"/>
            <w:vAlign w:val="center"/>
          </w:tcPr>
          <w:p w:rsidRPr="009A38FB" w:rsidR="001F4CAD" w:rsidP="001F4CAD" w:rsidRDefault="001F4CAD" w14:paraId="15E9D337" w14:textId="0B7418B5">
            <w:pPr>
              <w:rPr>
                <w:i/>
                <w:iCs/>
              </w:rPr>
            </w:pPr>
            <w:r w:rsidRPr="00663ED9">
              <w:rPr>
                <w:b/>
              </w:rPr>
              <w:t>References:</w:t>
            </w:r>
          </w:p>
        </w:tc>
        <w:tc>
          <w:tcPr>
            <w:tcW w:w="10206" w:type="dxa"/>
            <w:vAlign w:val="center"/>
          </w:tcPr>
          <w:p w:rsidRPr="009A38FB" w:rsidR="001F4CAD" w:rsidP="001F4CAD" w:rsidRDefault="001F4CAD" w14:paraId="21F5ED1D" w14:textId="35C65CFB">
            <w:pPr>
              <w:rPr>
                <w:b/>
                <w:i/>
                <w:iCs/>
              </w:rPr>
            </w:pPr>
            <w:r w:rsidRPr="009A38FB">
              <w:rPr>
                <w:i/>
                <w:iCs/>
              </w:rPr>
              <w:t>Include references here</w:t>
            </w:r>
          </w:p>
        </w:tc>
      </w:tr>
      <w:tr w:rsidRPr="009F45FA" w:rsidR="001F4CAD" w:rsidTr="00C0754D" w14:paraId="4E86103C" w14:textId="77777777">
        <w:trPr>
          <w:trHeight w:val="460"/>
        </w:trPr>
        <w:tc>
          <w:tcPr>
            <w:tcW w:w="3114" w:type="dxa"/>
            <w:shd w:val="clear" w:color="auto" w:fill="F2F2F2" w:themeFill="background1" w:themeFillShade="F2"/>
          </w:tcPr>
          <w:p w:rsidRPr="008A1412" w:rsidR="001F4CAD" w:rsidP="001F4CAD" w:rsidRDefault="001F4CAD" w14:paraId="0D2714E7" w14:textId="77777777">
            <w:pPr>
              <w:rPr>
                <w:bCs/>
                <w:i/>
                <w:iCs/>
              </w:rPr>
            </w:pPr>
          </w:p>
        </w:tc>
        <w:tc>
          <w:tcPr>
            <w:tcW w:w="1984" w:type="dxa"/>
            <w:shd w:val="clear" w:color="auto" w:fill="F2F2F2" w:themeFill="background1" w:themeFillShade="F2"/>
            <w:vAlign w:val="center"/>
          </w:tcPr>
          <w:p w:rsidRPr="008A1412" w:rsidR="001F4CAD" w:rsidP="001F4CAD" w:rsidRDefault="001F4CAD" w14:paraId="1BCC8DBE" w14:textId="7FE485C2">
            <w:pPr>
              <w:rPr>
                <w:bCs/>
                <w:i/>
                <w:iCs/>
              </w:rPr>
            </w:pPr>
            <w:r w:rsidRPr="00663ED9">
              <w:rPr>
                <w:b/>
              </w:rPr>
              <w:t xml:space="preserve">Progress: </w:t>
            </w:r>
          </w:p>
        </w:tc>
        <w:tc>
          <w:tcPr>
            <w:tcW w:w="10206" w:type="dxa"/>
            <w:vAlign w:val="center"/>
          </w:tcPr>
          <w:p w:rsidRPr="009F45FA" w:rsidR="001F4CAD" w:rsidP="001F4CAD" w:rsidRDefault="001F4CAD" w14:paraId="2B6B4D6D" w14:textId="2B273FEF">
            <w:pPr>
              <w:rPr>
                <w:b/>
              </w:rPr>
            </w:pPr>
            <w:r w:rsidRPr="008A1412">
              <w:rPr>
                <w:bCs/>
                <w:i/>
                <w:iCs/>
              </w:rPr>
              <w:t>On track / behind, etc.</w:t>
            </w:r>
          </w:p>
        </w:tc>
      </w:tr>
      <w:tr w:rsidRPr="009A38FB" w:rsidR="001F4CAD" w:rsidTr="00C0754D" w14:paraId="1F30A5F4" w14:textId="77777777">
        <w:trPr>
          <w:trHeight w:val="460"/>
        </w:trPr>
        <w:tc>
          <w:tcPr>
            <w:tcW w:w="3114" w:type="dxa"/>
            <w:shd w:val="clear" w:color="auto" w:fill="F2F2F2" w:themeFill="background1" w:themeFillShade="F2"/>
          </w:tcPr>
          <w:p w:rsidRPr="009A38FB" w:rsidR="001F4CAD" w:rsidP="001F4CAD" w:rsidRDefault="001F4CAD" w14:paraId="1569C672" w14:textId="65764235">
            <w:pPr>
              <w:rPr>
                <w:i/>
                <w:iCs/>
              </w:rPr>
            </w:pPr>
            <w:r w:rsidRPr="001F4CAD">
              <w:rPr>
                <w:b/>
                <w:bCs/>
              </w:rPr>
              <w:t xml:space="preserve">2nd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203433DC" w14:textId="11013B42">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196A544C" w14:textId="6E43201F">
            <w:pPr>
              <w:rPr>
                <w:b/>
                <w:i/>
                <w:iCs/>
              </w:rPr>
            </w:pPr>
            <w:r w:rsidRPr="009A38FB">
              <w:rPr>
                <w:i/>
                <w:iCs/>
              </w:rPr>
              <w:t>Include rationale and key points here</w:t>
            </w:r>
          </w:p>
        </w:tc>
      </w:tr>
      <w:tr w:rsidRPr="009A38FB" w:rsidR="001F4CAD" w:rsidTr="00C0754D" w14:paraId="24A4E06F" w14:textId="77777777">
        <w:trPr>
          <w:trHeight w:val="460"/>
        </w:trPr>
        <w:tc>
          <w:tcPr>
            <w:tcW w:w="3114" w:type="dxa"/>
            <w:shd w:val="clear" w:color="auto" w:fill="F2F2F2" w:themeFill="background1" w:themeFillShade="F2"/>
          </w:tcPr>
          <w:p w:rsidRPr="009A38FB" w:rsidR="001F4CAD" w:rsidP="001F4CAD" w:rsidRDefault="001F4CAD" w14:paraId="5C9A37D7" w14:textId="77777777">
            <w:pPr>
              <w:rPr>
                <w:i/>
                <w:iCs/>
              </w:rPr>
            </w:pPr>
          </w:p>
        </w:tc>
        <w:tc>
          <w:tcPr>
            <w:tcW w:w="1984" w:type="dxa"/>
            <w:shd w:val="clear" w:color="auto" w:fill="F2F2F2" w:themeFill="background1" w:themeFillShade="F2"/>
            <w:vAlign w:val="center"/>
          </w:tcPr>
          <w:p w:rsidRPr="009A38FB" w:rsidR="001F4CAD" w:rsidP="001F4CAD" w:rsidRDefault="001F4CAD" w14:paraId="6FAE3222" w14:textId="774B0CE5">
            <w:pPr>
              <w:rPr>
                <w:i/>
                <w:iCs/>
              </w:rPr>
            </w:pPr>
            <w:r w:rsidRPr="00663ED9">
              <w:rPr>
                <w:b/>
              </w:rPr>
              <w:t>References:</w:t>
            </w:r>
          </w:p>
        </w:tc>
        <w:tc>
          <w:tcPr>
            <w:tcW w:w="10206" w:type="dxa"/>
            <w:vAlign w:val="center"/>
          </w:tcPr>
          <w:p w:rsidRPr="009A38FB" w:rsidR="001F4CAD" w:rsidP="001F4CAD" w:rsidRDefault="001F4CAD" w14:paraId="4EC9894B" w14:textId="1B7EEF47">
            <w:pPr>
              <w:rPr>
                <w:b/>
                <w:i/>
                <w:iCs/>
              </w:rPr>
            </w:pPr>
            <w:r w:rsidRPr="009A38FB">
              <w:rPr>
                <w:i/>
                <w:iCs/>
              </w:rPr>
              <w:t>Include references here</w:t>
            </w:r>
          </w:p>
        </w:tc>
      </w:tr>
      <w:tr w:rsidRPr="009F45FA" w:rsidR="001F4CAD" w:rsidTr="00C0754D" w14:paraId="06C2E3CB" w14:textId="77777777">
        <w:trPr>
          <w:trHeight w:val="460"/>
        </w:trPr>
        <w:tc>
          <w:tcPr>
            <w:tcW w:w="3114" w:type="dxa"/>
            <w:shd w:val="clear" w:color="auto" w:fill="F2F2F2" w:themeFill="background1" w:themeFillShade="F2"/>
          </w:tcPr>
          <w:p w:rsidRPr="008A1412" w:rsidR="001F4CAD" w:rsidP="001F4CAD" w:rsidRDefault="001F4CAD" w14:paraId="5AB55D65" w14:textId="77777777">
            <w:pPr>
              <w:rPr>
                <w:bCs/>
                <w:i/>
                <w:iCs/>
              </w:rPr>
            </w:pPr>
          </w:p>
        </w:tc>
        <w:tc>
          <w:tcPr>
            <w:tcW w:w="1984" w:type="dxa"/>
            <w:shd w:val="clear" w:color="auto" w:fill="F2F2F2" w:themeFill="background1" w:themeFillShade="F2"/>
            <w:vAlign w:val="center"/>
          </w:tcPr>
          <w:p w:rsidRPr="008A1412" w:rsidR="001F4CAD" w:rsidP="001F4CAD" w:rsidRDefault="001F4CAD" w14:paraId="69E553AA" w14:textId="153A96B2">
            <w:pPr>
              <w:rPr>
                <w:bCs/>
                <w:i/>
                <w:iCs/>
              </w:rPr>
            </w:pPr>
            <w:r w:rsidRPr="00663ED9">
              <w:rPr>
                <w:b/>
              </w:rPr>
              <w:t xml:space="preserve">Progress: </w:t>
            </w:r>
          </w:p>
        </w:tc>
        <w:tc>
          <w:tcPr>
            <w:tcW w:w="10206" w:type="dxa"/>
            <w:vAlign w:val="center"/>
          </w:tcPr>
          <w:p w:rsidRPr="009F45FA" w:rsidR="001F4CAD" w:rsidP="001F4CAD" w:rsidRDefault="001F4CAD" w14:paraId="701F95CE" w14:textId="02C8BC1D">
            <w:pPr>
              <w:rPr>
                <w:b/>
              </w:rPr>
            </w:pPr>
            <w:r w:rsidRPr="008A1412">
              <w:rPr>
                <w:bCs/>
                <w:i/>
                <w:iCs/>
              </w:rPr>
              <w:t>On track / behind, etc.</w:t>
            </w:r>
          </w:p>
        </w:tc>
      </w:tr>
      <w:tr w:rsidRPr="009A38FB" w:rsidR="001F4CAD" w:rsidTr="00C0754D" w14:paraId="548C92F9" w14:textId="77777777">
        <w:trPr>
          <w:trHeight w:val="460"/>
        </w:trPr>
        <w:tc>
          <w:tcPr>
            <w:tcW w:w="3114" w:type="dxa"/>
            <w:shd w:val="clear" w:color="auto" w:fill="F2F2F2" w:themeFill="background1" w:themeFillShade="F2"/>
          </w:tcPr>
          <w:p w:rsidRPr="009A38FB" w:rsidR="001F4CAD" w:rsidP="001F4CAD" w:rsidRDefault="001F4CAD" w14:paraId="2E00C2CC" w14:textId="04D6E491">
            <w:pPr>
              <w:rPr>
                <w:i/>
                <w:iCs/>
              </w:rPr>
            </w:pPr>
            <w:r w:rsidRPr="001F4CAD">
              <w:rPr>
                <w:b/>
                <w:bCs/>
              </w:rPr>
              <w:t xml:space="preserve">3rd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62DA8F2D" w14:textId="24EDED4E">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516CC348" w14:textId="070B9833">
            <w:pPr>
              <w:rPr>
                <w:b/>
                <w:i/>
                <w:iCs/>
              </w:rPr>
            </w:pPr>
            <w:r w:rsidRPr="009A38FB">
              <w:rPr>
                <w:i/>
                <w:iCs/>
              </w:rPr>
              <w:t>Include rationale and key points here</w:t>
            </w:r>
          </w:p>
        </w:tc>
      </w:tr>
      <w:tr w:rsidRPr="009F45FA" w:rsidR="001F4CAD" w:rsidTr="00C0754D" w14:paraId="30941B78" w14:textId="77777777">
        <w:trPr>
          <w:trHeight w:val="460"/>
        </w:trPr>
        <w:tc>
          <w:tcPr>
            <w:tcW w:w="3114" w:type="dxa"/>
            <w:shd w:val="clear" w:color="auto" w:fill="F2F2F2" w:themeFill="background1" w:themeFillShade="F2"/>
          </w:tcPr>
          <w:p w:rsidRPr="009A38FB" w:rsidR="001F4CAD" w:rsidP="001F4CAD" w:rsidRDefault="001F4CAD" w14:paraId="4E2BA312" w14:textId="77777777">
            <w:pPr>
              <w:rPr>
                <w:i/>
                <w:iCs/>
              </w:rPr>
            </w:pPr>
          </w:p>
        </w:tc>
        <w:tc>
          <w:tcPr>
            <w:tcW w:w="1984" w:type="dxa"/>
            <w:shd w:val="clear" w:color="auto" w:fill="F2F2F2" w:themeFill="background1" w:themeFillShade="F2"/>
            <w:vAlign w:val="center"/>
          </w:tcPr>
          <w:p w:rsidRPr="009A38FB" w:rsidR="001F4CAD" w:rsidP="001F4CAD" w:rsidRDefault="001F4CAD" w14:paraId="1470C533" w14:textId="747A502F">
            <w:pPr>
              <w:rPr>
                <w:i/>
                <w:iCs/>
              </w:rPr>
            </w:pPr>
            <w:r w:rsidRPr="00663ED9">
              <w:rPr>
                <w:b/>
              </w:rPr>
              <w:t>References:</w:t>
            </w:r>
          </w:p>
        </w:tc>
        <w:tc>
          <w:tcPr>
            <w:tcW w:w="10206" w:type="dxa"/>
            <w:vAlign w:val="center"/>
          </w:tcPr>
          <w:p w:rsidRPr="009F45FA" w:rsidR="001F4CAD" w:rsidP="001F4CAD" w:rsidRDefault="001F4CAD" w14:paraId="0634BF1B" w14:textId="1D7E618B">
            <w:pPr>
              <w:rPr>
                <w:b/>
              </w:rPr>
            </w:pPr>
            <w:r w:rsidRPr="009A38FB">
              <w:rPr>
                <w:i/>
                <w:iCs/>
              </w:rPr>
              <w:t>Include references here</w:t>
            </w:r>
          </w:p>
        </w:tc>
      </w:tr>
      <w:tr w:rsidRPr="009F45FA" w:rsidR="001F4CAD" w:rsidTr="00C0754D" w14:paraId="05E56C94" w14:textId="77777777">
        <w:trPr>
          <w:trHeight w:val="460"/>
        </w:trPr>
        <w:tc>
          <w:tcPr>
            <w:tcW w:w="3114" w:type="dxa"/>
            <w:shd w:val="clear" w:color="auto" w:fill="F2F2F2" w:themeFill="background1" w:themeFillShade="F2"/>
          </w:tcPr>
          <w:p w:rsidRPr="008A1412" w:rsidR="001F4CAD" w:rsidP="001F4CAD" w:rsidRDefault="001F4CAD" w14:paraId="39854009" w14:textId="77777777">
            <w:pPr>
              <w:rPr>
                <w:bCs/>
                <w:i/>
                <w:iCs/>
              </w:rPr>
            </w:pPr>
          </w:p>
        </w:tc>
        <w:tc>
          <w:tcPr>
            <w:tcW w:w="1984" w:type="dxa"/>
            <w:shd w:val="clear" w:color="auto" w:fill="F2F2F2" w:themeFill="background1" w:themeFillShade="F2"/>
            <w:vAlign w:val="center"/>
          </w:tcPr>
          <w:p w:rsidRPr="008A1412" w:rsidR="001F4CAD" w:rsidP="001F4CAD" w:rsidRDefault="001F4CAD" w14:paraId="3727D317" w14:textId="13631E47">
            <w:pPr>
              <w:rPr>
                <w:bCs/>
                <w:i/>
                <w:iCs/>
              </w:rPr>
            </w:pPr>
            <w:r w:rsidRPr="00663ED9">
              <w:rPr>
                <w:b/>
              </w:rPr>
              <w:t xml:space="preserve">Progress: </w:t>
            </w:r>
          </w:p>
        </w:tc>
        <w:tc>
          <w:tcPr>
            <w:tcW w:w="10206" w:type="dxa"/>
            <w:vAlign w:val="center"/>
          </w:tcPr>
          <w:p w:rsidRPr="009F45FA" w:rsidR="001F4CAD" w:rsidP="001F4CAD" w:rsidRDefault="001F4CAD" w14:paraId="25E2B924" w14:textId="65638D12">
            <w:pPr>
              <w:rPr>
                <w:b/>
              </w:rPr>
            </w:pPr>
            <w:r w:rsidRPr="008A1412">
              <w:rPr>
                <w:bCs/>
                <w:i/>
                <w:iCs/>
              </w:rPr>
              <w:t>On track / behind, etc.</w:t>
            </w:r>
          </w:p>
        </w:tc>
      </w:tr>
      <w:tr w:rsidRPr="009F45FA" w:rsidR="001F4CAD" w:rsidTr="00C0754D" w14:paraId="33990C65" w14:textId="77777777">
        <w:trPr>
          <w:trHeight w:val="460"/>
        </w:trPr>
        <w:tc>
          <w:tcPr>
            <w:tcW w:w="3114" w:type="dxa"/>
            <w:shd w:val="clear" w:color="auto" w:fill="F2F2F2" w:themeFill="background1" w:themeFillShade="F2"/>
          </w:tcPr>
          <w:p w:rsidRPr="009A38FB" w:rsidR="001F4CAD" w:rsidP="001F4CAD" w:rsidRDefault="001F4CAD" w14:paraId="034FF43D" w14:textId="430B4513">
            <w:pPr>
              <w:rPr>
                <w:i/>
                <w:iCs/>
              </w:rPr>
            </w:pPr>
            <w:r w:rsidRPr="001F4CAD">
              <w:rPr>
                <w:b/>
                <w:bCs/>
              </w:rPr>
              <w:t xml:space="preserve">4th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59D06E7D" w14:textId="54D0A8E2">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01B26353" w14:textId="12A8339B">
            <w:pPr>
              <w:rPr>
                <w:b/>
              </w:rPr>
            </w:pPr>
            <w:r w:rsidRPr="009A38FB">
              <w:rPr>
                <w:i/>
                <w:iCs/>
              </w:rPr>
              <w:t>Include rationale and key points here</w:t>
            </w:r>
          </w:p>
        </w:tc>
      </w:tr>
      <w:tr w:rsidRPr="009F45FA" w:rsidR="001F4CAD" w:rsidTr="00C0754D" w14:paraId="047A7A85" w14:textId="77777777">
        <w:trPr>
          <w:trHeight w:val="460"/>
        </w:trPr>
        <w:tc>
          <w:tcPr>
            <w:tcW w:w="3114" w:type="dxa"/>
            <w:shd w:val="clear" w:color="auto" w:fill="F2F2F2" w:themeFill="background1" w:themeFillShade="F2"/>
          </w:tcPr>
          <w:p w:rsidRPr="009A38FB" w:rsidR="001F4CAD" w:rsidP="001F4CAD" w:rsidRDefault="001F4CAD" w14:paraId="3A3466B1" w14:textId="77777777">
            <w:pPr>
              <w:rPr>
                <w:i/>
                <w:iCs/>
              </w:rPr>
            </w:pPr>
          </w:p>
        </w:tc>
        <w:tc>
          <w:tcPr>
            <w:tcW w:w="1984" w:type="dxa"/>
            <w:shd w:val="clear" w:color="auto" w:fill="F2F2F2" w:themeFill="background1" w:themeFillShade="F2"/>
            <w:vAlign w:val="center"/>
          </w:tcPr>
          <w:p w:rsidRPr="009A38FB" w:rsidR="001F4CAD" w:rsidP="001F4CAD" w:rsidRDefault="001F4CAD" w14:paraId="7B59DACC" w14:textId="63EBC0C3">
            <w:pPr>
              <w:rPr>
                <w:i/>
                <w:iCs/>
              </w:rPr>
            </w:pPr>
            <w:r w:rsidRPr="00663ED9">
              <w:rPr>
                <w:b/>
              </w:rPr>
              <w:t>References:</w:t>
            </w:r>
          </w:p>
        </w:tc>
        <w:tc>
          <w:tcPr>
            <w:tcW w:w="10206" w:type="dxa"/>
            <w:vAlign w:val="center"/>
          </w:tcPr>
          <w:p w:rsidRPr="009F45FA" w:rsidR="001F4CAD" w:rsidP="001F4CAD" w:rsidRDefault="001F4CAD" w14:paraId="0C8FD210" w14:textId="0B1D3A7F">
            <w:pPr>
              <w:rPr>
                <w:b/>
              </w:rPr>
            </w:pPr>
            <w:r w:rsidRPr="009A38FB">
              <w:rPr>
                <w:i/>
                <w:iCs/>
              </w:rPr>
              <w:t>Include references here</w:t>
            </w:r>
          </w:p>
        </w:tc>
      </w:tr>
      <w:tr w:rsidRPr="009F45FA" w:rsidR="001F4CAD" w:rsidTr="00C0754D" w14:paraId="4B1AD72A" w14:textId="77777777">
        <w:trPr>
          <w:trHeight w:val="460"/>
        </w:trPr>
        <w:tc>
          <w:tcPr>
            <w:tcW w:w="3114" w:type="dxa"/>
            <w:shd w:val="clear" w:color="auto" w:fill="F2F2F2" w:themeFill="background1" w:themeFillShade="F2"/>
          </w:tcPr>
          <w:p w:rsidRPr="009A38FB" w:rsidR="001F4CAD" w:rsidP="001F4CAD" w:rsidRDefault="001F4CAD" w14:paraId="004D82A0" w14:textId="77777777">
            <w:pPr>
              <w:rPr>
                <w:i/>
                <w:iCs/>
              </w:rPr>
            </w:pPr>
          </w:p>
        </w:tc>
        <w:tc>
          <w:tcPr>
            <w:tcW w:w="1984" w:type="dxa"/>
            <w:shd w:val="clear" w:color="auto" w:fill="F2F2F2" w:themeFill="background1" w:themeFillShade="F2"/>
            <w:vAlign w:val="center"/>
          </w:tcPr>
          <w:p w:rsidRPr="00663ED9" w:rsidR="001F4CAD" w:rsidP="001F4CAD" w:rsidRDefault="001F4CAD" w14:paraId="3898F550" w14:textId="7C61B8F4">
            <w:pPr>
              <w:rPr>
                <w:b/>
              </w:rPr>
            </w:pPr>
            <w:r w:rsidRPr="00663ED9">
              <w:rPr>
                <w:b/>
              </w:rPr>
              <w:t>Progress:</w:t>
            </w:r>
          </w:p>
        </w:tc>
        <w:tc>
          <w:tcPr>
            <w:tcW w:w="10206" w:type="dxa"/>
            <w:vAlign w:val="center"/>
          </w:tcPr>
          <w:p w:rsidRPr="009A38FB" w:rsidR="001F4CAD" w:rsidP="001F4CAD" w:rsidRDefault="001F4CAD" w14:paraId="5F07D8F3" w14:textId="19DD5DE0">
            <w:pPr>
              <w:rPr>
                <w:i/>
                <w:iCs/>
              </w:rPr>
            </w:pPr>
            <w:r w:rsidRPr="008A1412">
              <w:rPr>
                <w:bCs/>
                <w:i/>
                <w:iCs/>
              </w:rPr>
              <w:t>On track / behind, etc.</w:t>
            </w:r>
          </w:p>
        </w:tc>
      </w:tr>
      <w:tr w:rsidRPr="009A38FB" w:rsidR="001F4CAD" w:rsidTr="007849AC" w14:paraId="3BAE0E84" w14:textId="77777777">
        <w:trPr>
          <w:trHeight w:val="460"/>
        </w:trPr>
        <w:tc>
          <w:tcPr>
            <w:tcW w:w="3114" w:type="dxa"/>
            <w:shd w:val="clear" w:color="auto" w:fill="D9D9D9" w:themeFill="background1" w:themeFillShade="D9"/>
            <w:vAlign w:val="center"/>
          </w:tcPr>
          <w:p w:rsidRPr="00663ED9" w:rsidR="001F4CAD" w:rsidP="001F4CAD" w:rsidRDefault="001F4CAD" w14:paraId="0172B13A" w14:textId="40C6F1A7">
            <w:pPr>
              <w:rPr>
                <w:b/>
              </w:rPr>
            </w:pPr>
            <w:r w:rsidRPr="00167DA8">
              <w:rPr>
                <w:b/>
              </w:rPr>
              <w:t>2.3.1 – ETP Outcome</w:t>
            </w:r>
          </w:p>
        </w:tc>
        <w:tc>
          <w:tcPr>
            <w:tcW w:w="1984" w:type="dxa"/>
            <w:shd w:val="clear" w:color="auto" w:fill="D9D9D9" w:themeFill="background1" w:themeFillShade="D9"/>
            <w:vAlign w:val="center"/>
          </w:tcPr>
          <w:p w:rsidRPr="00D1066C" w:rsidR="001F4CAD" w:rsidP="001F4CAD" w:rsidRDefault="001F4CAD" w14:paraId="2805AC9A" w14:textId="0860AE57">
            <w:pPr>
              <w:rPr>
                <w:bCs/>
              </w:rPr>
            </w:pPr>
            <w:r w:rsidRPr="00663ED9">
              <w:rPr>
                <w:b/>
              </w:rPr>
              <w:t>Draft scoring range</w:t>
            </w:r>
          </w:p>
        </w:tc>
        <w:tc>
          <w:tcPr>
            <w:tcW w:w="10206" w:type="dxa"/>
            <w:shd w:val="clear" w:color="auto" w:fill="D9D9D9" w:themeFill="background1" w:themeFillShade="D9"/>
            <w:vAlign w:val="center"/>
          </w:tcPr>
          <w:p w:rsidRPr="009A38FB" w:rsidR="001F4CAD" w:rsidP="001F4CAD" w:rsidRDefault="001F4CAD" w14:paraId="7CBB6211" w14:textId="000CF303">
            <w:pPr>
              <w:rPr>
                <w:bCs/>
                <w:i/>
                <w:iCs/>
              </w:rPr>
            </w:pPr>
            <w:r w:rsidRPr="00663ED9">
              <w:rPr>
                <w:b/>
              </w:rPr>
              <w:t>Rationale or key points</w:t>
            </w:r>
          </w:p>
        </w:tc>
      </w:tr>
      <w:tr w:rsidRPr="009A38FB" w:rsidR="001F4CAD" w:rsidTr="00C0754D" w14:paraId="1AF3E8E4" w14:textId="77777777">
        <w:trPr>
          <w:trHeight w:val="460"/>
        </w:trPr>
        <w:tc>
          <w:tcPr>
            <w:tcW w:w="3114" w:type="dxa"/>
            <w:shd w:val="clear" w:color="auto" w:fill="F2F2F2" w:themeFill="background1" w:themeFillShade="F2"/>
            <w:vAlign w:val="center"/>
          </w:tcPr>
          <w:p w:rsidRPr="009A38FB" w:rsidR="001F4CAD" w:rsidP="001F4CAD" w:rsidRDefault="005C65A6" w14:paraId="4FBFE1D3" w14:textId="34556A3B">
            <w:pPr>
              <w:rPr>
                <w:bCs/>
                <w:i/>
                <w:iCs/>
              </w:rPr>
            </w:pPr>
            <w:r>
              <w:rPr>
                <w:b/>
              </w:rPr>
              <w:lastRenderedPageBreak/>
              <w:t>Pre-Assessment / Full Assessment Report</w:t>
            </w:r>
          </w:p>
        </w:tc>
        <w:tc>
          <w:tcPr>
            <w:tcW w:w="1984" w:type="dxa"/>
            <w:shd w:val="clear" w:color="auto" w:fill="F2F2F2" w:themeFill="background1" w:themeFillShade="F2"/>
            <w:vAlign w:val="center"/>
          </w:tcPr>
          <w:p w:rsidRPr="009A38FB" w:rsidR="001F4CAD" w:rsidP="001F4CAD" w:rsidRDefault="001F4CAD" w14:paraId="1BA03B9A" w14:textId="7D78BAE4">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714FFD" w14:paraId="7D64B154" w14:textId="18730877">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2D97EAF0" w14:textId="77777777">
        <w:trPr>
          <w:trHeight w:val="460"/>
        </w:trPr>
        <w:tc>
          <w:tcPr>
            <w:tcW w:w="3114" w:type="dxa"/>
            <w:shd w:val="clear" w:color="auto" w:fill="F2F2F2" w:themeFill="background1" w:themeFillShade="F2"/>
          </w:tcPr>
          <w:p w:rsidRPr="009A38FB" w:rsidR="001F4CAD" w:rsidP="001F4CAD" w:rsidRDefault="001F4CAD" w14:paraId="3CFF25E1" w14:textId="77777777">
            <w:pPr>
              <w:rPr>
                <w:bCs/>
                <w:i/>
                <w:iCs/>
              </w:rPr>
            </w:pPr>
          </w:p>
        </w:tc>
        <w:tc>
          <w:tcPr>
            <w:tcW w:w="1984" w:type="dxa"/>
            <w:shd w:val="clear" w:color="auto" w:fill="F2F2F2" w:themeFill="background1" w:themeFillShade="F2"/>
          </w:tcPr>
          <w:p w:rsidRPr="009A38FB" w:rsidR="001F4CAD" w:rsidP="001F4CAD" w:rsidRDefault="001F4CAD" w14:paraId="7D7C7C55" w14:textId="2B7C91A8">
            <w:pPr>
              <w:rPr>
                <w:bCs/>
                <w:i/>
                <w:iCs/>
              </w:rPr>
            </w:pPr>
            <w:r w:rsidRPr="00173EDD">
              <w:rPr>
                <w:b/>
              </w:rPr>
              <w:t>References:</w:t>
            </w:r>
          </w:p>
        </w:tc>
        <w:tc>
          <w:tcPr>
            <w:tcW w:w="10206" w:type="dxa"/>
            <w:shd w:val="clear" w:color="auto" w:fill="auto"/>
            <w:vAlign w:val="center"/>
          </w:tcPr>
          <w:p w:rsidRPr="009A38FB" w:rsidR="001F4CAD" w:rsidP="001F4CAD" w:rsidRDefault="00714FFD" w14:paraId="62713F57" w14:textId="06A64912">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11D7949B" w14:textId="77777777">
        <w:trPr>
          <w:trHeight w:val="460"/>
        </w:trPr>
        <w:tc>
          <w:tcPr>
            <w:tcW w:w="3114" w:type="dxa"/>
            <w:shd w:val="clear" w:color="auto" w:fill="F2F2F2" w:themeFill="background1" w:themeFillShade="F2"/>
          </w:tcPr>
          <w:p w:rsidRPr="009A38FB" w:rsidR="001F4CAD" w:rsidP="001F4CAD" w:rsidRDefault="001F4CAD" w14:paraId="58B451D1" w14:textId="344DF043">
            <w:pPr>
              <w:rPr>
                <w:i/>
                <w:iCs/>
              </w:rPr>
            </w:pPr>
            <w:r w:rsidRPr="001F4CAD">
              <w:rPr>
                <w:b/>
                <w:bCs/>
              </w:rPr>
              <w:t xml:space="preserve">1st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75597608" w14:textId="02A52353">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54E28A11" w14:textId="2B04E1DC">
            <w:pPr>
              <w:rPr>
                <w:i/>
                <w:iCs/>
              </w:rPr>
            </w:pPr>
            <w:r w:rsidRPr="009A38FB">
              <w:rPr>
                <w:i/>
                <w:iCs/>
              </w:rPr>
              <w:t>Include rationale and key points here</w:t>
            </w:r>
          </w:p>
        </w:tc>
      </w:tr>
      <w:tr w:rsidRPr="009A38FB" w:rsidR="001F4CAD" w:rsidTr="00C0754D" w14:paraId="43B57CFA" w14:textId="77777777">
        <w:trPr>
          <w:trHeight w:val="460"/>
        </w:trPr>
        <w:tc>
          <w:tcPr>
            <w:tcW w:w="3114" w:type="dxa"/>
            <w:shd w:val="clear" w:color="auto" w:fill="F2F2F2" w:themeFill="background1" w:themeFillShade="F2"/>
          </w:tcPr>
          <w:p w:rsidRPr="009A38FB" w:rsidR="001F4CAD" w:rsidP="001F4CAD" w:rsidRDefault="001F4CAD" w14:paraId="6F2E2202" w14:textId="77777777">
            <w:pPr>
              <w:rPr>
                <w:i/>
                <w:iCs/>
              </w:rPr>
            </w:pPr>
          </w:p>
        </w:tc>
        <w:tc>
          <w:tcPr>
            <w:tcW w:w="1984" w:type="dxa"/>
            <w:shd w:val="clear" w:color="auto" w:fill="F2F2F2" w:themeFill="background1" w:themeFillShade="F2"/>
            <w:vAlign w:val="center"/>
          </w:tcPr>
          <w:p w:rsidRPr="009A38FB" w:rsidR="001F4CAD" w:rsidP="001F4CAD" w:rsidRDefault="001F4CAD" w14:paraId="6D6CB120" w14:textId="1448DB28">
            <w:pPr>
              <w:rPr>
                <w:i/>
                <w:iCs/>
              </w:rPr>
            </w:pPr>
            <w:r w:rsidRPr="00663ED9">
              <w:rPr>
                <w:b/>
              </w:rPr>
              <w:t>References:</w:t>
            </w:r>
          </w:p>
        </w:tc>
        <w:tc>
          <w:tcPr>
            <w:tcW w:w="10206" w:type="dxa"/>
            <w:vAlign w:val="center"/>
          </w:tcPr>
          <w:p w:rsidRPr="009A38FB" w:rsidR="001F4CAD" w:rsidP="001F4CAD" w:rsidRDefault="001F4CAD" w14:paraId="3BE10CD1" w14:textId="26CEFA7F">
            <w:pPr>
              <w:rPr>
                <w:i/>
                <w:iCs/>
              </w:rPr>
            </w:pPr>
            <w:r w:rsidRPr="009A38FB">
              <w:rPr>
                <w:i/>
                <w:iCs/>
              </w:rPr>
              <w:t>Include references here</w:t>
            </w:r>
          </w:p>
        </w:tc>
      </w:tr>
      <w:tr w:rsidRPr="009F45FA" w:rsidR="001F4CAD" w:rsidTr="00C0754D" w14:paraId="79EE474C" w14:textId="77777777">
        <w:trPr>
          <w:trHeight w:val="460"/>
        </w:trPr>
        <w:tc>
          <w:tcPr>
            <w:tcW w:w="3114" w:type="dxa"/>
            <w:shd w:val="clear" w:color="auto" w:fill="F2F2F2" w:themeFill="background1" w:themeFillShade="F2"/>
          </w:tcPr>
          <w:p w:rsidRPr="008A1412" w:rsidR="001F4CAD" w:rsidP="001F4CAD" w:rsidRDefault="001F4CAD" w14:paraId="13F2753B" w14:textId="77777777">
            <w:pPr>
              <w:rPr>
                <w:bCs/>
                <w:i/>
                <w:iCs/>
              </w:rPr>
            </w:pPr>
          </w:p>
        </w:tc>
        <w:tc>
          <w:tcPr>
            <w:tcW w:w="1984" w:type="dxa"/>
            <w:shd w:val="clear" w:color="auto" w:fill="F2F2F2" w:themeFill="background1" w:themeFillShade="F2"/>
            <w:vAlign w:val="center"/>
          </w:tcPr>
          <w:p w:rsidRPr="008A1412" w:rsidR="001F4CAD" w:rsidP="001F4CAD" w:rsidRDefault="001F4CAD" w14:paraId="22DFBBA6" w14:textId="4A0C4EC1">
            <w:pPr>
              <w:rPr>
                <w:bCs/>
                <w:i/>
                <w:iCs/>
              </w:rPr>
            </w:pPr>
            <w:r w:rsidRPr="00663ED9">
              <w:rPr>
                <w:b/>
              </w:rPr>
              <w:t xml:space="preserve">Progress: </w:t>
            </w:r>
          </w:p>
        </w:tc>
        <w:tc>
          <w:tcPr>
            <w:tcW w:w="10206" w:type="dxa"/>
            <w:vAlign w:val="center"/>
          </w:tcPr>
          <w:p w:rsidRPr="008A1412" w:rsidR="001F4CAD" w:rsidP="001F4CAD" w:rsidRDefault="001F4CAD" w14:paraId="4404744B" w14:textId="77A227DA">
            <w:pPr>
              <w:rPr>
                <w:bCs/>
                <w:i/>
                <w:iCs/>
              </w:rPr>
            </w:pPr>
            <w:r w:rsidRPr="008A1412">
              <w:rPr>
                <w:bCs/>
                <w:i/>
                <w:iCs/>
              </w:rPr>
              <w:t>On track / behind, etc.</w:t>
            </w:r>
          </w:p>
        </w:tc>
      </w:tr>
      <w:tr w:rsidRPr="009A38FB" w:rsidR="001F4CAD" w:rsidTr="00C0754D" w14:paraId="0AFB1CD7" w14:textId="77777777">
        <w:trPr>
          <w:trHeight w:val="460"/>
        </w:trPr>
        <w:tc>
          <w:tcPr>
            <w:tcW w:w="3114" w:type="dxa"/>
            <w:shd w:val="clear" w:color="auto" w:fill="F2F2F2" w:themeFill="background1" w:themeFillShade="F2"/>
          </w:tcPr>
          <w:p w:rsidRPr="009A38FB" w:rsidR="001F4CAD" w:rsidP="001F4CAD" w:rsidRDefault="001F4CAD" w14:paraId="25582876" w14:textId="2D070113">
            <w:pPr>
              <w:rPr>
                <w:i/>
                <w:iCs/>
              </w:rPr>
            </w:pPr>
            <w:r w:rsidRPr="001F4CAD">
              <w:rPr>
                <w:b/>
                <w:bCs/>
              </w:rPr>
              <w:t xml:space="preserve">2nd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00676B64" w14:textId="17F68020">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51998E76" w14:textId="253F1723">
            <w:pPr>
              <w:rPr>
                <w:i/>
                <w:iCs/>
              </w:rPr>
            </w:pPr>
            <w:r w:rsidRPr="009A38FB">
              <w:rPr>
                <w:i/>
                <w:iCs/>
              </w:rPr>
              <w:t>Include rationale and key points here</w:t>
            </w:r>
          </w:p>
        </w:tc>
      </w:tr>
      <w:tr w:rsidRPr="009A38FB" w:rsidR="001F4CAD" w:rsidTr="00C0754D" w14:paraId="75D50AE7" w14:textId="77777777">
        <w:trPr>
          <w:trHeight w:val="460"/>
        </w:trPr>
        <w:tc>
          <w:tcPr>
            <w:tcW w:w="3114" w:type="dxa"/>
            <w:shd w:val="clear" w:color="auto" w:fill="F2F2F2" w:themeFill="background1" w:themeFillShade="F2"/>
          </w:tcPr>
          <w:p w:rsidRPr="009A38FB" w:rsidR="001F4CAD" w:rsidP="001F4CAD" w:rsidRDefault="001F4CAD" w14:paraId="1C40C40F" w14:textId="77777777">
            <w:pPr>
              <w:rPr>
                <w:i/>
                <w:iCs/>
              </w:rPr>
            </w:pPr>
          </w:p>
        </w:tc>
        <w:tc>
          <w:tcPr>
            <w:tcW w:w="1984" w:type="dxa"/>
            <w:shd w:val="clear" w:color="auto" w:fill="F2F2F2" w:themeFill="background1" w:themeFillShade="F2"/>
            <w:vAlign w:val="center"/>
          </w:tcPr>
          <w:p w:rsidRPr="009A38FB" w:rsidR="001F4CAD" w:rsidP="001F4CAD" w:rsidRDefault="001F4CAD" w14:paraId="4CB3439C" w14:textId="669E0159">
            <w:pPr>
              <w:rPr>
                <w:i/>
                <w:iCs/>
              </w:rPr>
            </w:pPr>
            <w:r w:rsidRPr="00663ED9">
              <w:rPr>
                <w:b/>
              </w:rPr>
              <w:t>References:</w:t>
            </w:r>
          </w:p>
        </w:tc>
        <w:tc>
          <w:tcPr>
            <w:tcW w:w="10206" w:type="dxa"/>
            <w:vAlign w:val="center"/>
          </w:tcPr>
          <w:p w:rsidRPr="009A38FB" w:rsidR="001F4CAD" w:rsidP="001F4CAD" w:rsidRDefault="001F4CAD" w14:paraId="4A24837C" w14:textId="290555A4">
            <w:pPr>
              <w:rPr>
                <w:i/>
                <w:iCs/>
              </w:rPr>
            </w:pPr>
            <w:r w:rsidRPr="009A38FB">
              <w:rPr>
                <w:i/>
                <w:iCs/>
              </w:rPr>
              <w:t>Include references here</w:t>
            </w:r>
          </w:p>
        </w:tc>
      </w:tr>
      <w:tr w:rsidRPr="009F45FA" w:rsidR="001F4CAD" w:rsidTr="00C0754D" w14:paraId="6981A4D2" w14:textId="77777777">
        <w:trPr>
          <w:trHeight w:val="460"/>
        </w:trPr>
        <w:tc>
          <w:tcPr>
            <w:tcW w:w="3114" w:type="dxa"/>
            <w:shd w:val="clear" w:color="auto" w:fill="F2F2F2" w:themeFill="background1" w:themeFillShade="F2"/>
          </w:tcPr>
          <w:p w:rsidRPr="008A1412" w:rsidR="001F4CAD" w:rsidP="001F4CAD" w:rsidRDefault="001F4CAD" w14:paraId="63BD6B6D" w14:textId="77777777">
            <w:pPr>
              <w:rPr>
                <w:bCs/>
                <w:i/>
                <w:iCs/>
              </w:rPr>
            </w:pPr>
          </w:p>
        </w:tc>
        <w:tc>
          <w:tcPr>
            <w:tcW w:w="1984" w:type="dxa"/>
            <w:shd w:val="clear" w:color="auto" w:fill="F2F2F2" w:themeFill="background1" w:themeFillShade="F2"/>
            <w:vAlign w:val="center"/>
          </w:tcPr>
          <w:p w:rsidRPr="008A1412" w:rsidR="001F4CAD" w:rsidP="001F4CAD" w:rsidRDefault="001F4CAD" w14:paraId="12D61A21" w14:textId="56A6963C">
            <w:pPr>
              <w:rPr>
                <w:bCs/>
                <w:i/>
                <w:iCs/>
              </w:rPr>
            </w:pPr>
            <w:r w:rsidRPr="00663ED9">
              <w:rPr>
                <w:b/>
              </w:rPr>
              <w:t xml:space="preserve">Progress: </w:t>
            </w:r>
          </w:p>
        </w:tc>
        <w:tc>
          <w:tcPr>
            <w:tcW w:w="10206" w:type="dxa"/>
            <w:vAlign w:val="center"/>
          </w:tcPr>
          <w:p w:rsidRPr="008A1412" w:rsidR="001F4CAD" w:rsidP="001F4CAD" w:rsidRDefault="001F4CAD" w14:paraId="726A0D00" w14:textId="30F3C4EA">
            <w:pPr>
              <w:rPr>
                <w:bCs/>
                <w:i/>
                <w:iCs/>
              </w:rPr>
            </w:pPr>
            <w:r w:rsidRPr="008A1412">
              <w:rPr>
                <w:bCs/>
                <w:i/>
                <w:iCs/>
              </w:rPr>
              <w:t>On track / behind, etc.</w:t>
            </w:r>
          </w:p>
        </w:tc>
      </w:tr>
      <w:tr w:rsidRPr="009A38FB" w:rsidR="001F4CAD" w:rsidTr="00C0754D" w14:paraId="5E2BD438" w14:textId="77777777">
        <w:trPr>
          <w:trHeight w:val="460"/>
        </w:trPr>
        <w:tc>
          <w:tcPr>
            <w:tcW w:w="3114" w:type="dxa"/>
            <w:shd w:val="clear" w:color="auto" w:fill="F2F2F2" w:themeFill="background1" w:themeFillShade="F2"/>
          </w:tcPr>
          <w:p w:rsidRPr="009A38FB" w:rsidR="001F4CAD" w:rsidP="001F4CAD" w:rsidRDefault="001F4CAD" w14:paraId="0E432B46" w14:textId="00C0FB5D">
            <w:pPr>
              <w:rPr>
                <w:i/>
                <w:iCs/>
              </w:rPr>
            </w:pPr>
            <w:r w:rsidRPr="001F4CAD">
              <w:rPr>
                <w:b/>
                <w:bCs/>
              </w:rPr>
              <w:t xml:space="preserve">3rd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2597CC9D" w14:textId="6229B29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5AF7595B" w14:textId="4588A110">
            <w:pPr>
              <w:rPr>
                <w:i/>
                <w:iCs/>
              </w:rPr>
            </w:pPr>
            <w:r w:rsidRPr="009A38FB">
              <w:rPr>
                <w:i/>
                <w:iCs/>
              </w:rPr>
              <w:t>Include rationale and key points here</w:t>
            </w:r>
          </w:p>
        </w:tc>
      </w:tr>
      <w:tr w:rsidRPr="009F45FA" w:rsidR="001F4CAD" w:rsidTr="00C0754D" w14:paraId="66E9A9CE" w14:textId="77777777">
        <w:trPr>
          <w:trHeight w:val="460"/>
        </w:trPr>
        <w:tc>
          <w:tcPr>
            <w:tcW w:w="3114" w:type="dxa"/>
            <w:shd w:val="clear" w:color="auto" w:fill="F2F2F2" w:themeFill="background1" w:themeFillShade="F2"/>
          </w:tcPr>
          <w:p w:rsidRPr="009A38FB" w:rsidR="001F4CAD" w:rsidP="001F4CAD" w:rsidRDefault="001F4CAD" w14:paraId="052DD757" w14:textId="77777777">
            <w:pPr>
              <w:rPr>
                <w:i/>
                <w:iCs/>
              </w:rPr>
            </w:pPr>
          </w:p>
        </w:tc>
        <w:tc>
          <w:tcPr>
            <w:tcW w:w="1984" w:type="dxa"/>
            <w:shd w:val="clear" w:color="auto" w:fill="F2F2F2" w:themeFill="background1" w:themeFillShade="F2"/>
            <w:vAlign w:val="center"/>
          </w:tcPr>
          <w:p w:rsidRPr="009A38FB" w:rsidR="001F4CAD" w:rsidP="001F4CAD" w:rsidRDefault="001F4CAD" w14:paraId="724FB5A2" w14:textId="74B52418">
            <w:pPr>
              <w:rPr>
                <w:i/>
                <w:iCs/>
              </w:rPr>
            </w:pPr>
            <w:r w:rsidRPr="00663ED9">
              <w:rPr>
                <w:b/>
              </w:rPr>
              <w:t>References:</w:t>
            </w:r>
          </w:p>
        </w:tc>
        <w:tc>
          <w:tcPr>
            <w:tcW w:w="10206" w:type="dxa"/>
            <w:vAlign w:val="center"/>
          </w:tcPr>
          <w:p w:rsidRPr="009A38FB" w:rsidR="001F4CAD" w:rsidP="001F4CAD" w:rsidRDefault="001F4CAD" w14:paraId="79344FE3" w14:textId="2DAA1E0D">
            <w:pPr>
              <w:rPr>
                <w:i/>
                <w:iCs/>
              </w:rPr>
            </w:pPr>
            <w:r w:rsidRPr="009A38FB">
              <w:rPr>
                <w:i/>
                <w:iCs/>
              </w:rPr>
              <w:t>Include references here</w:t>
            </w:r>
          </w:p>
        </w:tc>
      </w:tr>
      <w:tr w:rsidRPr="009F45FA" w:rsidR="001F4CAD" w:rsidTr="00C0754D" w14:paraId="5B1F8CF7" w14:textId="77777777">
        <w:trPr>
          <w:trHeight w:val="460"/>
        </w:trPr>
        <w:tc>
          <w:tcPr>
            <w:tcW w:w="3114" w:type="dxa"/>
            <w:shd w:val="clear" w:color="auto" w:fill="F2F2F2" w:themeFill="background1" w:themeFillShade="F2"/>
          </w:tcPr>
          <w:p w:rsidRPr="008A1412" w:rsidR="001F4CAD" w:rsidP="001F4CAD" w:rsidRDefault="001F4CAD" w14:paraId="59CE14AC" w14:textId="77777777">
            <w:pPr>
              <w:rPr>
                <w:bCs/>
                <w:i/>
                <w:iCs/>
              </w:rPr>
            </w:pPr>
          </w:p>
        </w:tc>
        <w:tc>
          <w:tcPr>
            <w:tcW w:w="1984" w:type="dxa"/>
            <w:shd w:val="clear" w:color="auto" w:fill="F2F2F2" w:themeFill="background1" w:themeFillShade="F2"/>
            <w:vAlign w:val="center"/>
          </w:tcPr>
          <w:p w:rsidRPr="008A1412" w:rsidR="001F4CAD" w:rsidP="001F4CAD" w:rsidRDefault="001F4CAD" w14:paraId="1C48CE27" w14:textId="6436935E">
            <w:pPr>
              <w:rPr>
                <w:bCs/>
                <w:i/>
                <w:iCs/>
              </w:rPr>
            </w:pPr>
            <w:r w:rsidRPr="00663ED9">
              <w:rPr>
                <w:b/>
              </w:rPr>
              <w:t xml:space="preserve">Progress: </w:t>
            </w:r>
          </w:p>
        </w:tc>
        <w:tc>
          <w:tcPr>
            <w:tcW w:w="10206" w:type="dxa"/>
            <w:vAlign w:val="center"/>
          </w:tcPr>
          <w:p w:rsidRPr="008A1412" w:rsidR="001F4CAD" w:rsidP="001F4CAD" w:rsidRDefault="001F4CAD" w14:paraId="6C85912E" w14:textId="4927F0AC">
            <w:pPr>
              <w:rPr>
                <w:bCs/>
                <w:i/>
                <w:iCs/>
              </w:rPr>
            </w:pPr>
            <w:r w:rsidRPr="008A1412">
              <w:rPr>
                <w:bCs/>
                <w:i/>
                <w:iCs/>
              </w:rPr>
              <w:t>On track / behind, etc.</w:t>
            </w:r>
          </w:p>
        </w:tc>
      </w:tr>
      <w:tr w:rsidRPr="009F45FA" w:rsidR="001F4CAD" w:rsidTr="00C0754D" w14:paraId="136BB25B" w14:textId="77777777">
        <w:trPr>
          <w:trHeight w:val="460"/>
        </w:trPr>
        <w:tc>
          <w:tcPr>
            <w:tcW w:w="3114" w:type="dxa"/>
            <w:shd w:val="clear" w:color="auto" w:fill="F2F2F2" w:themeFill="background1" w:themeFillShade="F2"/>
          </w:tcPr>
          <w:p w:rsidRPr="009A38FB" w:rsidR="001F4CAD" w:rsidP="001F4CAD" w:rsidRDefault="001F4CAD" w14:paraId="3841570C" w14:textId="0677E0E0">
            <w:pPr>
              <w:rPr>
                <w:i/>
                <w:iCs/>
              </w:rPr>
            </w:pPr>
            <w:r w:rsidRPr="001F4CAD">
              <w:rPr>
                <w:b/>
                <w:bCs/>
              </w:rPr>
              <w:t xml:space="preserve">4th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3F3F61C2" w14:textId="1EBB4133">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737966DA" w14:textId="7F1E0F56">
            <w:pPr>
              <w:rPr>
                <w:i/>
                <w:iCs/>
              </w:rPr>
            </w:pPr>
            <w:r w:rsidRPr="009A38FB">
              <w:rPr>
                <w:i/>
                <w:iCs/>
              </w:rPr>
              <w:t>Include rationale and key points here</w:t>
            </w:r>
          </w:p>
        </w:tc>
      </w:tr>
      <w:tr w:rsidRPr="009F45FA" w:rsidR="001F4CAD" w:rsidTr="00C0754D" w14:paraId="374290DF" w14:textId="77777777">
        <w:trPr>
          <w:trHeight w:val="460"/>
        </w:trPr>
        <w:tc>
          <w:tcPr>
            <w:tcW w:w="3114" w:type="dxa"/>
            <w:shd w:val="clear" w:color="auto" w:fill="F2F2F2" w:themeFill="background1" w:themeFillShade="F2"/>
          </w:tcPr>
          <w:p w:rsidRPr="009A38FB" w:rsidR="001F4CAD" w:rsidP="001F4CAD" w:rsidRDefault="001F4CAD" w14:paraId="0DFECE52" w14:textId="77777777">
            <w:pPr>
              <w:rPr>
                <w:i/>
                <w:iCs/>
              </w:rPr>
            </w:pPr>
          </w:p>
        </w:tc>
        <w:tc>
          <w:tcPr>
            <w:tcW w:w="1984" w:type="dxa"/>
            <w:shd w:val="clear" w:color="auto" w:fill="F2F2F2" w:themeFill="background1" w:themeFillShade="F2"/>
            <w:vAlign w:val="center"/>
          </w:tcPr>
          <w:p w:rsidRPr="009A38FB" w:rsidR="001F4CAD" w:rsidP="001F4CAD" w:rsidRDefault="001F4CAD" w14:paraId="658F28A2" w14:textId="10C0FADA">
            <w:pPr>
              <w:rPr>
                <w:i/>
                <w:iCs/>
              </w:rPr>
            </w:pPr>
            <w:r w:rsidRPr="00663ED9">
              <w:rPr>
                <w:b/>
              </w:rPr>
              <w:t>References:</w:t>
            </w:r>
          </w:p>
        </w:tc>
        <w:tc>
          <w:tcPr>
            <w:tcW w:w="10206" w:type="dxa"/>
            <w:vAlign w:val="center"/>
          </w:tcPr>
          <w:p w:rsidRPr="009A38FB" w:rsidR="001F4CAD" w:rsidP="001F4CAD" w:rsidRDefault="001F4CAD" w14:paraId="279C6E5C" w14:textId="74791E5F">
            <w:pPr>
              <w:rPr>
                <w:i/>
                <w:iCs/>
              </w:rPr>
            </w:pPr>
            <w:r w:rsidRPr="009A38FB">
              <w:rPr>
                <w:i/>
                <w:iCs/>
              </w:rPr>
              <w:t>Include references here</w:t>
            </w:r>
          </w:p>
        </w:tc>
      </w:tr>
      <w:tr w:rsidRPr="009F45FA" w:rsidR="001F4CAD" w:rsidTr="00C0754D" w14:paraId="639D2F8E" w14:textId="77777777">
        <w:trPr>
          <w:trHeight w:val="460"/>
        </w:trPr>
        <w:tc>
          <w:tcPr>
            <w:tcW w:w="3114" w:type="dxa"/>
            <w:shd w:val="clear" w:color="auto" w:fill="F2F2F2" w:themeFill="background1" w:themeFillShade="F2"/>
          </w:tcPr>
          <w:p w:rsidRPr="008A1412" w:rsidR="001F4CAD" w:rsidP="001F4CAD" w:rsidRDefault="001F4CAD" w14:paraId="38A05E58" w14:textId="77777777">
            <w:pPr>
              <w:rPr>
                <w:bCs/>
                <w:i/>
                <w:iCs/>
              </w:rPr>
            </w:pPr>
          </w:p>
        </w:tc>
        <w:tc>
          <w:tcPr>
            <w:tcW w:w="1984" w:type="dxa"/>
            <w:shd w:val="clear" w:color="auto" w:fill="F2F2F2" w:themeFill="background1" w:themeFillShade="F2"/>
            <w:vAlign w:val="center"/>
          </w:tcPr>
          <w:p w:rsidRPr="008A1412" w:rsidR="001F4CAD" w:rsidP="001F4CAD" w:rsidRDefault="001F4CAD" w14:paraId="0DC25DA9" w14:textId="56642EF2">
            <w:pPr>
              <w:rPr>
                <w:bCs/>
                <w:i/>
                <w:iCs/>
              </w:rPr>
            </w:pPr>
            <w:r w:rsidRPr="00663ED9">
              <w:rPr>
                <w:b/>
              </w:rPr>
              <w:t xml:space="preserve">Progress: </w:t>
            </w:r>
          </w:p>
        </w:tc>
        <w:tc>
          <w:tcPr>
            <w:tcW w:w="10206" w:type="dxa"/>
            <w:vAlign w:val="center"/>
          </w:tcPr>
          <w:p w:rsidRPr="008A1412" w:rsidR="001F4CAD" w:rsidP="001F4CAD" w:rsidRDefault="001F4CAD" w14:paraId="58983E5C" w14:textId="370674FA">
            <w:pPr>
              <w:rPr>
                <w:bCs/>
                <w:i/>
                <w:iCs/>
              </w:rPr>
            </w:pPr>
            <w:r w:rsidRPr="008A1412">
              <w:rPr>
                <w:bCs/>
                <w:i/>
                <w:iCs/>
              </w:rPr>
              <w:t>On track / behind, etc.</w:t>
            </w:r>
          </w:p>
        </w:tc>
      </w:tr>
      <w:tr w:rsidRPr="00663ED9" w:rsidR="001F4CAD" w:rsidTr="007849AC" w14:paraId="2DE6112D" w14:textId="77777777">
        <w:trPr>
          <w:trHeight w:val="460"/>
        </w:trPr>
        <w:tc>
          <w:tcPr>
            <w:tcW w:w="3114" w:type="dxa"/>
            <w:shd w:val="clear" w:color="auto" w:fill="D9D9D9" w:themeFill="background1" w:themeFillShade="D9"/>
            <w:vAlign w:val="center"/>
          </w:tcPr>
          <w:p w:rsidRPr="00663ED9" w:rsidR="001F4CAD" w:rsidP="001F4CAD" w:rsidRDefault="001F4CAD" w14:paraId="7351F245" w14:textId="49D06E8F">
            <w:pPr>
              <w:rPr>
                <w:b/>
              </w:rPr>
            </w:pPr>
            <w:r w:rsidRPr="00167DA8">
              <w:rPr>
                <w:b/>
              </w:rPr>
              <w:t>2.3.2 – ETP Management</w:t>
            </w:r>
          </w:p>
        </w:tc>
        <w:tc>
          <w:tcPr>
            <w:tcW w:w="1984" w:type="dxa"/>
            <w:shd w:val="clear" w:color="auto" w:fill="D9D9D9" w:themeFill="background1" w:themeFillShade="D9"/>
            <w:vAlign w:val="center"/>
          </w:tcPr>
          <w:p w:rsidRPr="00663ED9" w:rsidR="001F4CAD" w:rsidP="001F4CAD" w:rsidRDefault="001F4CAD" w14:paraId="67C90521" w14:textId="1B2D6CBD">
            <w:pPr>
              <w:rPr>
                <w:b/>
              </w:rPr>
            </w:pPr>
            <w:r w:rsidRPr="00663ED9">
              <w:rPr>
                <w:b/>
              </w:rPr>
              <w:t>Draft scoring range</w:t>
            </w:r>
          </w:p>
        </w:tc>
        <w:tc>
          <w:tcPr>
            <w:tcW w:w="10206" w:type="dxa"/>
            <w:shd w:val="clear" w:color="auto" w:fill="D9D9D9"/>
            <w:vAlign w:val="center"/>
          </w:tcPr>
          <w:p w:rsidRPr="00663ED9" w:rsidR="001F4CAD" w:rsidP="001F4CAD" w:rsidRDefault="001F4CAD" w14:paraId="553A0531" w14:textId="24E45CCE">
            <w:pPr>
              <w:rPr>
                <w:b/>
              </w:rPr>
            </w:pPr>
            <w:r w:rsidRPr="00663ED9">
              <w:rPr>
                <w:b/>
              </w:rPr>
              <w:t>Rationale or key points</w:t>
            </w:r>
          </w:p>
        </w:tc>
      </w:tr>
      <w:tr w:rsidRPr="009A38FB" w:rsidR="001F4CAD" w:rsidTr="00C0754D" w14:paraId="3092881F" w14:textId="77777777">
        <w:trPr>
          <w:trHeight w:val="460"/>
        </w:trPr>
        <w:tc>
          <w:tcPr>
            <w:tcW w:w="3114" w:type="dxa"/>
            <w:shd w:val="clear" w:color="auto" w:fill="F2F2F2" w:themeFill="background1" w:themeFillShade="F2"/>
            <w:vAlign w:val="center"/>
          </w:tcPr>
          <w:p w:rsidRPr="009A38FB" w:rsidR="001F4CAD" w:rsidP="001F4CAD" w:rsidRDefault="005C65A6" w14:paraId="5CB54069" w14:textId="0EC3CEA9">
            <w:pPr>
              <w:rPr>
                <w:bCs/>
                <w:i/>
                <w:iCs/>
              </w:rPr>
            </w:pPr>
            <w:r>
              <w:rPr>
                <w:b/>
              </w:rPr>
              <w:lastRenderedPageBreak/>
              <w:t>Pre-Assessment / Full Assessment Report</w:t>
            </w:r>
          </w:p>
        </w:tc>
        <w:tc>
          <w:tcPr>
            <w:tcW w:w="1984" w:type="dxa"/>
            <w:shd w:val="clear" w:color="auto" w:fill="F2F2F2" w:themeFill="background1" w:themeFillShade="F2"/>
            <w:vAlign w:val="center"/>
          </w:tcPr>
          <w:p w:rsidRPr="009A38FB" w:rsidR="001F4CAD" w:rsidP="001F4CAD" w:rsidRDefault="001F4CAD" w14:paraId="06EAAC98" w14:textId="0F05FB8F">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714FFD" w14:paraId="4ABC3037" w14:textId="5FA51AF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1A6D3384" w14:textId="77777777">
        <w:trPr>
          <w:trHeight w:val="460"/>
        </w:trPr>
        <w:tc>
          <w:tcPr>
            <w:tcW w:w="3114" w:type="dxa"/>
            <w:shd w:val="clear" w:color="auto" w:fill="F2F2F2" w:themeFill="background1" w:themeFillShade="F2"/>
          </w:tcPr>
          <w:p w:rsidRPr="009A38FB" w:rsidR="001F4CAD" w:rsidP="001F4CAD" w:rsidRDefault="001F4CAD" w14:paraId="6066A2B3" w14:textId="77777777">
            <w:pPr>
              <w:rPr>
                <w:bCs/>
                <w:i/>
                <w:iCs/>
              </w:rPr>
            </w:pPr>
          </w:p>
        </w:tc>
        <w:tc>
          <w:tcPr>
            <w:tcW w:w="1984" w:type="dxa"/>
            <w:shd w:val="clear" w:color="auto" w:fill="F2F2F2" w:themeFill="background1" w:themeFillShade="F2"/>
            <w:vAlign w:val="center"/>
          </w:tcPr>
          <w:p w:rsidRPr="009A38FB" w:rsidR="001F4CAD" w:rsidP="001F4CAD" w:rsidRDefault="001F4CAD" w14:paraId="137A447D" w14:textId="739060D5">
            <w:pPr>
              <w:rPr>
                <w:bCs/>
                <w:i/>
                <w:iCs/>
              </w:rPr>
            </w:pPr>
            <w:r w:rsidRPr="00173EDD">
              <w:rPr>
                <w:b/>
              </w:rPr>
              <w:t>References:</w:t>
            </w:r>
          </w:p>
        </w:tc>
        <w:tc>
          <w:tcPr>
            <w:tcW w:w="10206" w:type="dxa"/>
            <w:shd w:val="clear" w:color="auto" w:fill="auto"/>
            <w:vAlign w:val="center"/>
          </w:tcPr>
          <w:p w:rsidRPr="009A38FB" w:rsidR="001F4CAD" w:rsidP="001F4CAD" w:rsidRDefault="00714FFD" w14:paraId="4FEEE252" w14:textId="1802DDA4">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3DB9C259" w14:textId="77777777">
        <w:trPr>
          <w:trHeight w:val="460"/>
        </w:trPr>
        <w:tc>
          <w:tcPr>
            <w:tcW w:w="3114" w:type="dxa"/>
            <w:shd w:val="clear" w:color="auto" w:fill="F2F2F2" w:themeFill="background1" w:themeFillShade="F2"/>
          </w:tcPr>
          <w:p w:rsidRPr="009A38FB" w:rsidR="001F4CAD" w:rsidP="001F4CAD" w:rsidRDefault="001F4CAD" w14:paraId="6AD2FB64" w14:textId="40FD8950">
            <w:pPr>
              <w:rPr>
                <w:i/>
                <w:iCs/>
              </w:rPr>
            </w:pPr>
            <w:r w:rsidRPr="001F4CAD">
              <w:rPr>
                <w:b/>
                <w:bCs/>
              </w:rPr>
              <w:t xml:space="preserve">1st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69DFCF1F" w14:textId="1613C19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34FF35A5" w14:textId="14505BD6">
            <w:pPr>
              <w:rPr>
                <w:i/>
                <w:iCs/>
              </w:rPr>
            </w:pPr>
            <w:r w:rsidRPr="009A38FB">
              <w:rPr>
                <w:i/>
                <w:iCs/>
              </w:rPr>
              <w:t>Include rationale and key points here</w:t>
            </w:r>
          </w:p>
        </w:tc>
      </w:tr>
      <w:tr w:rsidRPr="009A38FB" w:rsidR="001F4CAD" w:rsidTr="00C0754D" w14:paraId="4E8D91A0" w14:textId="77777777">
        <w:trPr>
          <w:trHeight w:val="460"/>
        </w:trPr>
        <w:tc>
          <w:tcPr>
            <w:tcW w:w="3114" w:type="dxa"/>
            <w:shd w:val="clear" w:color="auto" w:fill="F2F2F2" w:themeFill="background1" w:themeFillShade="F2"/>
          </w:tcPr>
          <w:p w:rsidRPr="009A38FB" w:rsidR="001F4CAD" w:rsidP="001F4CAD" w:rsidRDefault="001F4CAD" w14:paraId="4A703222" w14:textId="77777777">
            <w:pPr>
              <w:rPr>
                <w:i/>
                <w:iCs/>
              </w:rPr>
            </w:pPr>
          </w:p>
        </w:tc>
        <w:tc>
          <w:tcPr>
            <w:tcW w:w="1984" w:type="dxa"/>
            <w:shd w:val="clear" w:color="auto" w:fill="F2F2F2" w:themeFill="background1" w:themeFillShade="F2"/>
            <w:vAlign w:val="center"/>
          </w:tcPr>
          <w:p w:rsidRPr="009A38FB" w:rsidR="001F4CAD" w:rsidP="001F4CAD" w:rsidRDefault="001F4CAD" w14:paraId="3EB9E353" w14:textId="0EF67202">
            <w:pPr>
              <w:rPr>
                <w:i/>
                <w:iCs/>
              </w:rPr>
            </w:pPr>
            <w:r w:rsidRPr="00663ED9">
              <w:rPr>
                <w:b/>
              </w:rPr>
              <w:t>References:</w:t>
            </w:r>
          </w:p>
        </w:tc>
        <w:tc>
          <w:tcPr>
            <w:tcW w:w="10206" w:type="dxa"/>
            <w:vAlign w:val="center"/>
          </w:tcPr>
          <w:p w:rsidRPr="009A38FB" w:rsidR="001F4CAD" w:rsidP="001F4CAD" w:rsidRDefault="001F4CAD" w14:paraId="306284CE" w14:textId="6F3AD2E7">
            <w:pPr>
              <w:rPr>
                <w:b/>
                <w:i/>
                <w:iCs/>
              </w:rPr>
            </w:pPr>
            <w:r w:rsidRPr="009A38FB">
              <w:rPr>
                <w:i/>
                <w:iCs/>
              </w:rPr>
              <w:t>Include references here</w:t>
            </w:r>
          </w:p>
        </w:tc>
      </w:tr>
      <w:tr w:rsidRPr="009F45FA" w:rsidR="001F4CAD" w:rsidTr="00C0754D" w14:paraId="55D2A9C8" w14:textId="77777777">
        <w:trPr>
          <w:trHeight w:val="460"/>
        </w:trPr>
        <w:tc>
          <w:tcPr>
            <w:tcW w:w="3114" w:type="dxa"/>
            <w:shd w:val="clear" w:color="auto" w:fill="F2F2F2" w:themeFill="background1" w:themeFillShade="F2"/>
          </w:tcPr>
          <w:p w:rsidRPr="008A1412" w:rsidR="001F4CAD" w:rsidP="001F4CAD" w:rsidRDefault="001F4CAD" w14:paraId="0FA1D5FE" w14:textId="77777777">
            <w:pPr>
              <w:rPr>
                <w:bCs/>
                <w:i/>
                <w:iCs/>
              </w:rPr>
            </w:pPr>
          </w:p>
        </w:tc>
        <w:tc>
          <w:tcPr>
            <w:tcW w:w="1984" w:type="dxa"/>
            <w:shd w:val="clear" w:color="auto" w:fill="F2F2F2" w:themeFill="background1" w:themeFillShade="F2"/>
            <w:vAlign w:val="center"/>
          </w:tcPr>
          <w:p w:rsidRPr="008A1412" w:rsidR="001F4CAD" w:rsidP="001F4CAD" w:rsidRDefault="001F4CAD" w14:paraId="78FB8155" w14:textId="1F807A64">
            <w:pPr>
              <w:rPr>
                <w:bCs/>
                <w:i/>
                <w:iCs/>
              </w:rPr>
            </w:pPr>
            <w:r w:rsidRPr="00663ED9">
              <w:rPr>
                <w:b/>
              </w:rPr>
              <w:t xml:space="preserve">Progress: </w:t>
            </w:r>
          </w:p>
        </w:tc>
        <w:tc>
          <w:tcPr>
            <w:tcW w:w="10206" w:type="dxa"/>
            <w:vAlign w:val="center"/>
          </w:tcPr>
          <w:p w:rsidRPr="009F45FA" w:rsidR="001F4CAD" w:rsidP="001F4CAD" w:rsidRDefault="001F4CAD" w14:paraId="5054872D" w14:textId="2DE65945">
            <w:pPr>
              <w:rPr>
                <w:b/>
              </w:rPr>
            </w:pPr>
            <w:r w:rsidRPr="008A1412">
              <w:rPr>
                <w:bCs/>
                <w:i/>
                <w:iCs/>
              </w:rPr>
              <w:t>On track / behind, etc.</w:t>
            </w:r>
          </w:p>
        </w:tc>
      </w:tr>
      <w:tr w:rsidRPr="009A38FB" w:rsidR="001F4CAD" w:rsidTr="00C0754D" w14:paraId="363DE15C" w14:textId="77777777">
        <w:trPr>
          <w:trHeight w:val="460"/>
        </w:trPr>
        <w:tc>
          <w:tcPr>
            <w:tcW w:w="3114" w:type="dxa"/>
            <w:shd w:val="clear" w:color="auto" w:fill="F2F2F2" w:themeFill="background1" w:themeFillShade="F2"/>
          </w:tcPr>
          <w:p w:rsidRPr="009A38FB" w:rsidR="001F4CAD" w:rsidP="001F4CAD" w:rsidRDefault="001F4CAD" w14:paraId="6FBDBB84" w14:textId="59898665">
            <w:pPr>
              <w:rPr>
                <w:i/>
                <w:iCs/>
              </w:rPr>
            </w:pPr>
            <w:r w:rsidRPr="001F4CAD">
              <w:rPr>
                <w:b/>
                <w:bCs/>
              </w:rPr>
              <w:t xml:space="preserve">2nd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6380117C" w14:textId="55DB02FB">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75937D61" w14:textId="28BFDCA3">
            <w:pPr>
              <w:rPr>
                <w:b/>
                <w:i/>
                <w:iCs/>
              </w:rPr>
            </w:pPr>
            <w:r w:rsidRPr="009A38FB">
              <w:rPr>
                <w:i/>
                <w:iCs/>
              </w:rPr>
              <w:t>Include rationale and key points here</w:t>
            </w:r>
          </w:p>
        </w:tc>
      </w:tr>
      <w:tr w:rsidRPr="009A38FB" w:rsidR="001F4CAD" w:rsidTr="00C0754D" w14:paraId="683D3B9D" w14:textId="77777777">
        <w:trPr>
          <w:trHeight w:val="460"/>
        </w:trPr>
        <w:tc>
          <w:tcPr>
            <w:tcW w:w="3114" w:type="dxa"/>
            <w:shd w:val="clear" w:color="auto" w:fill="F2F2F2" w:themeFill="background1" w:themeFillShade="F2"/>
          </w:tcPr>
          <w:p w:rsidRPr="009A38FB" w:rsidR="001F4CAD" w:rsidP="001F4CAD" w:rsidRDefault="001F4CAD" w14:paraId="04F78CDC" w14:textId="77777777">
            <w:pPr>
              <w:rPr>
                <w:i/>
                <w:iCs/>
              </w:rPr>
            </w:pPr>
          </w:p>
        </w:tc>
        <w:tc>
          <w:tcPr>
            <w:tcW w:w="1984" w:type="dxa"/>
            <w:shd w:val="clear" w:color="auto" w:fill="F2F2F2" w:themeFill="background1" w:themeFillShade="F2"/>
            <w:vAlign w:val="center"/>
          </w:tcPr>
          <w:p w:rsidRPr="009A38FB" w:rsidR="001F4CAD" w:rsidP="001F4CAD" w:rsidRDefault="001F4CAD" w14:paraId="0FCFB9D2" w14:textId="4E0E3F2F">
            <w:pPr>
              <w:rPr>
                <w:i/>
                <w:iCs/>
              </w:rPr>
            </w:pPr>
            <w:r w:rsidRPr="00663ED9">
              <w:rPr>
                <w:b/>
              </w:rPr>
              <w:t>References:</w:t>
            </w:r>
          </w:p>
        </w:tc>
        <w:tc>
          <w:tcPr>
            <w:tcW w:w="10206" w:type="dxa"/>
            <w:vAlign w:val="center"/>
          </w:tcPr>
          <w:p w:rsidRPr="009A38FB" w:rsidR="001F4CAD" w:rsidP="001F4CAD" w:rsidRDefault="001F4CAD" w14:paraId="0910E566" w14:textId="668ED008">
            <w:pPr>
              <w:rPr>
                <w:b/>
                <w:i/>
                <w:iCs/>
              </w:rPr>
            </w:pPr>
            <w:r w:rsidRPr="009A38FB">
              <w:rPr>
                <w:i/>
                <w:iCs/>
              </w:rPr>
              <w:t>Include references here</w:t>
            </w:r>
          </w:p>
        </w:tc>
      </w:tr>
      <w:tr w:rsidRPr="009F45FA" w:rsidR="001F4CAD" w:rsidTr="00C0754D" w14:paraId="7E14455F" w14:textId="77777777">
        <w:trPr>
          <w:trHeight w:val="460"/>
        </w:trPr>
        <w:tc>
          <w:tcPr>
            <w:tcW w:w="3114" w:type="dxa"/>
            <w:shd w:val="clear" w:color="auto" w:fill="F2F2F2" w:themeFill="background1" w:themeFillShade="F2"/>
          </w:tcPr>
          <w:p w:rsidRPr="008A1412" w:rsidR="001F4CAD" w:rsidP="001F4CAD" w:rsidRDefault="001F4CAD" w14:paraId="36939FFC" w14:textId="77777777">
            <w:pPr>
              <w:rPr>
                <w:bCs/>
                <w:i/>
                <w:iCs/>
              </w:rPr>
            </w:pPr>
          </w:p>
        </w:tc>
        <w:tc>
          <w:tcPr>
            <w:tcW w:w="1984" w:type="dxa"/>
            <w:shd w:val="clear" w:color="auto" w:fill="F2F2F2" w:themeFill="background1" w:themeFillShade="F2"/>
            <w:vAlign w:val="center"/>
          </w:tcPr>
          <w:p w:rsidRPr="008A1412" w:rsidR="001F4CAD" w:rsidP="001F4CAD" w:rsidRDefault="001F4CAD" w14:paraId="7C0A8ACC" w14:textId="139ACC69">
            <w:pPr>
              <w:rPr>
                <w:bCs/>
                <w:i/>
                <w:iCs/>
              </w:rPr>
            </w:pPr>
            <w:r w:rsidRPr="00663ED9">
              <w:rPr>
                <w:b/>
              </w:rPr>
              <w:t xml:space="preserve">Progress: </w:t>
            </w:r>
          </w:p>
        </w:tc>
        <w:tc>
          <w:tcPr>
            <w:tcW w:w="10206" w:type="dxa"/>
            <w:vAlign w:val="center"/>
          </w:tcPr>
          <w:p w:rsidRPr="009F45FA" w:rsidR="001F4CAD" w:rsidP="001F4CAD" w:rsidRDefault="001F4CAD" w14:paraId="74A87819" w14:textId="7CC71200">
            <w:pPr>
              <w:rPr>
                <w:b/>
              </w:rPr>
            </w:pPr>
            <w:r w:rsidRPr="008A1412">
              <w:rPr>
                <w:bCs/>
                <w:i/>
                <w:iCs/>
              </w:rPr>
              <w:t>On track / behind, etc.</w:t>
            </w:r>
          </w:p>
        </w:tc>
      </w:tr>
      <w:tr w:rsidRPr="009A38FB" w:rsidR="001F4CAD" w:rsidTr="00C0754D" w14:paraId="61CB4925" w14:textId="77777777">
        <w:trPr>
          <w:trHeight w:val="460"/>
        </w:trPr>
        <w:tc>
          <w:tcPr>
            <w:tcW w:w="3114" w:type="dxa"/>
            <w:shd w:val="clear" w:color="auto" w:fill="F2F2F2" w:themeFill="background1" w:themeFillShade="F2"/>
          </w:tcPr>
          <w:p w:rsidRPr="009A38FB" w:rsidR="001F4CAD" w:rsidP="001F4CAD" w:rsidRDefault="001F4CAD" w14:paraId="7E33BC26" w14:textId="0BF5C3B6">
            <w:pPr>
              <w:rPr>
                <w:i/>
                <w:iCs/>
              </w:rPr>
            </w:pPr>
            <w:r w:rsidRPr="001F4CAD">
              <w:rPr>
                <w:b/>
                <w:bCs/>
              </w:rPr>
              <w:t xml:space="preserve">3rd </w:t>
            </w:r>
            <w:r w:rsidR="00BD06A2">
              <w:rPr>
                <w:b/>
                <w:bCs/>
              </w:rPr>
              <w:t>P</w:t>
            </w:r>
            <w:r w:rsidRPr="001F4CAD" w:rsidR="00BD06A2">
              <w:rPr>
                <w:b/>
                <w:bCs/>
              </w:rPr>
              <w:t xml:space="preserve">rogress </w:t>
            </w:r>
            <w:r w:rsidR="00BD06A2">
              <w:rPr>
                <w:b/>
                <w:bCs/>
              </w:rPr>
              <w:t>V</w:t>
            </w:r>
            <w:r w:rsidRPr="001F4CAD" w:rsidR="00BD06A2">
              <w:rPr>
                <w:b/>
                <w:bCs/>
              </w:rPr>
              <w:t>erification</w:t>
            </w:r>
          </w:p>
        </w:tc>
        <w:tc>
          <w:tcPr>
            <w:tcW w:w="1984" w:type="dxa"/>
            <w:shd w:val="clear" w:color="auto" w:fill="F2F2F2" w:themeFill="background1" w:themeFillShade="F2"/>
            <w:vAlign w:val="center"/>
          </w:tcPr>
          <w:p w:rsidRPr="009A38FB" w:rsidR="001F4CAD" w:rsidP="001F4CAD" w:rsidRDefault="001F4CAD" w14:paraId="09A38433" w14:textId="120A170B">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79B2F76F" w14:textId="5FE259FF">
            <w:pPr>
              <w:rPr>
                <w:b/>
                <w:i/>
                <w:iCs/>
              </w:rPr>
            </w:pPr>
            <w:r w:rsidRPr="009A38FB">
              <w:rPr>
                <w:i/>
                <w:iCs/>
              </w:rPr>
              <w:t>Include rationale and key points here</w:t>
            </w:r>
          </w:p>
        </w:tc>
      </w:tr>
      <w:tr w:rsidRPr="009F45FA" w:rsidR="001F4CAD" w:rsidTr="00C0754D" w14:paraId="77ADB9F9" w14:textId="77777777">
        <w:trPr>
          <w:trHeight w:val="460"/>
        </w:trPr>
        <w:tc>
          <w:tcPr>
            <w:tcW w:w="3114" w:type="dxa"/>
            <w:shd w:val="clear" w:color="auto" w:fill="F2F2F2" w:themeFill="background1" w:themeFillShade="F2"/>
          </w:tcPr>
          <w:p w:rsidRPr="009A38FB" w:rsidR="001F4CAD" w:rsidP="001F4CAD" w:rsidRDefault="001F4CAD" w14:paraId="0A1565AA" w14:textId="77777777">
            <w:pPr>
              <w:rPr>
                <w:i/>
                <w:iCs/>
              </w:rPr>
            </w:pPr>
          </w:p>
        </w:tc>
        <w:tc>
          <w:tcPr>
            <w:tcW w:w="1984" w:type="dxa"/>
            <w:shd w:val="clear" w:color="auto" w:fill="F2F2F2" w:themeFill="background1" w:themeFillShade="F2"/>
            <w:vAlign w:val="center"/>
          </w:tcPr>
          <w:p w:rsidRPr="009A38FB" w:rsidR="001F4CAD" w:rsidP="001F4CAD" w:rsidRDefault="001F4CAD" w14:paraId="36672A97" w14:textId="2822BF57">
            <w:pPr>
              <w:rPr>
                <w:i/>
                <w:iCs/>
              </w:rPr>
            </w:pPr>
            <w:r w:rsidRPr="00663ED9">
              <w:rPr>
                <w:b/>
              </w:rPr>
              <w:t>References:</w:t>
            </w:r>
          </w:p>
        </w:tc>
        <w:tc>
          <w:tcPr>
            <w:tcW w:w="10206" w:type="dxa"/>
            <w:vAlign w:val="center"/>
          </w:tcPr>
          <w:p w:rsidRPr="009F45FA" w:rsidR="001F4CAD" w:rsidP="001F4CAD" w:rsidRDefault="001F4CAD" w14:paraId="0279047C" w14:textId="516BFA1E">
            <w:pPr>
              <w:rPr>
                <w:b/>
              </w:rPr>
            </w:pPr>
            <w:r w:rsidRPr="009A38FB">
              <w:rPr>
                <w:i/>
                <w:iCs/>
              </w:rPr>
              <w:t>Include references here</w:t>
            </w:r>
          </w:p>
        </w:tc>
      </w:tr>
      <w:tr w:rsidRPr="009F45FA" w:rsidR="001F4CAD" w:rsidTr="00C0754D" w14:paraId="259F4B7E" w14:textId="77777777">
        <w:trPr>
          <w:trHeight w:val="460"/>
        </w:trPr>
        <w:tc>
          <w:tcPr>
            <w:tcW w:w="3114" w:type="dxa"/>
            <w:shd w:val="clear" w:color="auto" w:fill="F2F2F2" w:themeFill="background1" w:themeFillShade="F2"/>
          </w:tcPr>
          <w:p w:rsidRPr="008A1412" w:rsidR="001F4CAD" w:rsidP="001F4CAD" w:rsidRDefault="001F4CAD" w14:paraId="20796886" w14:textId="77777777">
            <w:pPr>
              <w:rPr>
                <w:bCs/>
                <w:i/>
                <w:iCs/>
              </w:rPr>
            </w:pPr>
          </w:p>
        </w:tc>
        <w:tc>
          <w:tcPr>
            <w:tcW w:w="1984" w:type="dxa"/>
            <w:shd w:val="clear" w:color="auto" w:fill="F2F2F2" w:themeFill="background1" w:themeFillShade="F2"/>
            <w:vAlign w:val="center"/>
          </w:tcPr>
          <w:p w:rsidRPr="008A1412" w:rsidR="001F4CAD" w:rsidP="001F4CAD" w:rsidRDefault="001F4CAD" w14:paraId="6D9E8F68" w14:textId="581324E0">
            <w:pPr>
              <w:rPr>
                <w:bCs/>
                <w:i/>
                <w:iCs/>
              </w:rPr>
            </w:pPr>
            <w:r w:rsidRPr="00663ED9">
              <w:rPr>
                <w:b/>
              </w:rPr>
              <w:t xml:space="preserve">Progress: </w:t>
            </w:r>
          </w:p>
        </w:tc>
        <w:tc>
          <w:tcPr>
            <w:tcW w:w="10206" w:type="dxa"/>
            <w:vAlign w:val="center"/>
          </w:tcPr>
          <w:p w:rsidRPr="009F45FA" w:rsidR="001F4CAD" w:rsidP="001F4CAD" w:rsidRDefault="001F4CAD" w14:paraId="320C86E2" w14:textId="0EC318E4">
            <w:pPr>
              <w:rPr>
                <w:b/>
              </w:rPr>
            </w:pPr>
            <w:r w:rsidRPr="008A1412">
              <w:rPr>
                <w:bCs/>
                <w:i/>
                <w:iCs/>
              </w:rPr>
              <w:t>On track / behind, etc.</w:t>
            </w:r>
          </w:p>
        </w:tc>
      </w:tr>
      <w:tr w:rsidRPr="009F45FA" w:rsidR="001F4CAD" w:rsidTr="00C0754D" w14:paraId="24518633" w14:textId="77777777">
        <w:trPr>
          <w:trHeight w:val="460"/>
        </w:trPr>
        <w:tc>
          <w:tcPr>
            <w:tcW w:w="3114" w:type="dxa"/>
            <w:shd w:val="clear" w:color="auto" w:fill="F2F2F2" w:themeFill="background1" w:themeFillShade="F2"/>
          </w:tcPr>
          <w:p w:rsidRPr="009A38FB" w:rsidR="001F4CAD" w:rsidP="001F4CAD" w:rsidRDefault="001F4CAD" w14:paraId="60E0C601" w14:textId="6E61C99F">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28C8B415" w14:textId="05CDB75E">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5F56E9BB" w14:textId="3A960849">
            <w:pPr>
              <w:rPr>
                <w:b/>
              </w:rPr>
            </w:pPr>
            <w:r w:rsidRPr="009A38FB">
              <w:rPr>
                <w:i/>
                <w:iCs/>
              </w:rPr>
              <w:t>Include rationale and key points here</w:t>
            </w:r>
          </w:p>
        </w:tc>
      </w:tr>
      <w:tr w:rsidRPr="009F45FA" w:rsidR="001F4CAD" w:rsidTr="00C0754D" w14:paraId="315B7752" w14:textId="77777777">
        <w:trPr>
          <w:trHeight w:val="460"/>
        </w:trPr>
        <w:tc>
          <w:tcPr>
            <w:tcW w:w="3114" w:type="dxa"/>
            <w:shd w:val="clear" w:color="auto" w:fill="F2F2F2" w:themeFill="background1" w:themeFillShade="F2"/>
          </w:tcPr>
          <w:p w:rsidRPr="009A38FB" w:rsidR="001F4CAD" w:rsidP="001F4CAD" w:rsidRDefault="001F4CAD" w14:paraId="4A8FE8B3" w14:textId="77777777">
            <w:pPr>
              <w:rPr>
                <w:i/>
                <w:iCs/>
              </w:rPr>
            </w:pPr>
          </w:p>
        </w:tc>
        <w:tc>
          <w:tcPr>
            <w:tcW w:w="1984" w:type="dxa"/>
            <w:shd w:val="clear" w:color="auto" w:fill="F2F2F2" w:themeFill="background1" w:themeFillShade="F2"/>
            <w:vAlign w:val="center"/>
          </w:tcPr>
          <w:p w:rsidRPr="009A38FB" w:rsidR="001F4CAD" w:rsidP="001F4CAD" w:rsidRDefault="001F4CAD" w14:paraId="5DE4494B" w14:textId="40005110">
            <w:pPr>
              <w:rPr>
                <w:i/>
                <w:iCs/>
              </w:rPr>
            </w:pPr>
            <w:r w:rsidRPr="00663ED9">
              <w:rPr>
                <w:b/>
              </w:rPr>
              <w:t>References:</w:t>
            </w:r>
          </w:p>
        </w:tc>
        <w:tc>
          <w:tcPr>
            <w:tcW w:w="10206" w:type="dxa"/>
            <w:vAlign w:val="center"/>
          </w:tcPr>
          <w:p w:rsidRPr="009F45FA" w:rsidR="001F4CAD" w:rsidP="001F4CAD" w:rsidRDefault="001F4CAD" w14:paraId="25CFD642" w14:textId="0B1FCC10">
            <w:pPr>
              <w:rPr>
                <w:b/>
              </w:rPr>
            </w:pPr>
            <w:r w:rsidRPr="009A38FB">
              <w:rPr>
                <w:i/>
                <w:iCs/>
              </w:rPr>
              <w:t>Include references here</w:t>
            </w:r>
          </w:p>
        </w:tc>
      </w:tr>
      <w:tr w:rsidRPr="009F45FA" w:rsidR="001F4CAD" w:rsidTr="00C0754D" w14:paraId="59122284" w14:textId="77777777">
        <w:trPr>
          <w:trHeight w:val="460"/>
        </w:trPr>
        <w:tc>
          <w:tcPr>
            <w:tcW w:w="3114" w:type="dxa"/>
            <w:shd w:val="clear" w:color="auto" w:fill="F2F2F2" w:themeFill="background1" w:themeFillShade="F2"/>
          </w:tcPr>
          <w:p w:rsidRPr="008A1412" w:rsidR="001F4CAD" w:rsidP="001F4CAD" w:rsidRDefault="001F4CAD" w14:paraId="3FECA7C5" w14:textId="77777777">
            <w:pPr>
              <w:rPr>
                <w:bCs/>
                <w:i/>
                <w:iCs/>
              </w:rPr>
            </w:pPr>
          </w:p>
        </w:tc>
        <w:tc>
          <w:tcPr>
            <w:tcW w:w="1984" w:type="dxa"/>
            <w:shd w:val="clear" w:color="auto" w:fill="F2F2F2" w:themeFill="background1" w:themeFillShade="F2"/>
            <w:vAlign w:val="center"/>
          </w:tcPr>
          <w:p w:rsidRPr="008A1412" w:rsidR="001F4CAD" w:rsidP="001F4CAD" w:rsidRDefault="001F4CAD" w14:paraId="411535A2" w14:textId="6732AA54">
            <w:pPr>
              <w:rPr>
                <w:bCs/>
                <w:i/>
                <w:iCs/>
              </w:rPr>
            </w:pPr>
            <w:r w:rsidRPr="00663ED9">
              <w:rPr>
                <w:b/>
              </w:rPr>
              <w:t xml:space="preserve">Progress: </w:t>
            </w:r>
          </w:p>
        </w:tc>
        <w:tc>
          <w:tcPr>
            <w:tcW w:w="10206" w:type="dxa"/>
            <w:vAlign w:val="center"/>
          </w:tcPr>
          <w:p w:rsidRPr="009F45FA" w:rsidR="001F4CAD" w:rsidP="001F4CAD" w:rsidRDefault="001F4CAD" w14:paraId="3E803F88" w14:textId="49D9BC2F">
            <w:pPr>
              <w:rPr>
                <w:b/>
              </w:rPr>
            </w:pPr>
            <w:r w:rsidRPr="008A1412">
              <w:rPr>
                <w:bCs/>
                <w:i/>
                <w:iCs/>
              </w:rPr>
              <w:t>On track / behind, etc.</w:t>
            </w:r>
          </w:p>
        </w:tc>
      </w:tr>
      <w:tr w:rsidRPr="00663ED9" w:rsidR="001F4CAD" w:rsidTr="007849AC" w14:paraId="7954BED2" w14:textId="77777777">
        <w:trPr>
          <w:trHeight w:val="460"/>
        </w:trPr>
        <w:tc>
          <w:tcPr>
            <w:tcW w:w="3114" w:type="dxa"/>
            <w:shd w:val="clear" w:color="auto" w:fill="D9D9D9" w:themeFill="background1" w:themeFillShade="D9"/>
            <w:vAlign w:val="center"/>
          </w:tcPr>
          <w:p w:rsidRPr="00663ED9" w:rsidR="001F4CAD" w:rsidP="001F4CAD" w:rsidRDefault="001F4CAD" w14:paraId="3023FDF9" w14:textId="27902E72">
            <w:pPr>
              <w:rPr>
                <w:b/>
              </w:rPr>
            </w:pPr>
            <w:r w:rsidRPr="00167DA8">
              <w:rPr>
                <w:b/>
              </w:rPr>
              <w:t>2.3.3 – ETP Information</w:t>
            </w:r>
          </w:p>
        </w:tc>
        <w:tc>
          <w:tcPr>
            <w:tcW w:w="1984" w:type="dxa"/>
            <w:shd w:val="clear" w:color="auto" w:fill="D9D9D9" w:themeFill="background1" w:themeFillShade="D9"/>
            <w:vAlign w:val="center"/>
          </w:tcPr>
          <w:p w:rsidRPr="00663ED9" w:rsidR="001F4CAD" w:rsidP="001F4CAD" w:rsidRDefault="001F4CAD" w14:paraId="6D2463FB" w14:textId="0B8A0E0D">
            <w:pPr>
              <w:rPr>
                <w:b/>
              </w:rPr>
            </w:pPr>
            <w:r w:rsidRPr="00663ED9">
              <w:rPr>
                <w:b/>
              </w:rPr>
              <w:t>Draft scoring range</w:t>
            </w:r>
          </w:p>
        </w:tc>
        <w:tc>
          <w:tcPr>
            <w:tcW w:w="10206" w:type="dxa"/>
            <w:shd w:val="clear" w:color="auto" w:fill="D9D9D9"/>
            <w:vAlign w:val="center"/>
          </w:tcPr>
          <w:p w:rsidRPr="00663ED9" w:rsidR="001F4CAD" w:rsidP="001F4CAD" w:rsidRDefault="001F4CAD" w14:paraId="66D7A152" w14:textId="4273BCF2">
            <w:pPr>
              <w:rPr>
                <w:b/>
              </w:rPr>
            </w:pPr>
            <w:r w:rsidRPr="00663ED9">
              <w:rPr>
                <w:b/>
              </w:rPr>
              <w:t>Rationale or key points</w:t>
            </w:r>
          </w:p>
        </w:tc>
      </w:tr>
      <w:tr w:rsidRPr="009A38FB" w:rsidR="001F4CAD" w:rsidTr="00C0754D" w14:paraId="1525ACBD" w14:textId="77777777">
        <w:trPr>
          <w:trHeight w:val="460"/>
        </w:trPr>
        <w:tc>
          <w:tcPr>
            <w:tcW w:w="3114" w:type="dxa"/>
            <w:shd w:val="clear" w:color="auto" w:fill="F2F2F2" w:themeFill="background1" w:themeFillShade="F2"/>
            <w:vAlign w:val="center"/>
          </w:tcPr>
          <w:p w:rsidRPr="009A38FB" w:rsidR="001F4CAD" w:rsidP="001F4CAD" w:rsidRDefault="005C65A6" w14:paraId="276BA85D" w14:textId="41751476">
            <w:pPr>
              <w:rPr>
                <w:bCs/>
                <w:i/>
                <w:iCs/>
              </w:rPr>
            </w:pPr>
            <w:r>
              <w:rPr>
                <w:b/>
              </w:rPr>
              <w:lastRenderedPageBreak/>
              <w:t>Pre-Assessment / Full Assessment Report</w:t>
            </w:r>
          </w:p>
        </w:tc>
        <w:tc>
          <w:tcPr>
            <w:tcW w:w="1984" w:type="dxa"/>
            <w:shd w:val="clear" w:color="auto" w:fill="F2F2F2" w:themeFill="background1" w:themeFillShade="F2"/>
            <w:vAlign w:val="center"/>
          </w:tcPr>
          <w:p w:rsidRPr="009A38FB" w:rsidR="001F4CAD" w:rsidP="001F4CAD" w:rsidRDefault="001F4CAD" w14:paraId="0220EEBF" w14:textId="27B6D58E">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1D4491" w14:paraId="742A4854" w14:textId="788FB3A0">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654CEE6B" w14:textId="77777777">
        <w:trPr>
          <w:trHeight w:val="460"/>
        </w:trPr>
        <w:tc>
          <w:tcPr>
            <w:tcW w:w="3114" w:type="dxa"/>
            <w:shd w:val="clear" w:color="auto" w:fill="F2F2F2" w:themeFill="background1" w:themeFillShade="F2"/>
          </w:tcPr>
          <w:p w:rsidRPr="009A38FB" w:rsidR="001F4CAD" w:rsidP="001F4CAD" w:rsidRDefault="001F4CAD" w14:paraId="6CB9843D" w14:textId="77777777">
            <w:pPr>
              <w:rPr>
                <w:bCs/>
                <w:i/>
                <w:iCs/>
              </w:rPr>
            </w:pPr>
          </w:p>
        </w:tc>
        <w:tc>
          <w:tcPr>
            <w:tcW w:w="1984" w:type="dxa"/>
            <w:shd w:val="clear" w:color="auto" w:fill="F2F2F2" w:themeFill="background1" w:themeFillShade="F2"/>
            <w:vAlign w:val="center"/>
          </w:tcPr>
          <w:p w:rsidRPr="009A38FB" w:rsidR="001F4CAD" w:rsidP="001F4CAD" w:rsidRDefault="001F4CAD" w14:paraId="18DB38D3" w14:textId="2C2B74DD">
            <w:pPr>
              <w:rPr>
                <w:bCs/>
                <w:i/>
                <w:iCs/>
              </w:rPr>
            </w:pPr>
            <w:r w:rsidRPr="00173EDD">
              <w:rPr>
                <w:b/>
              </w:rPr>
              <w:t>References:</w:t>
            </w:r>
          </w:p>
        </w:tc>
        <w:tc>
          <w:tcPr>
            <w:tcW w:w="10206" w:type="dxa"/>
            <w:shd w:val="clear" w:color="auto" w:fill="auto"/>
            <w:vAlign w:val="center"/>
          </w:tcPr>
          <w:p w:rsidRPr="009A38FB" w:rsidR="001F4CAD" w:rsidP="001F4CAD" w:rsidRDefault="001D4491" w14:paraId="4F8CBD74" w14:textId="6FBF58D8">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2C463D1C" w14:textId="77777777">
        <w:trPr>
          <w:trHeight w:val="460"/>
        </w:trPr>
        <w:tc>
          <w:tcPr>
            <w:tcW w:w="3114" w:type="dxa"/>
            <w:shd w:val="clear" w:color="auto" w:fill="F2F2F2" w:themeFill="background1" w:themeFillShade="F2"/>
          </w:tcPr>
          <w:p w:rsidRPr="009A38FB" w:rsidR="001F4CAD" w:rsidP="001F4CAD" w:rsidRDefault="001F4CAD" w14:paraId="4E155F91" w14:textId="1AC03D7F">
            <w:pPr>
              <w:rPr>
                <w:i/>
                <w:iCs/>
              </w:rPr>
            </w:pPr>
            <w:r w:rsidRPr="001F4CAD">
              <w:rPr>
                <w:b/>
                <w:bCs/>
              </w:rPr>
              <w:t xml:space="preserve">1st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39BD1D95" w14:textId="6A5A0363">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0202460E" w14:textId="4946BC93">
            <w:pPr>
              <w:rPr>
                <w:i/>
                <w:iCs/>
              </w:rPr>
            </w:pPr>
            <w:r w:rsidRPr="009A38FB">
              <w:rPr>
                <w:i/>
                <w:iCs/>
              </w:rPr>
              <w:t>Include rationale and key points here</w:t>
            </w:r>
          </w:p>
        </w:tc>
      </w:tr>
      <w:tr w:rsidRPr="009A38FB" w:rsidR="001F4CAD" w:rsidTr="00C0754D" w14:paraId="0991FF9B" w14:textId="77777777">
        <w:trPr>
          <w:trHeight w:val="460"/>
        </w:trPr>
        <w:tc>
          <w:tcPr>
            <w:tcW w:w="3114" w:type="dxa"/>
            <w:shd w:val="clear" w:color="auto" w:fill="F2F2F2" w:themeFill="background1" w:themeFillShade="F2"/>
          </w:tcPr>
          <w:p w:rsidRPr="009A38FB" w:rsidR="001F4CAD" w:rsidP="001F4CAD" w:rsidRDefault="001F4CAD" w14:paraId="4A9A3B43" w14:textId="77777777">
            <w:pPr>
              <w:rPr>
                <w:i/>
                <w:iCs/>
              </w:rPr>
            </w:pPr>
          </w:p>
        </w:tc>
        <w:tc>
          <w:tcPr>
            <w:tcW w:w="1984" w:type="dxa"/>
            <w:shd w:val="clear" w:color="auto" w:fill="F2F2F2" w:themeFill="background1" w:themeFillShade="F2"/>
            <w:vAlign w:val="center"/>
          </w:tcPr>
          <w:p w:rsidRPr="009A38FB" w:rsidR="001F4CAD" w:rsidP="001F4CAD" w:rsidRDefault="001F4CAD" w14:paraId="0E6A5C33" w14:textId="1A40E740">
            <w:pPr>
              <w:rPr>
                <w:i/>
                <w:iCs/>
              </w:rPr>
            </w:pPr>
            <w:r w:rsidRPr="00663ED9">
              <w:rPr>
                <w:b/>
              </w:rPr>
              <w:t>References:</w:t>
            </w:r>
          </w:p>
        </w:tc>
        <w:tc>
          <w:tcPr>
            <w:tcW w:w="10206" w:type="dxa"/>
            <w:vAlign w:val="center"/>
          </w:tcPr>
          <w:p w:rsidRPr="009A38FB" w:rsidR="001F4CAD" w:rsidP="001F4CAD" w:rsidRDefault="001F4CAD" w14:paraId="18FEFF39" w14:textId="4304136F">
            <w:pPr>
              <w:rPr>
                <w:b/>
                <w:i/>
                <w:iCs/>
              </w:rPr>
            </w:pPr>
            <w:r w:rsidRPr="009A38FB">
              <w:rPr>
                <w:i/>
                <w:iCs/>
              </w:rPr>
              <w:t>Include references here</w:t>
            </w:r>
          </w:p>
        </w:tc>
      </w:tr>
      <w:tr w:rsidRPr="009F45FA" w:rsidR="001F4CAD" w:rsidTr="00C0754D" w14:paraId="06B78BD8" w14:textId="77777777">
        <w:trPr>
          <w:trHeight w:val="460"/>
        </w:trPr>
        <w:tc>
          <w:tcPr>
            <w:tcW w:w="3114" w:type="dxa"/>
            <w:shd w:val="clear" w:color="auto" w:fill="F2F2F2" w:themeFill="background1" w:themeFillShade="F2"/>
          </w:tcPr>
          <w:p w:rsidRPr="008A1412" w:rsidR="001F4CAD" w:rsidP="001F4CAD" w:rsidRDefault="001F4CAD" w14:paraId="7BC0869C" w14:textId="77777777">
            <w:pPr>
              <w:rPr>
                <w:bCs/>
                <w:i/>
                <w:iCs/>
              </w:rPr>
            </w:pPr>
          </w:p>
        </w:tc>
        <w:tc>
          <w:tcPr>
            <w:tcW w:w="1984" w:type="dxa"/>
            <w:shd w:val="clear" w:color="auto" w:fill="F2F2F2" w:themeFill="background1" w:themeFillShade="F2"/>
            <w:vAlign w:val="center"/>
          </w:tcPr>
          <w:p w:rsidRPr="008A1412" w:rsidR="001F4CAD" w:rsidP="001F4CAD" w:rsidRDefault="001F4CAD" w14:paraId="34E6ECBF" w14:textId="46F44682">
            <w:pPr>
              <w:rPr>
                <w:bCs/>
                <w:i/>
                <w:iCs/>
              </w:rPr>
            </w:pPr>
            <w:r w:rsidRPr="00663ED9">
              <w:rPr>
                <w:b/>
              </w:rPr>
              <w:t xml:space="preserve">Progress: </w:t>
            </w:r>
          </w:p>
        </w:tc>
        <w:tc>
          <w:tcPr>
            <w:tcW w:w="10206" w:type="dxa"/>
            <w:vAlign w:val="center"/>
          </w:tcPr>
          <w:p w:rsidRPr="009F45FA" w:rsidR="001F4CAD" w:rsidP="001F4CAD" w:rsidRDefault="001F4CAD" w14:paraId="5D5AFD62" w14:textId="3C9ED890">
            <w:pPr>
              <w:rPr>
                <w:b/>
              </w:rPr>
            </w:pPr>
            <w:r w:rsidRPr="008A1412">
              <w:rPr>
                <w:bCs/>
                <w:i/>
                <w:iCs/>
              </w:rPr>
              <w:t>On track / behind, etc.</w:t>
            </w:r>
          </w:p>
        </w:tc>
      </w:tr>
      <w:tr w:rsidRPr="009A38FB" w:rsidR="001F4CAD" w:rsidTr="00C0754D" w14:paraId="50C1660A" w14:textId="77777777">
        <w:trPr>
          <w:trHeight w:val="460"/>
        </w:trPr>
        <w:tc>
          <w:tcPr>
            <w:tcW w:w="3114" w:type="dxa"/>
            <w:shd w:val="clear" w:color="auto" w:fill="F2F2F2" w:themeFill="background1" w:themeFillShade="F2"/>
          </w:tcPr>
          <w:p w:rsidRPr="009A38FB" w:rsidR="001F4CAD" w:rsidP="001F4CAD" w:rsidRDefault="001F4CAD" w14:paraId="74B39F19" w14:textId="5C0401AF">
            <w:pPr>
              <w:rPr>
                <w:i/>
                <w:iCs/>
              </w:rPr>
            </w:pPr>
            <w:r w:rsidRPr="001F4CAD">
              <w:rPr>
                <w:b/>
                <w:bCs/>
              </w:rPr>
              <w:t xml:space="preserve">2nd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7F19EE01" w14:textId="0C9FB56D">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465BF48C" w14:textId="6ADEC434">
            <w:pPr>
              <w:rPr>
                <w:b/>
                <w:i/>
                <w:iCs/>
              </w:rPr>
            </w:pPr>
            <w:r w:rsidRPr="009A38FB">
              <w:rPr>
                <w:i/>
                <w:iCs/>
              </w:rPr>
              <w:t>Include rationale and key points here</w:t>
            </w:r>
          </w:p>
        </w:tc>
      </w:tr>
      <w:tr w:rsidRPr="009A38FB" w:rsidR="001F4CAD" w:rsidTr="00C0754D" w14:paraId="3A8F6C9C" w14:textId="77777777">
        <w:trPr>
          <w:trHeight w:val="460"/>
        </w:trPr>
        <w:tc>
          <w:tcPr>
            <w:tcW w:w="3114" w:type="dxa"/>
            <w:shd w:val="clear" w:color="auto" w:fill="F2F2F2" w:themeFill="background1" w:themeFillShade="F2"/>
          </w:tcPr>
          <w:p w:rsidRPr="009A38FB" w:rsidR="001F4CAD" w:rsidP="001F4CAD" w:rsidRDefault="001F4CAD" w14:paraId="2AB6EB52" w14:textId="77777777">
            <w:pPr>
              <w:rPr>
                <w:i/>
                <w:iCs/>
              </w:rPr>
            </w:pPr>
          </w:p>
        </w:tc>
        <w:tc>
          <w:tcPr>
            <w:tcW w:w="1984" w:type="dxa"/>
            <w:shd w:val="clear" w:color="auto" w:fill="F2F2F2" w:themeFill="background1" w:themeFillShade="F2"/>
            <w:vAlign w:val="center"/>
          </w:tcPr>
          <w:p w:rsidRPr="009A38FB" w:rsidR="001F4CAD" w:rsidP="001F4CAD" w:rsidRDefault="001F4CAD" w14:paraId="13832342" w14:textId="65FFC5A7">
            <w:pPr>
              <w:rPr>
                <w:i/>
                <w:iCs/>
              </w:rPr>
            </w:pPr>
            <w:r w:rsidRPr="00663ED9">
              <w:rPr>
                <w:b/>
              </w:rPr>
              <w:t>References:</w:t>
            </w:r>
          </w:p>
        </w:tc>
        <w:tc>
          <w:tcPr>
            <w:tcW w:w="10206" w:type="dxa"/>
            <w:vAlign w:val="center"/>
          </w:tcPr>
          <w:p w:rsidRPr="009A38FB" w:rsidR="001F4CAD" w:rsidP="001F4CAD" w:rsidRDefault="001F4CAD" w14:paraId="5DE879A4" w14:textId="0013D29B">
            <w:pPr>
              <w:rPr>
                <w:b/>
                <w:i/>
                <w:iCs/>
              </w:rPr>
            </w:pPr>
            <w:r w:rsidRPr="009A38FB">
              <w:rPr>
                <w:i/>
                <w:iCs/>
              </w:rPr>
              <w:t>Include references here</w:t>
            </w:r>
          </w:p>
        </w:tc>
      </w:tr>
      <w:tr w:rsidRPr="009F45FA" w:rsidR="001F4CAD" w:rsidTr="00C0754D" w14:paraId="62995B44" w14:textId="77777777">
        <w:trPr>
          <w:trHeight w:val="460"/>
        </w:trPr>
        <w:tc>
          <w:tcPr>
            <w:tcW w:w="3114" w:type="dxa"/>
            <w:shd w:val="clear" w:color="auto" w:fill="F2F2F2" w:themeFill="background1" w:themeFillShade="F2"/>
          </w:tcPr>
          <w:p w:rsidRPr="008A1412" w:rsidR="001F4CAD" w:rsidP="001F4CAD" w:rsidRDefault="001F4CAD" w14:paraId="08592502" w14:textId="77777777">
            <w:pPr>
              <w:rPr>
                <w:bCs/>
                <w:i/>
                <w:iCs/>
              </w:rPr>
            </w:pPr>
          </w:p>
        </w:tc>
        <w:tc>
          <w:tcPr>
            <w:tcW w:w="1984" w:type="dxa"/>
            <w:shd w:val="clear" w:color="auto" w:fill="F2F2F2" w:themeFill="background1" w:themeFillShade="F2"/>
            <w:vAlign w:val="center"/>
          </w:tcPr>
          <w:p w:rsidRPr="008A1412" w:rsidR="001F4CAD" w:rsidP="001F4CAD" w:rsidRDefault="001F4CAD" w14:paraId="7900604B" w14:textId="204E7435">
            <w:pPr>
              <w:rPr>
                <w:bCs/>
                <w:i/>
                <w:iCs/>
              </w:rPr>
            </w:pPr>
            <w:r w:rsidRPr="00663ED9">
              <w:rPr>
                <w:b/>
              </w:rPr>
              <w:t xml:space="preserve">Progress: </w:t>
            </w:r>
          </w:p>
        </w:tc>
        <w:tc>
          <w:tcPr>
            <w:tcW w:w="10206" w:type="dxa"/>
            <w:vAlign w:val="center"/>
          </w:tcPr>
          <w:p w:rsidRPr="009F45FA" w:rsidR="001F4CAD" w:rsidP="001F4CAD" w:rsidRDefault="001F4CAD" w14:paraId="464F1304" w14:textId="1C5B6362">
            <w:pPr>
              <w:rPr>
                <w:b/>
              </w:rPr>
            </w:pPr>
            <w:r w:rsidRPr="008A1412">
              <w:rPr>
                <w:bCs/>
                <w:i/>
                <w:iCs/>
              </w:rPr>
              <w:t>On track / behind, etc.</w:t>
            </w:r>
          </w:p>
        </w:tc>
      </w:tr>
      <w:tr w:rsidRPr="009A38FB" w:rsidR="001F4CAD" w:rsidTr="00C0754D" w14:paraId="1FE622BA" w14:textId="77777777">
        <w:trPr>
          <w:trHeight w:val="460"/>
        </w:trPr>
        <w:tc>
          <w:tcPr>
            <w:tcW w:w="3114" w:type="dxa"/>
            <w:shd w:val="clear" w:color="auto" w:fill="F2F2F2" w:themeFill="background1" w:themeFillShade="F2"/>
          </w:tcPr>
          <w:p w:rsidRPr="009A38FB" w:rsidR="001F4CAD" w:rsidP="001F4CAD" w:rsidRDefault="001F4CAD" w14:paraId="7D19C2FF" w14:textId="20C17A88">
            <w:pPr>
              <w:rPr>
                <w:i/>
                <w:iCs/>
              </w:rPr>
            </w:pPr>
            <w:r w:rsidRPr="001F4CAD">
              <w:rPr>
                <w:b/>
                <w:bCs/>
              </w:rPr>
              <w:t xml:space="preserve">3rd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4EC8228B" w14:textId="591D8A02">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2C67A9B4" w14:textId="39CB7EB1">
            <w:pPr>
              <w:rPr>
                <w:b/>
                <w:i/>
                <w:iCs/>
              </w:rPr>
            </w:pPr>
            <w:r w:rsidRPr="009A38FB">
              <w:rPr>
                <w:i/>
                <w:iCs/>
              </w:rPr>
              <w:t>Include rationale and key points here</w:t>
            </w:r>
          </w:p>
        </w:tc>
      </w:tr>
      <w:tr w:rsidRPr="009F45FA" w:rsidR="001F4CAD" w:rsidTr="00C0754D" w14:paraId="3BAD828F" w14:textId="77777777">
        <w:trPr>
          <w:trHeight w:val="460"/>
        </w:trPr>
        <w:tc>
          <w:tcPr>
            <w:tcW w:w="3114" w:type="dxa"/>
            <w:shd w:val="clear" w:color="auto" w:fill="F2F2F2" w:themeFill="background1" w:themeFillShade="F2"/>
          </w:tcPr>
          <w:p w:rsidRPr="009A38FB" w:rsidR="001F4CAD" w:rsidP="001F4CAD" w:rsidRDefault="001F4CAD" w14:paraId="111A8349" w14:textId="77777777">
            <w:pPr>
              <w:rPr>
                <w:i/>
                <w:iCs/>
              </w:rPr>
            </w:pPr>
          </w:p>
        </w:tc>
        <w:tc>
          <w:tcPr>
            <w:tcW w:w="1984" w:type="dxa"/>
            <w:shd w:val="clear" w:color="auto" w:fill="F2F2F2" w:themeFill="background1" w:themeFillShade="F2"/>
            <w:vAlign w:val="center"/>
          </w:tcPr>
          <w:p w:rsidRPr="009A38FB" w:rsidR="001F4CAD" w:rsidP="001F4CAD" w:rsidRDefault="001F4CAD" w14:paraId="716E6C52" w14:textId="5D444A83">
            <w:pPr>
              <w:rPr>
                <w:i/>
                <w:iCs/>
              </w:rPr>
            </w:pPr>
            <w:r w:rsidRPr="00663ED9">
              <w:rPr>
                <w:b/>
              </w:rPr>
              <w:t>References:</w:t>
            </w:r>
          </w:p>
        </w:tc>
        <w:tc>
          <w:tcPr>
            <w:tcW w:w="10206" w:type="dxa"/>
            <w:vAlign w:val="center"/>
          </w:tcPr>
          <w:p w:rsidRPr="009F45FA" w:rsidR="001F4CAD" w:rsidP="001F4CAD" w:rsidRDefault="001F4CAD" w14:paraId="532E8B94" w14:textId="3F3F10A5">
            <w:pPr>
              <w:rPr>
                <w:b/>
              </w:rPr>
            </w:pPr>
            <w:r w:rsidRPr="009A38FB">
              <w:rPr>
                <w:i/>
                <w:iCs/>
              </w:rPr>
              <w:t>Include references here</w:t>
            </w:r>
          </w:p>
        </w:tc>
      </w:tr>
      <w:tr w:rsidRPr="009F45FA" w:rsidR="001F4CAD" w:rsidTr="00C0754D" w14:paraId="156209AE" w14:textId="77777777">
        <w:trPr>
          <w:trHeight w:val="460"/>
        </w:trPr>
        <w:tc>
          <w:tcPr>
            <w:tcW w:w="3114" w:type="dxa"/>
            <w:shd w:val="clear" w:color="auto" w:fill="F2F2F2" w:themeFill="background1" w:themeFillShade="F2"/>
          </w:tcPr>
          <w:p w:rsidRPr="008A1412" w:rsidR="001F4CAD" w:rsidP="001F4CAD" w:rsidRDefault="001F4CAD" w14:paraId="279714F6" w14:textId="77777777">
            <w:pPr>
              <w:rPr>
                <w:bCs/>
                <w:i/>
                <w:iCs/>
              </w:rPr>
            </w:pPr>
          </w:p>
        </w:tc>
        <w:tc>
          <w:tcPr>
            <w:tcW w:w="1984" w:type="dxa"/>
            <w:shd w:val="clear" w:color="auto" w:fill="F2F2F2" w:themeFill="background1" w:themeFillShade="F2"/>
            <w:vAlign w:val="center"/>
          </w:tcPr>
          <w:p w:rsidRPr="008A1412" w:rsidR="001F4CAD" w:rsidP="001F4CAD" w:rsidRDefault="001F4CAD" w14:paraId="3639250C" w14:textId="1FEB70FD">
            <w:pPr>
              <w:rPr>
                <w:bCs/>
                <w:i/>
                <w:iCs/>
              </w:rPr>
            </w:pPr>
            <w:r w:rsidRPr="00663ED9">
              <w:rPr>
                <w:b/>
              </w:rPr>
              <w:t xml:space="preserve">Progress: </w:t>
            </w:r>
          </w:p>
        </w:tc>
        <w:tc>
          <w:tcPr>
            <w:tcW w:w="10206" w:type="dxa"/>
            <w:vAlign w:val="center"/>
          </w:tcPr>
          <w:p w:rsidRPr="009F45FA" w:rsidR="001F4CAD" w:rsidP="001F4CAD" w:rsidRDefault="001F4CAD" w14:paraId="7F3E5579" w14:textId="611D259F">
            <w:pPr>
              <w:rPr>
                <w:b/>
              </w:rPr>
            </w:pPr>
            <w:r w:rsidRPr="008A1412">
              <w:rPr>
                <w:bCs/>
                <w:i/>
                <w:iCs/>
              </w:rPr>
              <w:t>On track / behind, etc.</w:t>
            </w:r>
          </w:p>
        </w:tc>
      </w:tr>
      <w:tr w:rsidRPr="009F45FA" w:rsidR="001F4CAD" w:rsidTr="00C0754D" w14:paraId="1D85F36C" w14:textId="77777777">
        <w:trPr>
          <w:trHeight w:val="460"/>
        </w:trPr>
        <w:tc>
          <w:tcPr>
            <w:tcW w:w="3114" w:type="dxa"/>
            <w:shd w:val="clear" w:color="auto" w:fill="F2F2F2" w:themeFill="background1" w:themeFillShade="F2"/>
          </w:tcPr>
          <w:p w:rsidRPr="009A38FB" w:rsidR="001F4CAD" w:rsidP="001F4CAD" w:rsidRDefault="001F4CAD" w14:paraId="2B493275" w14:textId="398672B9">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2A8E9A4F" w14:textId="727713B4">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55D668F9" w14:textId="11C4160D">
            <w:pPr>
              <w:rPr>
                <w:b/>
              </w:rPr>
            </w:pPr>
            <w:r w:rsidRPr="009A38FB">
              <w:rPr>
                <w:i/>
                <w:iCs/>
              </w:rPr>
              <w:t>Include rationale and key points here</w:t>
            </w:r>
          </w:p>
        </w:tc>
      </w:tr>
      <w:tr w:rsidRPr="009F45FA" w:rsidR="001F4CAD" w:rsidTr="00C0754D" w14:paraId="05330A21" w14:textId="77777777">
        <w:trPr>
          <w:trHeight w:val="460"/>
        </w:trPr>
        <w:tc>
          <w:tcPr>
            <w:tcW w:w="3114" w:type="dxa"/>
            <w:shd w:val="clear" w:color="auto" w:fill="F2F2F2" w:themeFill="background1" w:themeFillShade="F2"/>
          </w:tcPr>
          <w:p w:rsidRPr="009A38FB" w:rsidR="001F4CAD" w:rsidP="001F4CAD" w:rsidRDefault="001F4CAD" w14:paraId="2E4547D8" w14:textId="77777777">
            <w:pPr>
              <w:rPr>
                <w:i/>
                <w:iCs/>
              </w:rPr>
            </w:pPr>
          </w:p>
        </w:tc>
        <w:tc>
          <w:tcPr>
            <w:tcW w:w="1984" w:type="dxa"/>
            <w:shd w:val="clear" w:color="auto" w:fill="F2F2F2" w:themeFill="background1" w:themeFillShade="F2"/>
            <w:vAlign w:val="center"/>
          </w:tcPr>
          <w:p w:rsidRPr="009A38FB" w:rsidR="001F4CAD" w:rsidP="001F4CAD" w:rsidRDefault="001F4CAD" w14:paraId="3FC9D4A1" w14:textId="5D3BC3AB">
            <w:pPr>
              <w:rPr>
                <w:i/>
                <w:iCs/>
              </w:rPr>
            </w:pPr>
            <w:r w:rsidRPr="00663ED9">
              <w:rPr>
                <w:b/>
              </w:rPr>
              <w:t>References:</w:t>
            </w:r>
          </w:p>
        </w:tc>
        <w:tc>
          <w:tcPr>
            <w:tcW w:w="10206" w:type="dxa"/>
            <w:vAlign w:val="center"/>
          </w:tcPr>
          <w:p w:rsidRPr="009F45FA" w:rsidR="001F4CAD" w:rsidP="001F4CAD" w:rsidRDefault="001F4CAD" w14:paraId="20B61AE8" w14:textId="21EDEDD5">
            <w:pPr>
              <w:rPr>
                <w:b/>
              </w:rPr>
            </w:pPr>
            <w:r w:rsidRPr="009A38FB">
              <w:rPr>
                <w:i/>
                <w:iCs/>
              </w:rPr>
              <w:t>Include references here</w:t>
            </w:r>
          </w:p>
        </w:tc>
      </w:tr>
      <w:tr w:rsidRPr="009F45FA" w:rsidR="001F4CAD" w:rsidTr="00C0754D" w14:paraId="0A78B3FD" w14:textId="77777777">
        <w:trPr>
          <w:trHeight w:val="460"/>
        </w:trPr>
        <w:tc>
          <w:tcPr>
            <w:tcW w:w="3114" w:type="dxa"/>
            <w:shd w:val="clear" w:color="auto" w:fill="F2F2F2" w:themeFill="background1" w:themeFillShade="F2"/>
          </w:tcPr>
          <w:p w:rsidRPr="008A1412" w:rsidR="001F4CAD" w:rsidP="001F4CAD" w:rsidRDefault="001F4CAD" w14:paraId="0A0F0764" w14:textId="77777777">
            <w:pPr>
              <w:rPr>
                <w:bCs/>
                <w:i/>
                <w:iCs/>
              </w:rPr>
            </w:pPr>
          </w:p>
        </w:tc>
        <w:tc>
          <w:tcPr>
            <w:tcW w:w="1984" w:type="dxa"/>
            <w:shd w:val="clear" w:color="auto" w:fill="F2F2F2" w:themeFill="background1" w:themeFillShade="F2"/>
            <w:vAlign w:val="center"/>
          </w:tcPr>
          <w:p w:rsidRPr="008A1412" w:rsidR="001F4CAD" w:rsidP="001F4CAD" w:rsidRDefault="001F4CAD" w14:paraId="3F1F932F" w14:textId="58CE6AE2">
            <w:pPr>
              <w:rPr>
                <w:bCs/>
                <w:i/>
                <w:iCs/>
              </w:rPr>
            </w:pPr>
            <w:r w:rsidRPr="00663ED9">
              <w:rPr>
                <w:b/>
              </w:rPr>
              <w:t xml:space="preserve">Progress: </w:t>
            </w:r>
          </w:p>
        </w:tc>
        <w:tc>
          <w:tcPr>
            <w:tcW w:w="10206" w:type="dxa"/>
            <w:vAlign w:val="center"/>
          </w:tcPr>
          <w:p w:rsidRPr="009F45FA" w:rsidR="001F4CAD" w:rsidP="001F4CAD" w:rsidRDefault="001F4CAD" w14:paraId="49F300F6" w14:textId="6CBA38BD">
            <w:pPr>
              <w:rPr>
                <w:b/>
              </w:rPr>
            </w:pPr>
            <w:r w:rsidRPr="008A1412">
              <w:rPr>
                <w:bCs/>
                <w:i/>
                <w:iCs/>
              </w:rPr>
              <w:t>On track / behind, etc.</w:t>
            </w:r>
          </w:p>
        </w:tc>
      </w:tr>
      <w:tr w:rsidRPr="00663ED9" w:rsidR="001F4CAD" w:rsidTr="007849AC" w14:paraId="106B1500" w14:textId="77777777">
        <w:trPr>
          <w:trHeight w:val="460"/>
        </w:trPr>
        <w:tc>
          <w:tcPr>
            <w:tcW w:w="3114" w:type="dxa"/>
            <w:shd w:val="clear" w:color="auto" w:fill="D9D9D9" w:themeFill="background1" w:themeFillShade="D9"/>
            <w:vAlign w:val="center"/>
          </w:tcPr>
          <w:p w:rsidRPr="00663ED9" w:rsidR="001F4CAD" w:rsidP="001F4CAD" w:rsidRDefault="001F4CAD" w14:paraId="45006266" w14:textId="1CF74992">
            <w:pPr>
              <w:rPr>
                <w:b/>
              </w:rPr>
            </w:pPr>
            <w:bookmarkStart w:name="_Hlk58508434" w:id="22"/>
            <w:r w:rsidRPr="00167DA8">
              <w:rPr>
                <w:b/>
              </w:rPr>
              <w:t>2.4.1 – Habitats Outcome</w:t>
            </w:r>
          </w:p>
        </w:tc>
        <w:tc>
          <w:tcPr>
            <w:tcW w:w="1984" w:type="dxa"/>
            <w:shd w:val="clear" w:color="auto" w:fill="D9D9D9" w:themeFill="background1" w:themeFillShade="D9"/>
            <w:vAlign w:val="center"/>
          </w:tcPr>
          <w:p w:rsidRPr="00663ED9" w:rsidR="001F4CAD" w:rsidP="001F4CAD" w:rsidRDefault="001F4CAD" w14:paraId="3DD02FCD" w14:textId="33D2E972">
            <w:pPr>
              <w:rPr>
                <w:b/>
              </w:rPr>
            </w:pPr>
            <w:r w:rsidRPr="00663ED9">
              <w:rPr>
                <w:b/>
              </w:rPr>
              <w:t>Draft scoring range</w:t>
            </w:r>
          </w:p>
        </w:tc>
        <w:tc>
          <w:tcPr>
            <w:tcW w:w="10206" w:type="dxa"/>
            <w:shd w:val="clear" w:color="auto" w:fill="D9D9D9"/>
            <w:vAlign w:val="center"/>
          </w:tcPr>
          <w:p w:rsidRPr="00663ED9" w:rsidR="001F4CAD" w:rsidP="001F4CAD" w:rsidRDefault="001F4CAD" w14:paraId="1E11154E" w14:textId="5B82A3BB">
            <w:pPr>
              <w:rPr>
                <w:b/>
              </w:rPr>
            </w:pPr>
            <w:r w:rsidRPr="00663ED9">
              <w:rPr>
                <w:b/>
              </w:rPr>
              <w:t>Rationale or key points</w:t>
            </w:r>
          </w:p>
        </w:tc>
      </w:tr>
      <w:bookmarkEnd w:id="22"/>
      <w:tr w:rsidRPr="009A38FB" w:rsidR="001F4CAD" w:rsidTr="00C0754D" w14:paraId="305B8429" w14:textId="77777777">
        <w:trPr>
          <w:trHeight w:val="460"/>
        </w:trPr>
        <w:tc>
          <w:tcPr>
            <w:tcW w:w="3114" w:type="dxa"/>
            <w:shd w:val="clear" w:color="auto" w:fill="F2F2F2" w:themeFill="background1" w:themeFillShade="F2"/>
            <w:vAlign w:val="center"/>
          </w:tcPr>
          <w:p w:rsidRPr="009A38FB" w:rsidR="001F4CAD" w:rsidP="001F4CAD" w:rsidRDefault="005C65A6" w14:paraId="25C2D5A9" w14:textId="7663890A">
            <w:pPr>
              <w:rPr>
                <w:bCs/>
                <w:i/>
                <w:iCs/>
              </w:rPr>
            </w:pPr>
            <w:r>
              <w:rPr>
                <w:b/>
              </w:rPr>
              <w:lastRenderedPageBreak/>
              <w:t>Pre-Assessment / Full Assessment Report</w:t>
            </w:r>
          </w:p>
        </w:tc>
        <w:tc>
          <w:tcPr>
            <w:tcW w:w="1984" w:type="dxa"/>
            <w:shd w:val="clear" w:color="auto" w:fill="F2F2F2" w:themeFill="background1" w:themeFillShade="F2"/>
            <w:vAlign w:val="center"/>
          </w:tcPr>
          <w:p w:rsidRPr="009A38FB" w:rsidR="001F4CAD" w:rsidP="001F4CAD" w:rsidRDefault="001F4CAD" w14:paraId="41FC6D76" w14:textId="7FCB0CA1">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1D4491" w14:paraId="43DA7F89" w14:textId="3F59C13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505AD16E" w14:textId="77777777">
        <w:trPr>
          <w:trHeight w:val="460"/>
        </w:trPr>
        <w:tc>
          <w:tcPr>
            <w:tcW w:w="3114" w:type="dxa"/>
            <w:shd w:val="clear" w:color="auto" w:fill="F2F2F2" w:themeFill="background1" w:themeFillShade="F2"/>
          </w:tcPr>
          <w:p w:rsidRPr="009A38FB" w:rsidR="001F4CAD" w:rsidP="001F4CAD" w:rsidRDefault="001F4CAD" w14:paraId="304204BA" w14:textId="77777777">
            <w:pPr>
              <w:rPr>
                <w:bCs/>
                <w:i/>
                <w:iCs/>
              </w:rPr>
            </w:pPr>
          </w:p>
        </w:tc>
        <w:tc>
          <w:tcPr>
            <w:tcW w:w="1984" w:type="dxa"/>
            <w:shd w:val="clear" w:color="auto" w:fill="F2F2F2" w:themeFill="background1" w:themeFillShade="F2"/>
            <w:vAlign w:val="center"/>
          </w:tcPr>
          <w:p w:rsidRPr="009A38FB" w:rsidR="001F4CAD" w:rsidP="001F4CAD" w:rsidRDefault="001F4CAD" w14:paraId="5E28DACF" w14:textId="2BB07F04">
            <w:pPr>
              <w:rPr>
                <w:bCs/>
                <w:i/>
                <w:iCs/>
              </w:rPr>
            </w:pPr>
            <w:r w:rsidRPr="00173EDD">
              <w:rPr>
                <w:b/>
              </w:rPr>
              <w:t>References:</w:t>
            </w:r>
          </w:p>
        </w:tc>
        <w:tc>
          <w:tcPr>
            <w:tcW w:w="10206" w:type="dxa"/>
            <w:shd w:val="clear" w:color="auto" w:fill="auto"/>
            <w:vAlign w:val="center"/>
          </w:tcPr>
          <w:p w:rsidRPr="009A38FB" w:rsidR="001F4CAD" w:rsidP="001F4CAD" w:rsidRDefault="001D4491" w14:paraId="45545C04" w14:textId="7D4F16E3">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170024AB" w14:textId="77777777">
        <w:trPr>
          <w:trHeight w:val="460"/>
        </w:trPr>
        <w:tc>
          <w:tcPr>
            <w:tcW w:w="3114" w:type="dxa"/>
            <w:shd w:val="clear" w:color="auto" w:fill="F2F2F2" w:themeFill="background1" w:themeFillShade="F2"/>
          </w:tcPr>
          <w:p w:rsidRPr="009A38FB" w:rsidR="001F4CAD" w:rsidP="001F4CAD" w:rsidRDefault="001F4CAD" w14:paraId="14290A02" w14:textId="5E2DF734">
            <w:pPr>
              <w:rPr>
                <w:i/>
                <w:iCs/>
              </w:rPr>
            </w:pPr>
            <w:r w:rsidRPr="001F4CAD">
              <w:rPr>
                <w:b/>
                <w:bCs/>
              </w:rPr>
              <w:t xml:space="preserve">1st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5AE34616" w14:textId="4710B333">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13113A8E" w14:textId="5364BE3F">
            <w:pPr>
              <w:rPr>
                <w:i/>
                <w:iCs/>
              </w:rPr>
            </w:pPr>
            <w:r w:rsidRPr="009A38FB">
              <w:rPr>
                <w:i/>
                <w:iCs/>
              </w:rPr>
              <w:t>Include rationale and key points here</w:t>
            </w:r>
          </w:p>
        </w:tc>
      </w:tr>
      <w:tr w:rsidRPr="009A38FB" w:rsidR="001F4CAD" w:rsidTr="00C0754D" w14:paraId="6678ACC8" w14:textId="77777777">
        <w:trPr>
          <w:trHeight w:val="460"/>
        </w:trPr>
        <w:tc>
          <w:tcPr>
            <w:tcW w:w="3114" w:type="dxa"/>
            <w:shd w:val="clear" w:color="auto" w:fill="F2F2F2" w:themeFill="background1" w:themeFillShade="F2"/>
          </w:tcPr>
          <w:p w:rsidRPr="009A38FB" w:rsidR="001F4CAD" w:rsidP="001F4CAD" w:rsidRDefault="001F4CAD" w14:paraId="201D42AD" w14:textId="77777777">
            <w:pPr>
              <w:rPr>
                <w:i/>
                <w:iCs/>
              </w:rPr>
            </w:pPr>
          </w:p>
        </w:tc>
        <w:tc>
          <w:tcPr>
            <w:tcW w:w="1984" w:type="dxa"/>
            <w:shd w:val="clear" w:color="auto" w:fill="F2F2F2" w:themeFill="background1" w:themeFillShade="F2"/>
            <w:vAlign w:val="center"/>
          </w:tcPr>
          <w:p w:rsidRPr="009A38FB" w:rsidR="001F4CAD" w:rsidP="001F4CAD" w:rsidRDefault="001F4CAD" w14:paraId="006C9628" w14:textId="66B77D1F">
            <w:pPr>
              <w:rPr>
                <w:i/>
                <w:iCs/>
              </w:rPr>
            </w:pPr>
            <w:r w:rsidRPr="00663ED9">
              <w:rPr>
                <w:b/>
              </w:rPr>
              <w:t>References:</w:t>
            </w:r>
          </w:p>
        </w:tc>
        <w:tc>
          <w:tcPr>
            <w:tcW w:w="10206" w:type="dxa"/>
            <w:vAlign w:val="center"/>
          </w:tcPr>
          <w:p w:rsidRPr="009A38FB" w:rsidR="001F4CAD" w:rsidP="001F4CAD" w:rsidRDefault="001F4CAD" w14:paraId="2E17E9FF" w14:textId="20A8A271">
            <w:pPr>
              <w:rPr>
                <w:b/>
                <w:i/>
                <w:iCs/>
              </w:rPr>
            </w:pPr>
            <w:r w:rsidRPr="009A38FB">
              <w:rPr>
                <w:i/>
                <w:iCs/>
              </w:rPr>
              <w:t>Include references here</w:t>
            </w:r>
          </w:p>
        </w:tc>
      </w:tr>
      <w:tr w:rsidRPr="009F45FA" w:rsidR="001F4CAD" w:rsidTr="00C0754D" w14:paraId="7149BF76" w14:textId="77777777">
        <w:trPr>
          <w:trHeight w:val="460"/>
        </w:trPr>
        <w:tc>
          <w:tcPr>
            <w:tcW w:w="3114" w:type="dxa"/>
            <w:shd w:val="clear" w:color="auto" w:fill="F2F2F2" w:themeFill="background1" w:themeFillShade="F2"/>
          </w:tcPr>
          <w:p w:rsidRPr="008A1412" w:rsidR="001F4CAD" w:rsidP="001F4CAD" w:rsidRDefault="001F4CAD" w14:paraId="4BB0E6A2" w14:textId="77777777">
            <w:pPr>
              <w:rPr>
                <w:bCs/>
                <w:i/>
                <w:iCs/>
              </w:rPr>
            </w:pPr>
          </w:p>
        </w:tc>
        <w:tc>
          <w:tcPr>
            <w:tcW w:w="1984" w:type="dxa"/>
            <w:shd w:val="clear" w:color="auto" w:fill="F2F2F2" w:themeFill="background1" w:themeFillShade="F2"/>
            <w:vAlign w:val="center"/>
          </w:tcPr>
          <w:p w:rsidRPr="008A1412" w:rsidR="001F4CAD" w:rsidP="001F4CAD" w:rsidRDefault="001F4CAD" w14:paraId="77F7CE52" w14:textId="2848070C">
            <w:pPr>
              <w:rPr>
                <w:bCs/>
                <w:i/>
                <w:iCs/>
              </w:rPr>
            </w:pPr>
            <w:r w:rsidRPr="00663ED9">
              <w:rPr>
                <w:b/>
              </w:rPr>
              <w:t xml:space="preserve">Progress: </w:t>
            </w:r>
          </w:p>
        </w:tc>
        <w:tc>
          <w:tcPr>
            <w:tcW w:w="10206" w:type="dxa"/>
            <w:vAlign w:val="center"/>
          </w:tcPr>
          <w:p w:rsidRPr="009F45FA" w:rsidR="001F4CAD" w:rsidP="001F4CAD" w:rsidRDefault="001F4CAD" w14:paraId="38B42059" w14:textId="78CD530B">
            <w:pPr>
              <w:rPr>
                <w:b/>
              </w:rPr>
            </w:pPr>
            <w:r w:rsidRPr="008A1412">
              <w:rPr>
                <w:bCs/>
                <w:i/>
                <w:iCs/>
              </w:rPr>
              <w:t>On track / behind, etc.</w:t>
            </w:r>
          </w:p>
        </w:tc>
      </w:tr>
      <w:tr w:rsidRPr="009A38FB" w:rsidR="001F4CAD" w:rsidTr="00C0754D" w14:paraId="3403C53A" w14:textId="77777777">
        <w:trPr>
          <w:trHeight w:val="460"/>
        </w:trPr>
        <w:tc>
          <w:tcPr>
            <w:tcW w:w="3114" w:type="dxa"/>
            <w:shd w:val="clear" w:color="auto" w:fill="F2F2F2" w:themeFill="background1" w:themeFillShade="F2"/>
          </w:tcPr>
          <w:p w:rsidRPr="009A38FB" w:rsidR="001F4CAD" w:rsidP="001F4CAD" w:rsidRDefault="001F4CAD" w14:paraId="10D2C960" w14:textId="24715FBB">
            <w:pPr>
              <w:rPr>
                <w:i/>
                <w:iCs/>
              </w:rPr>
            </w:pPr>
            <w:r w:rsidRPr="001F4CAD">
              <w:rPr>
                <w:b/>
                <w:bCs/>
              </w:rPr>
              <w:t xml:space="preserve">2nd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2560E30A" w14:textId="21A3D022">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7C0DAF1C" w14:textId="59657C5D">
            <w:pPr>
              <w:rPr>
                <w:b/>
                <w:i/>
                <w:iCs/>
              </w:rPr>
            </w:pPr>
            <w:r w:rsidRPr="009A38FB">
              <w:rPr>
                <w:i/>
                <w:iCs/>
              </w:rPr>
              <w:t>Include rationale and key points here</w:t>
            </w:r>
          </w:p>
        </w:tc>
      </w:tr>
      <w:tr w:rsidRPr="009A38FB" w:rsidR="001F4CAD" w:rsidTr="00C0754D" w14:paraId="6240DFF5" w14:textId="77777777">
        <w:trPr>
          <w:trHeight w:val="460"/>
        </w:trPr>
        <w:tc>
          <w:tcPr>
            <w:tcW w:w="3114" w:type="dxa"/>
            <w:shd w:val="clear" w:color="auto" w:fill="F2F2F2" w:themeFill="background1" w:themeFillShade="F2"/>
          </w:tcPr>
          <w:p w:rsidRPr="009A38FB" w:rsidR="001F4CAD" w:rsidP="001F4CAD" w:rsidRDefault="001F4CAD" w14:paraId="721C49EC" w14:textId="77777777">
            <w:pPr>
              <w:rPr>
                <w:i/>
                <w:iCs/>
              </w:rPr>
            </w:pPr>
          </w:p>
        </w:tc>
        <w:tc>
          <w:tcPr>
            <w:tcW w:w="1984" w:type="dxa"/>
            <w:shd w:val="clear" w:color="auto" w:fill="F2F2F2" w:themeFill="background1" w:themeFillShade="F2"/>
            <w:vAlign w:val="center"/>
          </w:tcPr>
          <w:p w:rsidRPr="009A38FB" w:rsidR="001F4CAD" w:rsidP="001F4CAD" w:rsidRDefault="001F4CAD" w14:paraId="40CCAD60" w14:textId="24747801">
            <w:pPr>
              <w:rPr>
                <w:i/>
                <w:iCs/>
              </w:rPr>
            </w:pPr>
            <w:r w:rsidRPr="00663ED9">
              <w:rPr>
                <w:b/>
              </w:rPr>
              <w:t>References:</w:t>
            </w:r>
          </w:p>
        </w:tc>
        <w:tc>
          <w:tcPr>
            <w:tcW w:w="10206" w:type="dxa"/>
            <w:vAlign w:val="center"/>
          </w:tcPr>
          <w:p w:rsidRPr="009A38FB" w:rsidR="001F4CAD" w:rsidP="001F4CAD" w:rsidRDefault="001F4CAD" w14:paraId="3B987157" w14:textId="19327C06">
            <w:pPr>
              <w:rPr>
                <w:b/>
                <w:i/>
                <w:iCs/>
              </w:rPr>
            </w:pPr>
            <w:r w:rsidRPr="009A38FB">
              <w:rPr>
                <w:i/>
                <w:iCs/>
              </w:rPr>
              <w:t>Include references here</w:t>
            </w:r>
          </w:p>
        </w:tc>
      </w:tr>
      <w:tr w:rsidRPr="009F45FA" w:rsidR="001F4CAD" w:rsidTr="00C0754D" w14:paraId="2DAC114B" w14:textId="77777777">
        <w:trPr>
          <w:trHeight w:val="460"/>
        </w:trPr>
        <w:tc>
          <w:tcPr>
            <w:tcW w:w="3114" w:type="dxa"/>
            <w:shd w:val="clear" w:color="auto" w:fill="F2F2F2" w:themeFill="background1" w:themeFillShade="F2"/>
          </w:tcPr>
          <w:p w:rsidRPr="008A1412" w:rsidR="001F4CAD" w:rsidP="001F4CAD" w:rsidRDefault="001F4CAD" w14:paraId="20BAF58D" w14:textId="77777777">
            <w:pPr>
              <w:rPr>
                <w:bCs/>
                <w:i/>
                <w:iCs/>
              </w:rPr>
            </w:pPr>
          </w:p>
        </w:tc>
        <w:tc>
          <w:tcPr>
            <w:tcW w:w="1984" w:type="dxa"/>
            <w:shd w:val="clear" w:color="auto" w:fill="F2F2F2" w:themeFill="background1" w:themeFillShade="F2"/>
            <w:vAlign w:val="center"/>
          </w:tcPr>
          <w:p w:rsidRPr="008A1412" w:rsidR="001F4CAD" w:rsidP="001F4CAD" w:rsidRDefault="001F4CAD" w14:paraId="51C4CBDC" w14:textId="232C7510">
            <w:pPr>
              <w:rPr>
                <w:bCs/>
                <w:i/>
                <w:iCs/>
              </w:rPr>
            </w:pPr>
            <w:r w:rsidRPr="00663ED9">
              <w:rPr>
                <w:b/>
              </w:rPr>
              <w:t xml:space="preserve">Progress: </w:t>
            </w:r>
          </w:p>
        </w:tc>
        <w:tc>
          <w:tcPr>
            <w:tcW w:w="10206" w:type="dxa"/>
            <w:vAlign w:val="center"/>
          </w:tcPr>
          <w:p w:rsidRPr="009F45FA" w:rsidR="001F4CAD" w:rsidP="001F4CAD" w:rsidRDefault="001F4CAD" w14:paraId="46E08070" w14:textId="38C3FCC4">
            <w:pPr>
              <w:rPr>
                <w:b/>
              </w:rPr>
            </w:pPr>
            <w:r w:rsidRPr="008A1412">
              <w:rPr>
                <w:bCs/>
                <w:i/>
                <w:iCs/>
              </w:rPr>
              <w:t>On track / behind, etc.</w:t>
            </w:r>
          </w:p>
        </w:tc>
      </w:tr>
      <w:tr w:rsidRPr="009A38FB" w:rsidR="001F4CAD" w:rsidTr="00C0754D" w14:paraId="739F510A" w14:textId="77777777">
        <w:trPr>
          <w:trHeight w:val="460"/>
        </w:trPr>
        <w:tc>
          <w:tcPr>
            <w:tcW w:w="3114" w:type="dxa"/>
            <w:shd w:val="clear" w:color="auto" w:fill="F2F2F2" w:themeFill="background1" w:themeFillShade="F2"/>
          </w:tcPr>
          <w:p w:rsidRPr="009A38FB" w:rsidR="001F4CAD" w:rsidP="001F4CAD" w:rsidRDefault="001F4CAD" w14:paraId="0684DE2A" w14:textId="2C725A9B">
            <w:pPr>
              <w:rPr>
                <w:i/>
                <w:iCs/>
              </w:rPr>
            </w:pPr>
            <w:r w:rsidRPr="001F4CAD">
              <w:rPr>
                <w:b/>
                <w:bCs/>
              </w:rPr>
              <w:t xml:space="preserve">3rd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174D2842" w14:textId="6C0272FB">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0838519B" w14:textId="41272F44">
            <w:pPr>
              <w:rPr>
                <w:b/>
                <w:i/>
                <w:iCs/>
              </w:rPr>
            </w:pPr>
            <w:r w:rsidRPr="009A38FB">
              <w:rPr>
                <w:i/>
                <w:iCs/>
              </w:rPr>
              <w:t>Include rationale and key points here</w:t>
            </w:r>
          </w:p>
        </w:tc>
      </w:tr>
      <w:tr w:rsidRPr="009F45FA" w:rsidR="001F4CAD" w:rsidTr="00C0754D" w14:paraId="2A214F2B" w14:textId="77777777">
        <w:trPr>
          <w:trHeight w:val="460"/>
        </w:trPr>
        <w:tc>
          <w:tcPr>
            <w:tcW w:w="3114" w:type="dxa"/>
            <w:shd w:val="clear" w:color="auto" w:fill="F2F2F2" w:themeFill="background1" w:themeFillShade="F2"/>
          </w:tcPr>
          <w:p w:rsidRPr="009A38FB" w:rsidR="001F4CAD" w:rsidP="001F4CAD" w:rsidRDefault="001F4CAD" w14:paraId="77497ABC" w14:textId="77777777">
            <w:pPr>
              <w:rPr>
                <w:i/>
                <w:iCs/>
              </w:rPr>
            </w:pPr>
          </w:p>
        </w:tc>
        <w:tc>
          <w:tcPr>
            <w:tcW w:w="1984" w:type="dxa"/>
            <w:shd w:val="clear" w:color="auto" w:fill="F2F2F2" w:themeFill="background1" w:themeFillShade="F2"/>
            <w:vAlign w:val="center"/>
          </w:tcPr>
          <w:p w:rsidRPr="009A38FB" w:rsidR="001F4CAD" w:rsidP="001F4CAD" w:rsidRDefault="001F4CAD" w14:paraId="5FE4A805" w14:textId="3501E585">
            <w:pPr>
              <w:rPr>
                <w:i/>
                <w:iCs/>
              </w:rPr>
            </w:pPr>
            <w:r w:rsidRPr="00663ED9">
              <w:rPr>
                <w:b/>
              </w:rPr>
              <w:t>References:</w:t>
            </w:r>
          </w:p>
        </w:tc>
        <w:tc>
          <w:tcPr>
            <w:tcW w:w="10206" w:type="dxa"/>
            <w:vAlign w:val="center"/>
          </w:tcPr>
          <w:p w:rsidRPr="009F45FA" w:rsidR="001F4CAD" w:rsidP="001F4CAD" w:rsidRDefault="001F4CAD" w14:paraId="6D2E73E7" w14:textId="3EF53450">
            <w:pPr>
              <w:rPr>
                <w:b/>
              </w:rPr>
            </w:pPr>
            <w:r w:rsidRPr="009A38FB">
              <w:rPr>
                <w:i/>
                <w:iCs/>
              </w:rPr>
              <w:t>Include references here</w:t>
            </w:r>
          </w:p>
        </w:tc>
      </w:tr>
      <w:tr w:rsidRPr="009F45FA" w:rsidR="001F4CAD" w:rsidTr="00C0754D" w14:paraId="22967594" w14:textId="77777777">
        <w:trPr>
          <w:trHeight w:val="460"/>
        </w:trPr>
        <w:tc>
          <w:tcPr>
            <w:tcW w:w="3114" w:type="dxa"/>
            <w:shd w:val="clear" w:color="auto" w:fill="F2F2F2" w:themeFill="background1" w:themeFillShade="F2"/>
          </w:tcPr>
          <w:p w:rsidRPr="008A1412" w:rsidR="001F4CAD" w:rsidP="001F4CAD" w:rsidRDefault="001F4CAD" w14:paraId="4FBAA30D" w14:textId="77777777">
            <w:pPr>
              <w:rPr>
                <w:bCs/>
                <w:i/>
                <w:iCs/>
              </w:rPr>
            </w:pPr>
          </w:p>
        </w:tc>
        <w:tc>
          <w:tcPr>
            <w:tcW w:w="1984" w:type="dxa"/>
            <w:shd w:val="clear" w:color="auto" w:fill="F2F2F2" w:themeFill="background1" w:themeFillShade="F2"/>
            <w:vAlign w:val="center"/>
          </w:tcPr>
          <w:p w:rsidRPr="008A1412" w:rsidR="001F4CAD" w:rsidP="001F4CAD" w:rsidRDefault="001F4CAD" w14:paraId="634FD54D" w14:textId="24CEED2B">
            <w:pPr>
              <w:rPr>
                <w:bCs/>
                <w:i/>
                <w:iCs/>
              </w:rPr>
            </w:pPr>
            <w:r w:rsidRPr="00663ED9">
              <w:rPr>
                <w:b/>
              </w:rPr>
              <w:t xml:space="preserve">Progress: </w:t>
            </w:r>
          </w:p>
        </w:tc>
        <w:tc>
          <w:tcPr>
            <w:tcW w:w="10206" w:type="dxa"/>
            <w:vAlign w:val="center"/>
          </w:tcPr>
          <w:p w:rsidRPr="009F45FA" w:rsidR="001F4CAD" w:rsidP="001F4CAD" w:rsidRDefault="001F4CAD" w14:paraId="684462FD" w14:textId="08EF6705">
            <w:pPr>
              <w:rPr>
                <w:b/>
              </w:rPr>
            </w:pPr>
            <w:r w:rsidRPr="008A1412">
              <w:rPr>
                <w:bCs/>
                <w:i/>
                <w:iCs/>
              </w:rPr>
              <w:t>On track / behind, etc.</w:t>
            </w:r>
          </w:p>
        </w:tc>
      </w:tr>
      <w:tr w:rsidRPr="009F45FA" w:rsidR="001F4CAD" w:rsidTr="00C0754D" w14:paraId="309AAB4B" w14:textId="77777777">
        <w:trPr>
          <w:trHeight w:val="460"/>
        </w:trPr>
        <w:tc>
          <w:tcPr>
            <w:tcW w:w="3114" w:type="dxa"/>
            <w:shd w:val="clear" w:color="auto" w:fill="F2F2F2" w:themeFill="background1" w:themeFillShade="F2"/>
          </w:tcPr>
          <w:p w:rsidRPr="009A38FB" w:rsidR="001F4CAD" w:rsidP="001F4CAD" w:rsidRDefault="001F4CAD" w14:paraId="24D2E277" w14:textId="3A0AC5B3">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327402A6" w14:textId="4B1E86C6">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5A66B0D4" w14:textId="5C7292BB">
            <w:pPr>
              <w:rPr>
                <w:b/>
              </w:rPr>
            </w:pPr>
            <w:r w:rsidRPr="009A38FB">
              <w:rPr>
                <w:i/>
                <w:iCs/>
              </w:rPr>
              <w:t>Include rationale and key points here</w:t>
            </w:r>
          </w:p>
        </w:tc>
      </w:tr>
      <w:tr w:rsidRPr="009F45FA" w:rsidR="001F4CAD" w:rsidTr="00C0754D" w14:paraId="661237C5" w14:textId="77777777">
        <w:trPr>
          <w:trHeight w:val="460"/>
        </w:trPr>
        <w:tc>
          <w:tcPr>
            <w:tcW w:w="3114" w:type="dxa"/>
            <w:shd w:val="clear" w:color="auto" w:fill="F2F2F2" w:themeFill="background1" w:themeFillShade="F2"/>
          </w:tcPr>
          <w:p w:rsidRPr="009A38FB" w:rsidR="001F4CAD" w:rsidP="001F4CAD" w:rsidRDefault="001F4CAD" w14:paraId="6EE16E5E" w14:textId="77777777">
            <w:pPr>
              <w:rPr>
                <w:i/>
                <w:iCs/>
              </w:rPr>
            </w:pPr>
          </w:p>
        </w:tc>
        <w:tc>
          <w:tcPr>
            <w:tcW w:w="1984" w:type="dxa"/>
            <w:shd w:val="clear" w:color="auto" w:fill="F2F2F2" w:themeFill="background1" w:themeFillShade="F2"/>
            <w:vAlign w:val="center"/>
          </w:tcPr>
          <w:p w:rsidRPr="009A38FB" w:rsidR="001F4CAD" w:rsidP="001F4CAD" w:rsidRDefault="001F4CAD" w14:paraId="385C21DB" w14:textId="57386896">
            <w:pPr>
              <w:rPr>
                <w:i/>
                <w:iCs/>
              </w:rPr>
            </w:pPr>
            <w:r w:rsidRPr="00663ED9">
              <w:rPr>
                <w:b/>
              </w:rPr>
              <w:t>References:</w:t>
            </w:r>
          </w:p>
        </w:tc>
        <w:tc>
          <w:tcPr>
            <w:tcW w:w="10206" w:type="dxa"/>
            <w:vAlign w:val="center"/>
          </w:tcPr>
          <w:p w:rsidRPr="009F45FA" w:rsidR="001F4CAD" w:rsidP="001F4CAD" w:rsidRDefault="001F4CAD" w14:paraId="706ECF43" w14:textId="1E3D7FCA">
            <w:pPr>
              <w:rPr>
                <w:b/>
              </w:rPr>
            </w:pPr>
            <w:r w:rsidRPr="009A38FB">
              <w:rPr>
                <w:i/>
                <w:iCs/>
              </w:rPr>
              <w:t>Include references here</w:t>
            </w:r>
          </w:p>
        </w:tc>
      </w:tr>
      <w:tr w:rsidRPr="009F45FA" w:rsidR="001F4CAD" w:rsidTr="00C0754D" w14:paraId="30C6BB7C" w14:textId="77777777">
        <w:trPr>
          <w:trHeight w:val="460"/>
        </w:trPr>
        <w:tc>
          <w:tcPr>
            <w:tcW w:w="3114" w:type="dxa"/>
            <w:shd w:val="clear" w:color="auto" w:fill="F2F2F2" w:themeFill="background1" w:themeFillShade="F2"/>
          </w:tcPr>
          <w:p w:rsidRPr="008A1412" w:rsidR="001F4CAD" w:rsidP="001F4CAD" w:rsidRDefault="001F4CAD" w14:paraId="7B35C9EB" w14:textId="77777777">
            <w:pPr>
              <w:rPr>
                <w:bCs/>
                <w:i/>
                <w:iCs/>
              </w:rPr>
            </w:pPr>
          </w:p>
        </w:tc>
        <w:tc>
          <w:tcPr>
            <w:tcW w:w="1984" w:type="dxa"/>
            <w:shd w:val="clear" w:color="auto" w:fill="F2F2F2" w:themeFill="background1" w:themeFillShade="F2"/>
            <w:vAlign w:val="center"/>
          </w:tcPr>
          <w:p w:rsidRPr="008A1412" w:rsidR="001F4CAD" w:rsidP="001F4CAD" w:rsidRDefault="001F4CAD" w14:paraId="4E7FDED4" w14:textId="2A112686">
            <w:pPr>
              <w:rPr>
                <w:bCs/>
                <w:i/>
                <w:iCs/>
              </w:rPr>
            </w:pPr>
            <w:r w:rsidRPr="00663ED9">
              <w:rPr>
                <w:b/>
              </w:rPr>
              <w:t xml:space="preserve">Progress: </w:t>
            </w:r>
          </w:p>
        </w:tc>
        <w:tc>
          <w:tcPr>
            <w:tcW w:w="10206" w:type="dxa"/>
            <w:vAlign w:val="center"/>
          </w:tcPr>
          <w:p w:rsidRPr="009F45FA" w:rsidR="001F4CAD" w:rsidP="001F4CAD" w:rsidRDefault="001F4CAD" w14:paraId="6823642B" w14:textId="33EAB71F">
            <w:pPr>
              <w:rPr>
                <w:b/>
              </w:rPr>
            </w:pPr>
            <w:r w:rsidRPr="008A1412">
              <w:rPr>
                <w:bCs/>
                <w:i/>
                <w:iCs/>
              </w:rPr>
              <w:t>On track / behind, etc.</w:t>
            </w:r>
          </w:p>
        </w:tc>
      </w:tr>
      <w:tr w:rsidRPr="00663ED9" w:rsidR="001F4CAD" w:rsidTr="007849AC" w14:paraId="40C13D17" w14:textId="77777777">
        <w:trPr>
          <w:trHeight w:val="460"/>
        </w:trPr>
        <w:tc>
          <w:tcPr>
            <w:tcW w:w="3114" w:type="dxa"/>
            <w:shd w:val="clear" w:color="auto" w:fill="D9D9D9" w:themeFill="background1" w:themeFillShade="D9"/>
            <w:vAlign w:val="center"/>
          </w:tcPr>
          <w:p w:rsidRPr="00663ED9" w:rsidR="001F4CAD" w:rsidP="001F4CAD" w:rsidRDefault="001F4CAD" w14:paraId="0F757844" w14:textId="516B85C0">
            <w:pPr>
              <w:rPr>
                <w:b/>
              </w:rPr>
            </w:pPr>
            <w:r w:rsidRPr="00AB0B47">
              <w:rPr>
                <w:b/>
              </w:rPr>
              <w:t>2.4.2 – Habitats Management</w:t>
            </w:r>
          </w:p>
        </w:tc>
        <w:tc>
          <w:tcPr>
            <w:tcW w:w="1984" w:type="dxa"/>
            <w:shd w:val="clear" w:color="auto" w:fill="D9D9D9" w:themeFill="background1" w:themeFillShade="D9"/>
            <w:vAlign w:val="center"/>
          </w:tcPr>
          <w:p w:rsidRPr="00663ED9" w:rsidR="001F4CAD" w:rsidP="001F4CAD" w:rsidRDefault="001F4CAD" w14:paraId="07FDB99D" w14:textId="66A26A68">
            <w:pPr>
              <w:rPr>
                <w:b/>
              </w:rPr>
            </w:pPr>
            <w:r w:rsidRPr="00663ED9">
              <w:rPr>
                <w:b/>
              </w:rPr>
              <w:t>Draft scoring range</w:t>
            </w:r>
          </w:p>
        </w:tc>
        <w:tc>
          <w:tcPr>
            <w:tcW w:w="10206" w:type="dxa"/>
            <w:shd w:val="clear" w:color="auto" w:fill="D9D9D9"/>
            <w:vAlign w:val="center"/>
          </w:tcPr>
          <w:p w:rsidRPr="00663ED9" w:rsidR="001F4CAD" w:rsidP="001F4CAD" w:rsidRDefault="001F4CAD" w14:paraId="682078A5" w14:textId="04FD644E">
            <w:pPr>
              <w:rPr>
                <w:b/>
              </w:rPr>
            </w:pPr>
            <w:r w:rsidRPr="00663ED9">
              <w:rPr>
                <w:b/>
              </w:rPr>
              <w:t>Rationale or key points</w:t>
            </w:r>
          </w:p>
        </w:tc>
      </w:tr>
      <w:tr w:rsidRPr="009A38FB" w:rsidR="001F4CAD" w:rsidTr="00C0754D" w14:paraId="4EC8DB37" w14:textId="77777777">
        <w:trPr>
          <w:trHeight w:val="460"/>
        </w:trPr>
        <w:tc>
          <w:tcPr>
            <w:tcW w:w="3114" w:type="dxa"/>
            <w:shd w:val="clear" w:color="auto" w:fill="F2F2F2" w:themeFill="background1" w:themeFillShade="F2"/>
            <w:vAlign w:val="center"/>
          </w:tcPr>
          <w:p w:rsidRPr="009A38FB" w:rsidR="001F4CAD" w:rsidP="001F4CAD" w:rsidRDefault="005C65A6" w14:paraId="4832B748" w14:textId="5B47B35D">
            <w:pPr>
              <w:rPr>
                <w:bCs/>
                <w:i/>
                <w:iCs/>
              </w:rPr>
            </w:pPr>
            <w:r>
              <w:rPr>
                <w:b/>
              </w:rPr>
              <w:lastRenderedPageBreak/>
              <w:t>Pre-Assessment / Full Assessment Report</w:t>
            </w:r>
          </w:p>
        </w:tc>
        <w:tc>
          <w:tcPr>
            <w:tcW w:w="1984" w:type="dxa"/>
            <w:shd w:val="clear" w:color="auto" w:fill="F2F2F2" w:themeFill="background1" w:themeFillShade="F2"/>
            <w:vAlign w:val="center"/>
          </w:tcPr>
          <w:p w:rsidRPr="009A38FB" w:rsidR="001F4CAD" w:rsidP="001F4CAD" w:rsidRDefault="001F4CAD" w14:paraId="3C80405E" w14:textId="3D6E9AC6">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1D4491" w14:paraId="73DBB558" w14:textId="2447BCBF">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49FD59D4" w14:textId="77777777">
        <w:trPr>
          <w:trHeight w:val="460"/>
        </w:trPr>
        <w:tc>
          <w:tcPr>
            <w:tcW w:w="3114" w:type="dxa"/>
            <w:shd w:val="clear" w:color="auto" w:fill="F2F2F2" w:themeFill="background1" w:themeFillShade="F2"/>
          </w:tcPr>
          <w:p w:rsidRPr="009A38FB" w:rsidR="001F4CAD" w:rsidP="001F4CAD" w:rsidRDefault="001F4CAD" w14:paraId="63FD81A4" w14:textId="77777777">
            <w:pPr>
              <w:rPr>
                <w:bCs/>
                <w:i/>
                <w:iCs/>
              </w:rPr>
            </w:pPr>
          </w:p>
        </w:tc>
        <w:tc>
          <w:tcPr>
            <w:tcW w:w="1984" w:type="dxa"/>
            <w:shd w:val="clear" w:color="auto" w:fill="F2F2F2" w:themeFill="background1" w:themeFillShade="F2"/>
            <w:vAlign w:val="center"/>
          </w:tcPr>
          <w:p w:rsidRPr="009A38FB" w:rsidR="001F4CAD" w:rsidP="001F4CAD" w:rsidRDefault="001F4CAD" w14:paraId="67B86962" w14:textId="57346E2D">
            <w:pPr>
              <w:rPr>
                <w:bCs/>
                <w:i/>
                <w:iCs/>
              </w:rPr>
            </w:pPr>
            <w:r w:rsidRPr="00173EDD">
              <w:rPr>
                <w:b/>
              </w:rPr>
              <w:t>References:</w:t>
            </w:r>
          </w:p>
        </w:tc>
        <w:tc>
          <w:tcPr>
            <w:tcW w:w="10206" w:type="dxa"/>
            <w:shd w:val="clear" w:color="auto" w:fill="auto"/>
            <w:vAlign w:val="center"/>
          </w:tcPr>
          <w:p w:rsidRPr="009A38FB" w:rsidR="001F4CAD" w:rsidP="001F4CAD" w:rsidRDefault="001D4491" w14:paraId="20E9F233" w14:textId="710A0FAF">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02111FDC" w14:textId="77777777">
        <w:trPr>
          <w:trHeight w:val="460"/>
        </w:trPr>
        <w:tc>
          <w:tcPr>
            <w:tcW w:w="3114" w:type="dxa"/>
            <w:shd w:val="clear" w:color="auto" w:fill="F2F2F2" w:themeFill="background1" w:themeFillShade="F2"/>
          </w:tcPr>
          <w:p w:rsidRPr="009A38FB" w:rsidR="001F4CAD" w:rsidP="001F4CAD" w:rsidRDefault="001F4CAD" w14:paraId="160AE82C" w14:textId="2A089A1F">
            <w:pPr>
              <w:rPr>
                <w:i/>
                <w:iCs/>
              </w:rPr>
            </w:pPr>
            <w:r w:rsidRPr="001F4CAD">
              <w:rPr>
                <w:b/>
                <w:bCs/>
              </w:rPr>
              <w:t xml:space="preserve">1st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16770D15" w14:textId="1C39158C">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2F4EEE1A" w14:textId="03B37408">
            <w:pPr>
              <w:rPr>
                <w:i/>
                <w:iCs/>
              </w:rPr>
            </w:pPr>
            <w:r w:rsidRPr="009A38FB">
              <w:rPr>
                <w:i/>
                <w:iCs/>
              </w:rPr>
              <w:t>Include rationale and key points here</w:t>
            </w:r>
          </w:p>
        </w:tc>
      </w:tr>
      <w:tr w:rsidRPr="009A38FB" w:rsidR="001F4CAD" w:rsidTr="00C0754D" w14:paraId="7A0DCB09" w14:textId="77777777">
        <w:trPr>
          <w:trHeight w:val="460"/>
        </w:trPr>
        <w:tc>
          <w:tcPr>
            <w:tcW w:w="3114" w:type="dxa"/>
            <w:shd w:val="clear" w:color="auto" w:fill="F2F2F2" w:themeFill="background1" w:themeFillShade="F2"/>
          </w:tcPr>
          <w:p w:rsidRPr="009A38FB" w:rsidR="001F4CAD" w:rsidP="001F4CAD" w:rsidRDefault="001F4CAD" w14:paraId="364C7E66" w14:textId="77777777">
            <w:pPr>
              <w:rPr>
                <w:i/>
                <w:iCs/>
              </w:rPr>
            </w:pPr>
          </w:p>
        </w:tc>
        <w:tc>
          <w:tcPr>
            <w:tcW w:w="1984" w:type="dxa"/>
            <w:shd w:val="clear" w:color="auto" w:fill="F2F2F2" w:themeFill="background1" w:themeFillShade="F2"/>
            <w:vAlign w:val="center"/>
          </w:tcPr>
          <w:p w:rsidRPr="009A38FB" w:rsidR="001F4CAD" w:rsidP="001F4CAD" w:rsidRDefault="001F4CAD" w14:paraId="78925FDB" w14:textId="54FC607E">
            <w:pPr>
              <w:rPr>
                <w:i/>
                <w:iCs/>
              </w:rPr>
            </w:pPr>
            <w:r w:rsidRPr="00663ED9">
              <w:rPr>
                <w:b/>
              </w:rPr>
              <w:t>References:</w:t>
            </w:r>
          </w:p>
        </w:tc>
        <w:tc>
          <w:tcPr>
            <w:tcW w:w="10206" w:type="dxa"/>
            <w:vAlign w:val="center"/>
          </w:tcPr>
          <w:p w:rsidRPr="009A38FB" w:rsidR="001F4CAD" w:rsidP="001F4CAD" w:rsidRDefault="001F4CAD" w14:paraId="257AFB77" w14:textId="641E46E3">
            <w:pPr>
              <w:rPr>
                <w:b/>
                <w:i/>
                <w:iCs/>
              </w:rPr>
            </w:pPr>
            <w:r w:rsidRPr="009A38FB">
              <w:rPr>
                <w:i/>
                <w:iCs/>
              </w:rPr>
              <w:t>Include references here</w:t>
            </w:r>
          </w:p>
        </w:tc>
      </w:tr>
      <w:tr w:rsidRPr="009F45FA" w:rsidR="001F4CAD" w:rsidTr="00C0754D" w14:paraId="290F0E87" w14:textId="77777777">
        <w:trPr>
          <w:trHeight w:val="460"/>
        </w:trPr>
        <w:tc>
          <w:tcPr>
            <w:tcW w:w="3114" w:type="dxa"/>
            <w:shd w:val="clear" w:color="auto" w:fill="F2F2F2" w:themeFill="background1" w:themeFillShade="F2"/>
          </w:tcPr>
          <w:p w:rsidRPr="008A1412" w:rsidR="001F4CAD" w:rsidP="001F4CAD" w:rsidRDefault="001F4CAD" w14:paraId="1531DE40" w14:textId="77777777">
            <w:pPr>
              <w:rPr>
                <w:bCs/>
                <w:i/>
                <w:iCs/>
              </w:rPr>
            </w:pPr>
          </w:p>
        </w:tc>
        <w:tc>
          <w:tcPr>
            <w:tcW w:w="1984" w:type="dxa"/>
            <w:shd w:val="clear" w:color="auto" w:fill="F2F2F2" w:themeFill="background1" w:themeFillShade="F2"/>
            <w:vAlign w:val="center"/>
          </w:tcPr>
          <w:p w:rsidRPr="008A1412" w:rsidR="001F4CAD" w:rsidP="001F4CAD" w:rsidRDefault="001F4CAD" w14:paraId="1D79F994" w14:textId="710EAA4C">
            <w:pPr>
              <w:rPr>
                <w:bCs/>
                <w:i/>
                <w:iCs/>
              </w:rPr>
            </w:pPr>
            <w:r w:rsidRPr="00663ED9">
              <w:rPr>
                <w:b/>
              </w:rPr>
              <w:t xml:space="preserve">Progress: </w:t>
            </w:r>
          </w:p>
        </w:tc>
        <w:tc>
          <w:tcPr>
            <w:tcW w:w="10206" w:type="dxa"/>
            <w:vAlign w:val="center"/>
          </w:tcPr>
          <w:p w:rsidRPr="009F45FA" w:rsidR="001F4CAD" w:rsidP="001F4CAD" w:rsidRDefault="001F4CAD" w14:paraId="073C22C8" w14:textId="65C04DEA">
            <w:pPr>
              <w:rPr>
                <w:b/>
              </w:rPr>
            </w:pPr>
            <w:r w:rsidRPr="008A1412">
              <w:rPr>
                <w:bCs/>
                <w:i/>
                <w:iCs/>
              </w:rPr>
              <w:t>On track / behind, etc.</w:t>
            </w:r>
          </w:p>
        </w:tc>
      </w:tr>
      <w:tr w:rsidRPr="009A38FB" w:rsidR="001F4CAD" w:rsidTr="00C0754D" w14:paraId="1CAE37C9" w14:textId="77777777">
        <w:trPr>
          <w:trHeight w:val="460"/>
        </w:trPr>
        <w:tc>
          <w:tcPr>
            <w:tcW w:w="3114" w:type="dxa"/>
            <w:shd w:val="clear" w:color="auto" w:fill="F2F2F2" w:themeFill="background1" w:themeFillShade="F2"/>
          </w:tcPr>
          <w:p w:rsidRPr="009A38FB" w:rsidR="001F4CAD" w:rsidP="001F4CAD" w:rsidRDefault="001F4CAD" w14:paraId="3C61DEE2" w14:textId="270D6052">
            <w:pPr>
              <w:rPr>
                <w:i/>
                <w:iCs/>
              </w:rPr>
            </w:pPr>
            <w:r w:rsidRPr="001F4CAD">
              <w:rPr>
                <w:b/>
                <w:bCs/>
              </w:rPr>
              <w:t xml:space="preserve">2nd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7D5A7ABC" w14:textId="7C3BB6DC">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77AC00F9" w14:textId="57DE11B7">
            <w:pPr>
              <w:rPr>
                <w:b/>
                <w:i/>
                <w:iCs/>
              </w:rPr>
            </w:pPr>
            <w:r w:rsidRPr="009A38FB">
              <w:rPr>
                <w:i/>
                <w:iCs/>
              </w:rPr>
              <w:t>Include rationale and key points here</w:t>
            </w:r>
          </w:p>
        </w:tc>
      </w:tr>
      <w:tr w:rsidRPr="009A38FB" w:rsidR="001F4CAD" w:rsidTr="00C0754D" w14:paraId="23323D7A" w14:textId="77777777">
        <w:trPr>
          <w:trHeight w:val="460"/>
        </w:trPr>
        <w:tc>
          <w:tcPr>
            <w:tcW w:w="3114" w:type="dxa"/>
            <w:shd w:val="clear" w:color="auto" w:fill="F2F2F2" w:themeFill="background1" w:themeFillShade="F2"/>
          </w:tcPr>
          <w:p w:rsidRPr="009A38FB" w:rsidR="001F4CAD" w:rsidP="001F4CAD" w:rsidRDefault="001F4CAD" w14:paraId="17E40F98" w14:textId="77777777">
            <w:pPr>
              <w:rPr>
                <w:i/>
                <w:iCs/>
              </w:rPr>
            </w:pPr>
          </w:p>
        </w:tc>
        <w:tc>
          <w:tcPr>
            <w:tcW w:w="1984" w:type="dxa"/>
            <w:shd w:val="clear" w:color="auto" w:fill="F2F2F2" w:themeFill="background1" w:themeFillShade="F2"/>
            <w:vAlign w:val="center"/>
          </w:tcPr>
          <w:p w:rsidRPr="009A38FB" w:rsidR="001F4CAD" w:rsidP="001F4CAD" w:rsidRDefault="001F4CAD" w14:paraId="1D4C2611" w14:textId="19E31527">
            <w:pPr>
              <w:rPr>
                <w:i/>
                <w:iCs/>
              </w:rPr>
            </w:pPr>
            <w:r w:rsidRPr="00663ED9">
              <w:rPr>
                <w:b/>
              </w:rPr>
              <w:t>References:</w:t>
            </w:r>
          </w:p>
        </w:tc>
        <w:tc>
          <w:tcPr>
            <w:tcW w:w="10206" w:type="dxa"/>
            <w:vAlign w:val="center"/>
          </w:tcPr>
          <w:p w:rsidRPr="009A38FB" w:rsidR="001F4CAD" w:rsidP="001F4CAD" w:rsidRDefault="001F4CAD" w14:paraId="040732BD" w14:textId="1E257026">
            <w:pPr>
              <w:rPr>
                <w:b/>
                <w:i/>
                <w:iCs/>
              </w:rPr>
            </w:pPr>
            <w:r w:rsidRPr="009A38FB">
              <w:rPr>
                <w:i/>
                <w:iCs/>
              </w:rPr>
              <w:t>Include references here</w:t>
            </w:r>
          </w:p>
        </w:tc>
      </w:tr>
      <w:tr w:rsidRPr="009F45FA" w:rsidR="001F4CAD" w:rsidTr="00C0754D" w14:paraId="57AC4860" w14:textId="77777777">
        <w:trPr>
          <w:trHeight w:val="460"/>
        </w:trPr>
        <w:tc>
          <w:tcPr>
            <w:tcW w:w="3114" w:type="dxa"/>
            <w:shd w:val="clear" w:color="auto" w:fill="F2F2F2" w:themeFill="background1" w:themeFillShade="F2"/>
          </w:tcPr>
          <w:p w:rsidRPr="008A1412" w:rsidR="001F4CAD" w:rsidP="001F4CAD" w:rsidRDefault="001F4CAD" w14:paraId="62CB31CA" w14:textId="77777777">
            <w:pPr>
              <w:rPr>
                <w:bCs/>
                <w:i/>
                <w:iCs/>
              </w:rPr>
            </w:pPr>
          </w:p>
        </w:tc>
        <w:tc>
          <w:tcPr>
            <w:tcW w:w="1984" w:type="dxa"/>
            <w:shd w:val="clear" w:color="auto" w:fill="F2F2F2" w:themeFill="background1" w:themeFillShade="F2"/>
            <w:vAlign w:val="center"/>
          </w:tcPr>
          <w:p w:rsidRPr="008A1412" w:rsidR="001F4CAD" w:rsidP="001F4CAD" w:rsidRDefault="001F4CAD" w14:paraId="01BE1923" w14:textId="37AF3D21">
            <w:pPr>
              <w:rPr>
                <w:bCs/>
                <w:i/>
                <w:iCs/>
              </w:rPr>
            </w:pPr>
            <w:r w:rsidRPr="00663ED9">
              <w:rPr>
                <w:b/>
              </w:rPr>
              <w:t xml:space="preserve">Progress: </w:t>
            </w:r>
          </w:p>
        </w:tc>
        <w:tc>
          <w:tcPr>
            <w:tcW w:w="10206" w:type="dxa"/>
            <w:vAlign w:val="center"/>
          </w:tcPr>
          <w:p w:rsidRPr="009F45FA" w:rsidR="001F4CAD" w:rsidP="001F4CAD" w:rsidRDefault="001F4CAD" w14:paraId="4BD8CFE4" w14:textId="2668136E">
            <w:pPr>
              <w:rPr>
                <w:b/>
              </w:rPr>
            </w:pPr>
            <w:r w:rsidRPr="008A1412">
              <w:rPr>
                <w:bCs/>
                <w:i/>
                <w:iCs/>
              </w:rPr>
              <w:t>On track / behind, etc.</w:t>
            </w:r>
          </w:p>
        </w:tc>
      </w:tr>
      <w:tr w:rsidRPr="009A38FB" w:rsidR="001F4CAD" w:rsidTr="00C0754D" w14:paraId="174F2998" w14:textId="77777777">
        <w:trPr>
          <w:trHeight w:val="460"/>
        </w:trPr>
        <w:tc>
          <w:tcPr>
            <w:tcW w:w="3114" w:type="dxa"/>
            <w:shd w:val="clear" w:color="auto" w:fill="F2F2F2" w:themeFill="background1" w:themeFillShade="F2"/>
          </w:tcPr>
          <w:p w:rsidRPr="009A38FB" w:rsidR="001F4CAD" w:rsidP="001F4CAD" w:rsidRDefault="001F4CAD" w14:paraId="38C52339" w14:textId="4734E116">
            <w:pPr>
              <w:rPr>
                <w:i/>
                <w:iCs/>
              </w:rPr>
            </w:pPr>
            <w:r w:rsidRPr="001F4CAD">
              <w:rPr>
                <w:b/>
                <w:bCs/>
              </w:rPr>
              <w:t xml:space="preserve">3rd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7F9C71CA" w14:textId="2EF26B5F">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5D72C728" w14:textId="15768A18">
            <w:pPr>
              <w:rPr>
                <w:b/>
                <w:i/>
                <w:iCs/>
              </w:rPr>
            </w:pPr>
            <w:r w:rsidRPr="009A38FB">
              <w:rPr>
                <w:i/>
                <w:iCs/>
              </w:rPr>
              <w:t>Include rationale and key points here</w:t>
            </w:r>
          </w:p>
        </w:tc>
      </w:tr>
      <w:tr w:rsidRPr="009F45FA" w:rsidR="001F4CAD" w:rsidTr="00C0754D" w14:paraId="4B662549" w14:textId="77777777">
        <w:trPr>
          <w:trHeight w:val="460"/>
        </w:trPr>
        <w:tc>
          <w:tcPr>
            <w:tcW w:w="3114" w:type="dxa"/>
            <w:shd w:val="clear" w:color="auto" w:fill="F2F2F2" w:themeFill="background1" w:themeFillShade="F2"/>
          </w:tcPr>
          <w:p w:rsidRPr="009A38FB" w:rsidR="001F4CAD" w:rsidP="001F4CAD" w:rsidRDefault="001F4CAD" w14:paraId="68D97399" w14:textId="77777777">
            <w:pPr>
              <w:rPr>
                <w:i/>
                <w:iCs/>
              </w:rPr>
            </w:pPr>
          </w:p>
        </w:tc>
        <w:tc>
          <w:tcPr>
            <w:tcW w:w="1984" w:type="dxa"/>
            <w:shd w:val="clear" w:color="auto" w:fill="F2F2F2" w:themeFill="background1" w:themeFillShade="F2"/>
            <w:vAlign w:val="center"/>
          </w:tcPr>
          <w:p w:rsidRPr="009A38FB" w:rsidR="001F4CAD" w:rsidP="001F4CAD" w:rsidRDefault="001F4CAD" w14:paraId="69559902" w14:textId="4A89E062">
            <w:pPr>
              <w:rPr>
                <w:i/>
                <w:iCs/>
              </w:rPr>
            </w:pPr>
            <w:r w:rsidRPr="00663ED9">
              <w:rPr>
                <w:b/>
              </w:rPr>
              <w:t>References:</w:t>
            </w:r>
          </w:p>
        </w:tc>
        <w:tc>
          <w:tcPr>
            <w:tcW w:w="10206" w:type="dxa"/>
            <w:vAlign w:val="center"/>
          </w:tcPr>
          <w:p w:rsidRPr="009F45FA" w:rsidR="001F4CAD" w:rsidP="001F4CAD" w:rsidRDefault="001F4CAD" w14:paraId="0FC9CA64" w14:textId="53DD3C0D">
            <w:pPr>
              <w:rPr>
                <w:b/>
              </w:rPr>
            </w:pPr>
            <w:r w:rsidRPr="009A38FB">
              <w:rPr>
                <w:i/>
                <w:iCs/>
              </w:rPr>
              <w:t>Include references here</w:t>
            </w:r>
          </w:p>
        </w:tc>
      </w:tr>
      <w:tr w:rsidRPr="009F45FA" w:rsidR="001F4CAD" w:rsidTr="00C0754D" w14:paraId="3B5FF958" w14:textId="77777777">
        <w:trPr>
          <w:trHeight w:val="460"/>
        </w:trPr>
        <w:tc>
          <w:tcPr>
            <w:tcW w:w="3114" w:type="dxa"/>
            <w:shd w:val="clear" w:color="auto" w:fill="F2F2F2" w:themeFill="background1" w:themeFillShade="F2"/>
          </w:tcPr>
          <w:p w:rsidRPr="008A1412" w:rsidR="001F4CAD" w:rsidP="001F4CAD" w:rsidRDefault="001F4CAD" w14:paraId="578B34D8" w14:textId="77777777">
            <w:pPr>
              <w:rPr>
                <w:bCs/>
                <w:i/>
                <w:iCs/>
              </w:rPr>
            </w:pPr>
          </w:p>
        </w:tc>
        <w:tc>
          <w:tcPr>
            <w:tcW w:w="1984" w:type="dxa"/>
            <w:shd w:val="clear" w:color="auto" w:fill="F2F2F2" w:themeFill="background1" w:themeFillShade="F2"/>
            <w:vAlign w:val="center"/>
          </w:tcPr>
          <w:p w:rsidRPr="008A1412" w:rsidR="001F4CAD" w:rsidP="001F4CAD" w:rsidRDefault="001F4CAD" w14:paraId="115CD8A1" w14:textId="2671F85B">
            <w:pPr>
              <w:rPr>
                <w:bCs/>
                <w:i/>
                <w:iCs/>
              </w:rPr>
            </w:pPr>
            <w:r w:rsidRPr="00663ED9">
              <w:rPr>
                <w:b/>
              </w:rPr>
              <w:t xml:space="preserve">Progress: </w:t>
            </w:r>
          </w:p>
        </w:tc>
        <w:tc>
          <w:tcPr>
            <w:tcW w:w="10206" w:type="dxa"/>
            <w:vAlign w:val="center"/>
          </w:tcPr>
          <w:p w:rsidRPr="009F45FA" w:rsidR="001F4CAD" w:rsidP="001F4CAD" w:rsidRDefault="001F4CAD" w14:paraId="32532931" w14:textId="568397A1">
            <w:pPr>
              <w:rPr>
                <w:b/>
              </w:rPr>
            </w:pPr>
            <w:r w:rsidRPr="008A1412">
              <w:rPr>
                <w:bCs/>
                <w:i/>
                <w:iCs/>
              </w:rPr>
              <w:t>On track / behind, etc.</w:t>
            </w:r>
          </w:p>
        </w:tc>
      </w:tr>
      <w:tr w:rsidRPr="009F45FA" w:rsidR="001F4CAD" w:rsidTr="00C0754D" w14:paraId="29BF950E" w14:textId="77777777">
        <w:trPr>
          <w:trHeight w:val="460"/>
        </w:trPr>
        <w:tc>
          <w:tcPr>
            <w:tcW w:w="3114" w:type="dxa"/>
            <w:shd w:val="clear" w:color="auto" w:fill="F2F2F2" w:themeFill="background1" w:themeFillShade="F2"/>
          </w:tcPr>
          <w:p w:rsidRPr="009A38FB" w:rsidR="001F4CAD" w:rsidP="001F4CAD" w:rsidRDefault="001F4CAD" w14:paraId="7DB513D0" w14:textId="52ABE4C7">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7F184882" w14:textId="342442CF">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605B4DAB" w14:textId="0900CF2B">
            <w:pPr>
              <w:rPr>
                <w:b/>
              </w:rPr>
            </w:pPr>
            <w:r w:rsidRPr="009A38FB">
              <w:rPr>
                <w:i/>
                <w:iCs/>
              </w:rPr>
              <w:t>Include rationale and key points here</w:t>
            </w:r>
          </w:p>
        </w:tc>
      </w:tr>
      <w:tr w:rsidRPr="009F45FA" w:rsidR="001F4CAD" w:rsidTr="00C0754D" w14:paraId="5E1F36A9" w14:textId="77777777">
        <w:trPr>
          <w:trHeight w:val="460"/>
        </w:trPr>
        <w:tc>
          <w:tcPr>
            <w:tcW w:w="3114" w:type="dxa"/>
            <w:shd w:val="clear" w:color="auto" w:fill="F2F2F2" w:themeFill="background1" w:themeFillShade="F2"/>
          </w:tcPr>
          <w:p w:rsidRPr="009A38FB" w:rsidR="001F4CAD" w:rsidP="001F4CAD" w:rsidRDefault="001F4CAD" w14:paraId="02CFAED0" w14:textId="77777777">
            <w:pPr>
              <w:rPr>
                <w:i/>
                <w:iCs/>
              </w:rPr>
            </w:pPr>
          </w:p>
        </w:tc>
        <w:tc>
          <w:tcPr>
            <w:tcW w:w="1984" w:type="dxa"/>
            <w:shd w:val="clear" w:color="auto" w:fill="F2F2F2" w:themeFill="background1" w:themeFillShade="F2"/>
            <w:vAlign w:val="center"/>
          </w:tcPr>
          <w:p w:rsidRPr="009A38FB" w:rsidR="001F4CAD" w:rsidP="001F4CAD" w:rsidRDefault="001F4CAD" w14:paraId="10242124" w14:textId="6E23DE5B">
            <w:pPr>
              <w:rPr>
                <w:i/>
                <w:iCs/>
              </w:rPr>
            </w:pPr>
            <w:r w:rsidRPr="00663ED9">
              <w:rPr>
                <w:b/>
              </w:rPr>
              <w:t>References:</w:t>
            </w:r>
          </w:p>
        </w:tc>
        <w:tc>
          <w:tcPr>
            <w:tcW w:w="10206" w:type="dxa"/>
            <w:vAlign w:val="center"/>
          </w:tcPr>
          <w:p w:rsidRPr="009F45FA" w:rsidR="001F4CAD" w:rsidP="001F4CAD" w:rsidRDefault="001F4CAD" w14:paraId="07B5A247" w14:textId="711A11A7">
            <w:pPr>
              <w:rPr>
                <w:b/>
              </w:rPr>
            </w:pPr>
            <w:r w:rsidRPr="009A38FB">
              <w:rPr>
                <w:i/>
                <w:iCs/>
              </w:rPr>
              <w:t>Include references here</w:t>
            </w:r>
          </w:p>
        </w:tc>
      </w:tr>
      <w:tr w:rsidRPr="009F45FA" w:rsidR="001F4CAD" w:rsidTr="00C0754D" w14:paraId="509CA89F" w14:textId="77777777">
        <w:trPr>
          <w:trHeight w:val="460"/>
        </w:trPr>
        <w:tc>
          <w:tcPr>
            <w:tcW w:w="3114" w:type="dxa"/>
            <w:shd w:val="clear" w:color="auto" w:fill="F2F2F2" w:themeFill="background1" w:themeFillShade="F2"/>
          </w:tcPr>
          <w:p w:rsidRPr="008A1412" w:rsidR="001F4CAD" w:rsidP="001F4CAD" w:rsidRDefault="001F4CAD" w14:paraId="43D7F118" w14:textId="77777777">
            <w:pPr>
              <w:rPr>
                <w:bCs/>
                <w:i/>
                <w:iCs/>
              </w:rPr>
            </w:pPr>
          </w:p>
        </w:tc>
        <w:tc>
          <w:tcPr>
            <w:tcW w:w="1984" w:type="dxa"/>
            <w:shd w:val="clear" w:color="auto" w:fill="F2F2F2" w:themeFill="background1" w:themeFillShade="F2"/>
            <w:vAlign w:val="center"/>
          </w:tcPr>
          <w:p w:rsidRPr="008A1412" w:rsidR="001F4CAD" w:rsidP="001F4CAD" w:rsidRDefault="001F4CAD" w14:paraId="3C5B5EB6" w14:textId="71163D1F">
            <w:pPr>
              <w:rPr>
                <w:bCs/>
                <w:i/>
                <w:iCs/>
              </w:rPr>
            </w:pPr>
            <w:r w:rsidRPr="00663ED9">
              <w:rPr>
                <w:b/>
              </w:rPr>
              <w:t xml:space="preserve">Progress: </w:t>
            </w:r>
          </w:p>
        </w:tc>
        <w:tc>
          <w:tcPr>
            <w:tcW w:w="10206" w:type="dxa"/>
            <w:vAlign w:val="center"/>
          </w:tcPr>
          <w:p w:rsidRPr="009F45FA" w:rsidR="001F4CAD" w:rsidP="001F4CAD" w:rsidRDefault="001F4CAD" w14:paraId="62FAF52D" w14:textId="59F58E27">
            <w:pPr>
              <w:rPr>
                <w:b/>
              </w:rPr>
            </w:pPr>
            <w:r w:rsidRPr="008A1412">
              <w:rPr>
                <w:bCs/>
                <w:i/>
                <w:iCs/>
              </w:rPr>
              <w:t>On track / behind, etc.</w:t>
            </w:r>
          </w:p>
        </w:tc>
      </w:tr>
      <w:tr w:rsidRPr="00663ED9" w:rsidR="001F4CAD" w:rsidTr="007849AC" w14:paraId="26673CD4" w14:textId="77777777">
        <w:trPr>
          <w:trHeight w:val="460"/>
        </w:trPr>
        <w:tc>
          <w:tcPr>
            <w:tcW w:w="3114" w:type="dxa"/>
            <w:shd w:val="clear" w:color="auto" w:fill="D9D9D9" w:themeFill="background1" w:themeFillShade="D9"/>
            <w:vAlign w:val="center"/>
          </w:tcPr>
          <w:p w:rsidRPr="00663ED9" w:rsidR="001F4CAD" w:rsidP="001F4CAD" w:rsidRDefault="001F4CAD" w14:paraId="6D22A530" w14:textId="2D0640EC">
            <w:pPr>
              <w:rPr>
                <w:b/>
              </w:rPr>
            </w:pPr>
            <w:r w:rsidRPr="00AB0B47">
              <w:rPr>
                <w:b/>
              </w:rPr>
              <w:t>2.4.3 – Habitats Information</w:t>
            </w:r>
          </w:p>
        </w:tc>
        <w:tc>
          <w:tcPr>
            <w:tcW w:w="1984" w:type="dxa"/>
            <w:shd w:val="clear" w:color="auto" w:fill="D9D9D9" w:themeFill="background1" w:themeFillShade="D9"/>
            <w:vAlign w:val="center"/>
          </w:tcPr>
          <w:p w:rsidRPr="00663ED9" w:rsidR="001F4CAD" w:rsidP="001F4CAD" w:rsidRDefault="001F4CAD" w14:paraId="2A71CF23" w14:textId="25B635AA">
            <w:pPr>
              <w:rPr>
                <w:b/>
              </w:rPr>
            </w:pPr>
            <w:r w:rsidRPr="00663ED9">
              <w:rPr>
                <w:b/>
              </w:rPr>
              <w:t>Draft scoring range</w:t>
            </w:r>
          </w:p>
        </w:tc>
        <w:tc>
          <w:tcPr>
            <w:tcW w:w="10206" w:type="dxa"/>
            <w:shd w:val="clear" w:color="auto" w:fill="D9D9D9"/>
            <w:vAlign w:val="center"/>
          </w:tcPr>
          <w:p w:rsidRPr="00663ED9" w:rsidR="001F4CAD" w:rsidP="001F4CAD" w:rsidRDefault="001F4CAD" w14:paraId="01A808D3" w14:textId="2D302114">
            <w:pPr>
              <w:rPr>
                <w:b/>
              </w:rPr>
            </w:pPr>
            <w:r w:rsidRPr="00663ED9">
              <w:rPr>
                <w:b/>
              </w:rPr>
              <w:t>Rationale or key points</w:t>
            </w:r>
          </w:p>
        </w:tc>
      </w:tr>
      <w:tr w:rsidRPr="009A38FB" w:rsidR="001F4CAD" w:rsidTr="00C0754D" w14:paraId="7D764212" w14:textId="77777777">
        <w:trPr>
          <w:trHeight w:val="460"/>
        </w:trPr>
        <w:tc>
          <w:tcPr>
            <w:tcW w:w="3114" w:type="dxa"/>
            <w:shd w:val="clear" w:color="auto" w:fill="F2F2F2" w:themeFill="background1" w:themeFillShade="F2"/>
            <w:vAlign w:val="center"/>
          </w:tcPr>
          <w:p w:rsidRPr="009A38FB" w:rsidR="001F4CAD" w:rsidP="001F4CAD" w:rsidRDefault="005C65A6" w14:paraId="7E376DC9" w14:textId="3E52A845">
            <w:pPr>
              <w:rPr>
                <w:bCs/>
                <w:i/>
                <w:iCs/>
              </w:rPr>
            </w:pPr>
            <w:r>
              <w:rPr>
                <w:b/>
              </w:rPr>
              <w:lastRenderedPageBreak/>
              <w:t>Pre-Assessment / Full Assessment Report</w:t>
            </w:r>
          </w:p>
        </w:tc>
        <w:tc>
          <w:tcPr>
            <w:tcW w:w="1984" w:type="dxa"/>
            <w:shd w:val="clear" w:color="auto" w:fill="F2F2F2" w:themeFill="background1" w:themeFillShade="F2"/>
            <w:vAlign w:val="center"/>
          </w:tcPr>
          <w:p w:rsidRPr="009A38FB" w:rsidR="001F4CAD" w:rsidP="001F4CAD" w:rsidRDefault="001F4CAD" w14:paraId="04DABA6E" w14:textId="5B1A3568">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073644" w14:paraId="2942A9BB" w14:textId="3D3A2BC4">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2FB3BBE9" w14:textId="77777777">
        <w:trPr>
          <w:trHeight w:val="460"/>
        </w:trPr>
        <w:tc>
          <w:tcPr>
            <w:tcW w:w="3114" w:type="dxa"/>
            <w:shd w:val="clear" w:color="auto" w:fill="F2F2F2" w:themeFill="background1" w:themeFillShade="F2"/>
          </w:tcPr>
          <w:p w:rsidRPr="009A38FB" w:rsidR="001F4CAD" w:rsidP="001F4CAD" w:rsidRDefault="001F4CAD" w14:paraId="196844CB" w14:textId="77777777">
            <w:pPr>
              <w:rPr>
                <w:bCs/>
                <w:i/>
                <w:iCs/>
              </w:rPr>
            </w:pPr>
          </w:p>
        </w:tc>
        <w:tc>
          <w:tcPr>
            <w:tcW w:w="1984" w:type="dxa"/>
            <w:shd w:val="clear" w:color="auto" w:fill="F2F2F2" w:themeFill="background1" w:themeFillShade="F2"/>
            <w:vAlign w:val="center"/>
          </w:tcPr>
          <w:p w:rsidRPr="009A38FB" w:rsidR="001F4CAD" w:rsidP="001F4CAD" w:rsidRDefault="001F4CAD" w14:paraId="06ECB836" w14:textId="177FB126">
            <w:pPr>
              <w:rPr>
                <w:bCs/>
                <w:i/>
                <w:iCs/>
              </w:rPr>
            </w:pPr>
            <w:r w:rsidRPr="00173EDD">
              <w:rPr>
                <w:b/>
              </w:rPr>
              <w:t>References:</w:t>
            </w:r>
          </w:p>
        </w:tc>
        <w:tc>
          <w:tcPr>
            <w:tcW w:w="10206" w:type="dxa"/>
            <w:shd w:val="clear" w:color="auto" w:fill="auto"/>
            <w:vAlign w:val="center"/>
          </w:tcPr>
          <w:p w:rsidRPr="009A38FB" w:rsidR="001F4CAD" w:rsidP="001F4CAD" w:rsidRDefault="00073644" w14:paraId="5449D66B" w14:textId="14047B47">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3F75203B" w14:textId="77777777">
        <w:trPr>
          <w:trHeight w:val="460"/>
        </w:trPr>
        <w:tc>
          <w:tcPr>
            <w:tcW w:w="3114" w:type="dxa"/>
            <w:shd w:val="clear" w:color="auto" w:fill="F2F2F2" w:themeFill="background1" w:themeFillShade="F2"/>
          </w:tcPr>
          <w:p w:rsidRPr="009A38FB" w:rsidR="001F4CAD" w:rsidP="001F4CAD" w:rsidRDefault="001F4CAD" w14:paraId="1C8F4AA1" w14:textId="0AFA12C9">
            <w:pPr>
              <w:rPr>
                <w:i/>
                <w:iCs/>
              </w:rPr>
            </w:pPr>
            <w:r w:rsidRPr="001F4CAD">
              <w:rPr>
                <w:b/>
                <w:bCs/>
              </w:rPr>
              <w:t xml:space="preserve">1st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6E9BC1BE" w14:textId="740981F2">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457548C2" w14:textId="5BB94BBF">
            <w:pPr>
              <w:rPr>
                <w:i/>
                <w:iCs/>
              </w:rPr>
            </w:pPr>
            <w:r w:rsidRPr="009A38FB">
              <w:rPr>
                <w:i/>
                <w:iCs/>
              </w:rPr>
              <w:t>Include rationale and key points here</w:t>
            </w:r>
          </w:p>
        </w:tc>
      </w:tr>
      <w:tr w:rsidRPr="009A38FB" w:rsidR="001F4CAD" w:rsidTr="00C0754D" w14:paraId="227EB96D" w14:textId="77777777">
        <w:trPr>
          <w:trHeight w:val="460"/>
        </w:trPr>
        <w:tc>
          <w:tcPr>
            <w:tcW w:w="3114" w:type="dxa"/>
            <w:shd w:val="clear" w:color="auto" w:fill="F2F2F2" w:themeFill="background1" w:themeFillShade="F2"/>
          </w:tcPr>
          <w:p w:rsidRPr="009A38FB" w:rsidR="001F4CAD" w:rsidP="001F4CAD" w:rsidRDefault="001F4CAD" w14:paraId="5A7A6C64" w14:textId="77777777">
            <w:pPr>
              <w:rPr>
                <w:i/>
                <w:iCs/>
              </w:rPr>
            </w:pPr>
          </w:p>
        </w:tc>
        <w:tc>
          <w:tcPr>
            <w:tcW w:w="1984" w:type="dxa"/>
            <w:shd w:val="clear" w:color="auto" w:fill="F2F2F2" w:themeFill="background1" w:themeFillShade="F2"/>
            <w:vAlign w:val="center"/>
          </w:tcPr>
          <w:p w:rsidRPr="009A38FB" w:rsidR="001F4CAD" w:rsidP="001F4CAD" w:rsidRDefault="001F4CAD" w14:paraId="6724124F" w14:textId="2BCB1820">
            <w:pPr>
              <w:rPr>
                <w:i/>
                <w:iCs/>
              </w:rPr>
            </w:pPr>
            <w:r w:rsidRPr="00663ED9">
              <w:rPr>
                <w:b/>
              </w:rPr>
              <w:t>References:</w:t>
            </w:r>
          </w:p>
        </w:tc>
        <w:tc>
          <w:tcPr>
            <w:tcW w:w="10206" w:type="dxa"/>
            <w:vAlign w:val="center"/>
          </w:tcPr>
          <w:p w:rsidRPr="009A38FB" w:rsidR="001F4CAD" w:rsidP="001F4CAD" w:rsidRDefault="001F4CAD" w14:paraId="53EC1216" w14:textId="183FEAEC">
            <w:pPr>
              <w:rPr>
                <w:b/>
                <w:i/>
                <w:iCs/>
              </w:rPr>
            </w:pPr>
            <w:r w:rsidRPr="009A38FB">
              <w:rPr>
                <w:i/>
                <w:iCs/>
              </w:rPr>
              <w:t>Include references here</w:t>
            </w:r>
          </w:p>
        </w:tc>
      </w:tr>
      <w:tr w:rsidRPr="009F45FA" w:rsidR="001F4CAD" w:rsidTr="00C0754D" w14:paraId="0ABC2CCB" w14:textId="77777777">
        <w:trPr>
          <w:trHeight w:val="460"/>
        </w:trPr>
        <w:tc>
          <w:tcPr>
            <w:tcW w:w="3114" w:type="dxa"/>
            <w:shd w:val="clear" w:color="auto" w:fill="F2F2F2" w:themeFill="background1" w:themeFillShade="F2"/>
          </w:tcPr>
          <w:p w:rsidRPr="008A1412" w:rsidR="001F4CAD" w:rsidP="001F4CAD" w:rsidRDefault="001F4CAD" w14:paraId="11912A72" w14:textId="77777777">
            <w:pPr>
              <w:rPr>
                <w:bCs/>
                <w:i/>
                <w:iCs/>
              </w:rPr>
            </w:pPr>
          </w:p>
        </w:tc>
        <w:tc>
          <w:tcPr>
            <w:tcW w:w="1984" w:type="dxa"/>
            <w:shd w:val="clear" w:color="auto" w:fill="F2F2F2" w:themeFill="background1" w:themeFillShade="F2"/>
            <w:vAlign w:val="center"/>
          </w:tcPr>
          <w:p w:rsidRPr="008A1412" w:rsidR="001F4CAD" w:rsidP="001F4CAD" w:rsidRDefault="001F4CAD" w14:paraId="11E8C90F" w14:textId="29695D2A">
            <w:pPr>
              <w:rPr>
                <w:bCs/>
                <w:i/>
                <w:iCs/>
              </w:rPr>
            </w:pPr>
            <w:r w:rsidRPr="00663ED9">
              <w:rPr>
                <w:b/>
              </w:rPr>
              <w:t xml:space="preserve">Progress: </w:t>
            </w:r>
          </w:p>
        </w:tc>
        <w:tc>
          <w:tcPr>
            <w:tcW w:w="10206" w:type="dxa"/>
            <w:vAlign w:val="center"/>
          </w:tcPr>
          <w:p w:rsidRPr="009F45FA" w:rsidR="001F4CAD" w:rsidP="001F4CAD" w:rsidRDefault="001F4CAD" w14:paraId="6F3CCE1D" w14:textId="419BD28A">
            <w:pPr>
              <w:rPr>
                <w:b/>
              </w:rPr>
            </w:pPr>
            <w:r w:rsidRPr="008A1412">
              <w:rPr>
                <w:bCs/>
                <w:i/>
                <w:iCs/>
              </w:rPr>
              <w:t>On track / behind, etc.</w:t>
            </w:r>
          </w:p>
        </w:tc>
      </w:tr>
      <w:tr w:rsidRPr="009A38FB" w:rsidR="001F4CAD" w:rsidTr="00C0754D" w14:paraId="5FDAF29B" w14:textId="77777777">
        <w:trPr>
          <w:trHeight w:val="460"/>
        </w:trPr>
        <w:tc>
          <w:tcPr>
            <w:tcW w:w="3114" w:type="dxa"/>
            <w:shd w:val="clear" w:color="auto" w:fill="F2F2F2" w:themeFill="background1" w:themeFillShade="F2"/>
          </w:tcPr>
          <w:p w:rsidRPr="009A38FB" w:rsidR="001F4CAD" w:rsidP="001F4CAD" w:rsidRDefault="001F4CAD" w14:paraId="01378440" w14:textId="36AF6124">
            <w:pPr>
              <w:rPr>
                <w:i/>
                <w:iCs/>
              </w:rPr>
            </w:pPr>
            <w:r w:rsidRPr="001F4CAD">
              <w:rPr>
                <w:b/>
                <w:bCs/>
              </w:rPr>
              <w:t xml:space="preserve">2nd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6ABECD12" w14:textId="793F22BE">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0AAB11EA" w14:textId="47859556">
            <w:pPr>
              <w:rPr>
                <w:b/>
                <w:i/>
                <w:iCs/>
              </w:rPr>
            </w:pPr>
            <w:r w:rsidRPr="009A38FB">
              <w:rPr>
                <w:i/>
                <w:iCs/>
              </w:rPr>
              <w:t>Include rationale and key points here</w:t>
            </w:r>
          </w:p>
        </w:tc>
      </w:tr>
      <w:tr w:rsidRPr="009A38FB" w:rsidR="001F4CAD" w:rsidTr="00C0754D" w14:paraId="4CC98610" w14:textId="77777777">
        <w:trPr>
          <w:trHeight w:val="460"/>
        </w:trPr>
        <w:tc>
          <w:tcPr>
            <w:tcW w:w="3114" w:type="dxa"/>
            <w:shd w:val="clear" w:color="auto" w:fill="F2F2F2" w:themeFill="background1" w:themeFillShade="F2"/>
          </w:tcPr>
          <w:p w:rsidRPr="009A38FB" w:rsidR="001F4CAD" w:rsidP="001F4CAD" w:rsidRDefault="001F4CAD" w14:paraId="471F3ED4" w14:textId="77777777">
            <w:pPr>
              <w:rPr>
                <w:i/>
                <w:iCs/>
              </w:rPr>
            </w:pPr>
          </w:p>
        </w:tc>
        <w:tc>
          <w:tcPr>
            <w:tcW w:w="1984" w:type="dxa"/>
            <w:shd w:val="clear" w:color="auto" w:fill="F2F2F2" w:themeFill="background1" w:themeFillShade="F2"/>
            <w:vAlign w:val="center"/>
          </w:tcPr>
          <w:p w:rsidRPr="009A38FB" w:rsidR="001F4CAD" w:rsidP="001F4CAD" w:rsidRDefault="001F4CAD" w14:paraId="76031814" w14:textId="4533B48D">
            <w:pPr>
              <w:rPr>
                <w:i/>
                <w:iCs/>
              </w:rPr>
            </w:pPr>
            <w:r w:rsidRPr="00663ED9">
              <w:rPr>
                <w:b/>
              </w:rPr>
              <w:t>References:</w:t>
            </w:r>
          </w:p>
        </w:tc>
        <w:tc>
          <w:tcPr>
            <w:tcW w:w="10206" w:type="dxa"/>
            <w:vAlign w:val="center"/>
          </w:tcPr>
          <w:p w:rsidRPr="009A38FB" w:rsidR="001F4CAD" w:rsidP="001F4CAD" w:rsidRDefault="001F4CAD" w14:paraId="4AA8E798" w14:textId="240BDBFC">
            <w:pPr>
              <w:rPr>
                <w:b/>
                <w:i/>
                <w:iCs/>
              </w:rPr>
            </w:pPr>
            <w:r w:rsidRPr="009A38FB">
              <w:rPr>
                <w:i/>
                <w:iCs/>
              </w:rPr>
              <w:t>Include references here</w:t>
            </w:r>
          </w:p>
        </w:tc>
      </w:tr>
      <w:tr w:rsidRPr="009F45FA" w:rsidR="001F4CAD" w:rsidTr="00C0754D" w14:paraId="680C9FAB" w14:textId="77777777">
        <w:trPr>
          <w:trHeight w:val="460"/>
        </w:trPr>
        <w:tc>
          <w:tcPr>
            <w:tcW w:w="3114" w:type="dxa"/>
            <w:shd w:val="clear" w:color="auto" w:fill="F2F2F2" w:themeFill="background1" w:themeFillShade="F2"/>
          </w:tcPr>
          <w:p w:rsidRPr="008A1412" w:rsidR="001F4CAD" w:rsidP="001F4CAD" w:rsidRDefault="001F4CAD" w14:paraId="39464A46" w14:textId="77777777">
            <w:pPr>
              <w:rPr>
                <w:bCs/>
                <w:i/>
                <w:iCs/>
              </w:rPr>
            </w:pPr>
          </w:p>
        </w:tc>
        <w:tc>
          <w:tcPr>
            <w:tcW w:w="1984" w:type="dxa"/>
            <w:shd w:val="clear" w:color="auto" w:fill="F2F2F2" w:themeFill="background1" w:themeFillShade="F2"/>
            <w:vAlign w:val="center"/>
          </w:tcPr>
          <w:p w:rsidRPr="008A1412" w:rsidR="001F4CAD" w:rsidP="001F4CAD" w:rsidRDefault="001F4CAD" w14:paraId="2FACAD49" w14:textId="6BA2655A">
            <w:pPr>
              <w:rPr>
                <w:bCs/>
                <w:i/>
                <w:iCs/>
              </w:rPr>
            </w:pPr>
            <w:r w:rsidRPr="00663ED9">
              <w:rPr>
                <w:b/>
              </w:rPr>
              <w:t xml:space="preserve">Progress: </w:t>
            </w:r>
          </w:p>
        </w:tc>
        <w:tc>
          <w:tcPr>
            <w:tcW w:w="10206" w:type="dxa"/>
            <w:vAlign w:val="center"/>
          </w:tcPr>
          <w:p w:rsidRPr="009F45FA" w:rsidR="001F4CAD" w:rsidP="001F4CAD" w:rsidRDefault="001F4CAD" w14:paraId="40AA8066" w14:textId="5ABD6A87">
            <w:pPr>
              <w:rPr>
                <w:b/>
              </w:rPr>
            </w:pPr>
            <w:r w:rsidRPr="008A1412">
              <w:rPr>
                <w:bCs/>
                <w:i/>
                <w:iCs/>
              </w:rPr>
              <w:t>On track / behind, etc.</w:t>
            </w:r>
          </w:p>
        </w:tc>
      </w:tr>
      <w:tr w:rsidRPr="009A38FB" w:rsidR="001F4CAD" w:rsidTr="00C0754D" w14:paraId="524B41CA" w14:textId="77777777">
        <w:trPr>
          <w:trHeight w:val="460"/>
        </w:trPr>
        <w:tc>
          <w:tcPr>
            <w:tcW w:w="3114" w:type="dxa"/>
            <w:shd w:val="clear" w:color="auto" w:fill="F2F2F2" w:themeFill="background1" w:themeFillShade="F2"/>
          </w:tcPr>
          <w:p w:rsidRPr="009A38FB" w:rsidR="001F4CAD" w:rsidP="001F4CAD" w:rsidRDefault="001F4CAD" w14:paraId="506DBDE9" w14:textId="012E7DCB">
            <w:pPr>
              <w:rPr>
                <w:i/>
                <w:iCs/>
              </w:rPr>
            </w:pPr>
            <w:r w:rsidRPr="001F4CAD">
              <w:rPr>
                <w:b/>
                <w:bCs/>
              </w:rPr>
              <w:t xml:space="preserve">3rd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380BF69C" w14:textId="44831408">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2E9CD95B" w14:textId="68D46AA4">
            <w:pPr>
              <w:rPr>
                <w:b/>
                <w:i/>
                <w:iCs/>
              </w:rPr>
            </w:pPr>
            <w:r w:rsidRPr="009A38FB">
              <w:rPr>
                <w:i/>
                <w:iCs/>
              </w:rPr>
              <w:t>Include rationale and key points here</w:t>
            </w:r>
          </w:p>
        </w:tc>
      </w:tr>
      <w:tr w:rsidRPr="009F45FA" w:rsidR="001F4CAD" w:rsidTr="00C0754D" w14:paraId="4D1C297F" w14:textId="77777777">
        <w:trPr>
          <w:trHeight w:val="460"/>
        </w:trPr>
        <w:tc>
          <w:tcPr>
            <w:tcW w:w="3114" w:type="dxa"/>
            <w:shd w:val="clear" w:color="auto" w:fill="F2F2F2" w:themeFill="background1" w:themeFillShade="F2"/>
          </w:tcPr>
          <w:p w:rsidRPr="009A38FB" w:rsidR="001F4CAD" w:rsidP="001F4CAD" w:rsidRDefault="001F4CAD" w14:paraId="508A0587" w14:textId="77777777">
            <w:pPr>
              <w:rPr>
                <w:i/>
                <w:iCs/>
              </w:rPr>
            </w:pPr>
          </w:p>
        </w:tc>
        <w:tc>
          <w:tcPr>
            <w:tcW w:w="1984" w:type="dxa"/>
            <w:shd w:val="clear" w:color="auto" w:fill="F2F2F2" w:themeFill="background1" w:themeFillShade="F2"/>
            <w:vAlign w:val="center"/>
          </w:tcPr>
          <w:p w:rsidRPr="009A38FB" w:rsidR="001F4CAD" w:rsidP="001F4CAD" w:rsidRDefault="001F4CAD" w14:paraId="5697957A" w14:textId="73A43F82">
            <w:pPr>
              <w:rPr>
                <w:i/>
                <w:iCs/>
              </w:rPr>
            </w:pPr>
            <w:r w:rsidRPr="00663ED9">
              <w:rPr>
                <w:b/>
              </w:rPr>
              <w:t>References:</w:t>
            </w:r>
          </w:p>
        </w:tc>
        <w:tc>
          <w:tcPr>
            <w:tcW w:w="10206" w:type="dxa"/>
            <w:vAlign w:val="center"/>
          </w:tcPr>
          <w:p w:rsidRPr="009F45FA" w:rsidR="001F4CAD" w:rsidP="001F4CAD" w:rsidRDefault="001F4CAD" w14:paraId="09E5B9F9" w14:textId="57439428">
            <w:pPr>
              <w:rPr>
                <w:b/>
              </w:rPr>
            </w:pPr>
            <w:r w:rsidRPr="009A38FB">
              <w:rPr>
                <w:i/>
                <w:iCs/>
              </w:rPr>
              <w:t>Include references here</w:t>
            </w:r>
          </w:p>
        </w:tc>
      </w:tr>
      <w:tr w:rsidRPr="009F45FA" w:rsidR="001F4CAD" w:rsidTr="00C0754D" w14:paraId="5DC9867F" w14:textId="77777777">
        <w:trPr>
          <w:trHeight w:val="460"/>
        </w:trPr>
        <w:tc>
          <w:tcPr>
            <w:tcW w:w="3114" w:type="dxa"/>
            <w:shd w:val="clear" w:color="auto" w:fill="F2F2F2" w:themeFill="background1" w:themeFillShade="F2"/>
          </w:tcPr>
          <w:p w:rsidRPr="008A1412" w:rsidR="001F4CAD" w:rsidP="001F4CAD" w:rsidRDefault="001F4CAD" w14:paraId="59C5670A" w14:textId="77777777">
            <w:pPr>
              <w:rPr>
                <w:bCs/>
                <w:i/>
                <w:iCs/>
              </w:rPr>
            </w:pPr>
          </w:p>
        </w:tc>
        <w:tc>
          <w:tcPr>
            <w:tcW w:w="1984" w:type="dxa"/>
            <w:shd w:val="clear" w:color="auto" w:fill="F2F2F2" w:themeFill="background1" w:themeFillShade="F2"/>
            <w:vAlign w:val="center"/>
          </w:tcPr>
          <w:p w:rsidRPr="008A1412" w:rsidR="001F4CAD" w:rsidP="001F4CAD" w:rsidRDefault="001F4CAD" w14:paraId="1397CB50" w14:textId="7F255ECD">
            <w:pPr>
              <w:rPr>
                <w:bCs/>
                <w:i/>
                <w:iCs/>
              </w:rPr>
            </w:pPr>
            <w:r w:rsidRPr="00663ED9">
              <w:rPr>
                <w:b/>
              </w:rPr>
              <w:t xml:space="preserve">Progress: </w:t>
            </w:r>
          </w:p>
        </w:tc>
        <w:tc>
          <w:tcPr>
            <w:tcW w:w="10206" w:type="dxa"/>
            <w:vAlign w:val="center"/>
          </w:tcPr>
          <w:p w:rsidRPr="009F45FA" w:rsidR="001F4CAD" w:rsidP="001F4CAD" w:rsidRDefault="001F4CAD" w14:paraId="1FAD7E0D" w14:textId="202DAECE">
            <w:pPr>
              <w:rPr>
                <w:b/>
              </w:rPr>
            </w:pPr>
            <w:r w:rsidRPr="008A1412">
              <w:rPr>
                <w:bCs/>
                <w:i/>
                <w:iCs/>
              </w:rPr>
              <w:t>On track / behind, etc.</w:t>
            </w:r>
          </w:p>
        </w:tc>
      </w:tr>
      <w:tr w:rsidRPr="009F45FA" w:rsidR="001F4CAD" w:rsidTr="00C0754D" w14:paraId="3AB573DA" w14:textId="77777777">
        <w:trPr>
          <w:trHeight w:val="460"/>
        </w:trPr>
        <w:tc>
          <w:tcPr>
            <w:tcW w:w="3114" w:type="dxa"/>
            <w:shd w:val="clear" w:color="auto" w:fill="F2F2F2" w:themeFill="background1" w:themeFillShade="F2"/>
          </w:tcPr>
          <w:p w:rsidRPr="009A38FB" w:rsidR="001F4CAD" w:rsidP="001F4CAD" w:rsidRDefault="001F4CAD" w14:paraId="53041C7D" w14:textId="6F9C94CF">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6BF8AEC5" w14:textId="0254F8C6">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1F4F27C5" w14:textId="2A7F2D46">
            <w:pPr>
              <w:rPr>
                <w:b/>
              </w:rPr>
            </w:pPr>
            <w:r w:rsidRPr="009A38FB">
              <w:rPr>
                <w:i/>
                <w:iCs/>
              </w:rPr>
              <w:t>Include rationale and key points here</w:t>
            </w:r>
          </w:p>
        </w:tc>
      </w:tr>
      <w:tr w:rsidRPr="009F45FA" w:rsidR="001F4CAD" w:rsidTr="00C0754D" w14:paraId="62D7E299" w14:textId="77777777">
        <w:trPr>
          <w:trHeight w:val="460"/>
        </w:trPr>
        <w:tc>
          <w:tcPr>
            <w:tcW w:w="3114" w:type="dxa"/>
            <w:shd w:val="clear" w:color="auto" w:fill="F2F2F2" w:themeFill="background1" w:themeFillShade="F2"/>
          </w:tcPr>
          <w:p w:rsidRPr="009A38FB" w:rsidR="001F4CAD" w:rsidP="001F4CAD" w:rsidRDefault="001F4CAD" w14:paraId="497FDE3D" w14:textId="77777777">
            <w:pPr>
              <w:rPr>
                <w:i/>
                <w:iCs/>
              </w:rPr>
            </w:pPr>
          </w:p>
        </w:tc>
        <w:tc>
          <w:tcPr>
            <w:tcW w:w="1984" w:type="dxa"/>
            <w:shd w:val="clear" w:color="auto" w:fill="F2F2F2" w:themeFill="background1" w:themeFillShade="F2"/>
            <w:vAlign w:val="center"/>
          </w:tcPr>
          <w:p w:rsidRPr="009A38FB" w:rsidR="001F4CAD" w:rsidP="001F4CAD" w:rsidRDefault="001F4CAD" w14:paraId="5063FA95" w14:textId="10D874A3">
            <w:pPr>
              <w:rPr>
                <w:i/>
                <w:iCs/>
              </w:rPr>
            </w:pPr>
            <w:r w:rsidRPr="00663ED9">
              <w:rPr>
                <w:b/>
              </w:rPr>
              <w:t>References:</w:t>
            </w:r>
          </w:p>
        </w:tc>
        <w:tc>
          <w:tcPr>
            <w:tcW w:w="10206" w:type="dxa"/>
            <w:vAlign w:val="center"/>
          </w:tcPr>
          <w:p w:rsidRPr="009F45FA" w:rsidR="001F4CAD" w:rsidP="001F4CAD" w:rsidRDefault="001F4CAD" w14:paraId="185A7F71" w14:textId="7EAD10A1">
            <w:pPr>
              <w:rPr>
                <w:b/>
              </w:rPr>
            </w:pPr>
            <w:r w:rsidRPr="009A38FB">
              <w:rPr>
                <w:i/>
                <w:iCs/>
              </w:rPr>
              <w:t>Include references here</w:t>
            </w:r>
          </w:p>
        </w:tc>
      </w:tr>
      <w:tr w:rsidRPr="009F45FA" w:rsidR="001F4CAD" w:rsidTr="00C0754D" w14:paraId="78A41DE8" w14:textId="77777777">
        <w:trPr>
          <w:trHeight w:val="460"/>
        </w:trPr>
        <w:tc>
          <w:tcPr>
            <w:tcW w:w="3114" w:type="dxa"/>
            <w:shd w:val="clear" w:color="auto" w:fill="F2F2F2" w:themeFill="background1" w:themeFillShade="F2"/>
          </w:tcPr>
          <w:p w:rsidRPr="008A1412" w:rsidR="001F4CAD" w:rsidP="001F4CAD" w:rsidRDefault="001F4CAD" w14:paraId="285E58F8" w14:textId="77777777">
            <w:pPr>
              <w:rPr>
                <w:bCs/>
                <w:i/>
                <w:iCs/>
              </w:rPr>
            </w:pPr>
          </w:p>
        </w:tc>
        <w:tc>
          <w:tcPr>
            <w:tcW w:w="1984" w:type="dxa"/>
            <w:shd w:val="clear" w:color="auto" w:fill="F2F2F2" w:themeFill="background1" w:themeFillShade="F2"/>
            <w:vAlign w:val="center"/>
          </w:tcPr>
          <w:p w:rsidRPr="008A1412" w:rsidR="001F4CAD" w:rsidP="001F4CAD" w:rsidRDefault="001F4CAD" w14:paraId="6C9E631C" w14:textId="5AFF473D">
            <w:pPr>
              <w:rPr>
                <w:bCs/>
                <w:i/>
                <w:iCs/>
              </w:rPr>
            </w:pPr>
            <w:r w:rsidRPr="00663ED9">
              <w:rPr>
                <w:b/>
              </w:rPr>
              <w:t xml:space="preserve">Progress: </w:t>
            </w:r>
          </w:p>
        </w:tc>
        <w:tc>
          <w:tcPr>
            <w:tcW w:w="10206" w:type="dxa"/>
            <w:vAlign w:val="center"/>
          </w:tcPr>
          <w:p w:rsidRPr="009F45FA" w:rsidR="001F4CAD" w:rsidP="001F4CAD" w:rsidRDefault="001F4CAD" w14:paraId="6384CC72" w14:textId="4BADFBB6">
            <w:pPr>
              <w:rPr>
                <w:b/>
              </w:rPr>
            </w:pPr>
            <w:r w:rsidRPr="008A1412">
              <w:rPr>
                <w:bCs/>
                <w:i/>
                <w:iCs/>
              </w:rPr>
              <w:t>On track / behind, etc.</w:t>
            </w:r>
          </w:p>
        </w:tc>
      </w:tr>
      <w:tr w:rsidRPr="00663ED9" w:rsidR="001F4CAD" w:rsidTr="007849AC" w14:paraId="78BE8F26" w14:textId="38B070BE">
        <w:trPr>
          <w:trHeight w:val="460"/>
        </w:trPr>
        <w:tc>
          <w:tcPr>
            <w:tcW w:w="3114" w:type="dxa"/>
            <w:shd w:val="clear" w:color="auto" w:fill="D9D9D9" w:themeFill="background1" w:themeFillShade="D9"/>
            <w:vAlign w:val="center"/>
          </w:tcPr>
          <w:p w:rsidRPr="00663ED9" w:rsidR="001F4CAD" w:rsidP="001F4CAD" w:rsidRDefault="001F4CAD" w14:paraId="569FD163" w14:textId="1499D621">
            <w:pPr>
              <w:rPr>
                <w:b/>
              </w:rPr>
            </w:pPr>
            <w:r w:rsidRPr="00AB0B47">
              <w:rPr>
                <w:b/>
              </w:rPr>
              <w:t>2.5.1 – Ecosystems Outcome</w:t>
            </w:r>
            <w:bookmarkStart w:name="_Toc128580807" w:id="23"/>
            <w:bookmarkEnd w:id="23"/>
          </w:p>
        </w:tc>
        <w:tc>
          <w:tcPr>
            <w:tcW w:w="1984" w:type="dxa"/>
            <w:shd w:val="clear" w:color="auto" w:fill="D9D9D9" w:themeFill="background1" w:themeFillShade="D9"/>
            <w:vAlign w:val="center"/>
          </w:tcPr>
          <w:p w:rsidRPr="00663ED9" w:rsidR="001F4CAD" w:rsidP="001F4CAD" w:rsidRDefault="001F4CAD" w14:paraId="35C00FDE" w14:textId="7859A312">
            <w:pPr>
              <w:rPr>
                <w:b/>
              </w:rPr>
            </w:pPr>
            <w:r w:rsidRPr="00663ED9">
              <w:rPr>
                <w:b/>
              </w:rPr>
              <w:t>Draft scoring range</w:t>
            </w:r>
            <w:bookmarkStart w:name="_Toc128580808" w:id="24"/>
            <w:bookmarkEnd w:id="24"/>
          </w:p>
        </w:tc>
        <w:tc>
          <w:tcPr>
            <w:tcW w:w="10206" w:type="dxa"/>
            <w:shd w:val="clear" w:color="auto" w:fill="D9D9D9"/>
            <w:vAlign w:val="center"/>
          </w:tcPr>
          <w:p w:rsidRPr="00663ED9" w:rsidR="001F4CAD" w:rsidP="001F4CAD" w:rsidRDefault="001F4CAD" w14:paraId="77C5C25E" w14:textId="0EAA5CA2">
            <w:pPr>
              <w:rPr>
                <w:b/>
              </w:rPr>
            </w:pPr>
            <w:r w:rsidRPr="00663ED9">
              <w:rPr>
                <w:b/>
              </w:rPr>
              <w:t>Rationale or key points</w:t>
            </w:r>
            <w:bookmarkStart w:name="_Toc128580809" w:id="25"/>
            <w:bookmarkEnd w:id="25"/>
          </w:p>
        </w:tc>
        <w:bookmarkStart w:name="_Toc128580810" w:id="26"/>
        <w:bookmarkEnd w:id="26"/>
      </w:tr>
      <w:tr w:rsidRPr="009A38FB" w:rsidR="001F4CAD" w:rsidTr="00C0754D" w14:paraId="0FC1A25E" w14:textId="17F7ED42">
        <w:trPr>
          <w:trHeight w:val="460"/>
        </w:trPr>
        <w:tc>
          <w:tcPr>
            <w:tcW w:w="3114" w:type="dxa"/>
            <w:shd w:val="clear" w:color="auto" w:fill="F2F2F2" w:themeFill="background1" w:themeFillShade="F2"/>
            <w:vAlign w:val="center"/>
          </w:tcPr>
          <w:p w:rsidRPr="009A38FB" w:rsidR="001F4CAD" w:rsidP="001F4CAD" w:rsidRDefault="005C65A6" w14:paraId="16FCD99E" w14:textId="6D72BADC">
            <w:pPr>
              <w:rPr>
                <w:bCs/>
                <w:i/>
                <w:iCs/>
              </w:rPr>
            </w:pPr>
            <w:r>
              <w:rPr>
                <w:b/>
              </w:rPr>
              <w:lastRenderedPageBreak/>
              <w:t>Pre-Assessment / Full Assessment Report</w:t>
            </w:r>
            <w:bookmarkStart w:name="_Toc128580811" w:id="27"/>
            <w:bookmarkEnd w:id="27"/>
          </w:p>
        </w:tc>
        <w:tc>
          <w:tcPr>
            <w:tcW w:w="1984" w:type="dxa"/>
            <w:shd w:val="clear" w:color="auto" w:fill="F2F2F2" w:themeFill="background1" w:themeFillShade="F2"/>
            <w:vAlign w:val="center"/>
          </w:tcPr>
          <w:p w:rsidRPr="009A38FB" w:rsidR="001F4CAD" w:rsidP="001F4CAD" w:rsidRDefault="001F4CAD" w14:paraId="03185C48" w14:textId="6B979C84">
            <w:pPr>
              <w:rPr>
                <w:bCs/>
                <w:i/>
                <w:iCs/>
              </w:rPr>
            </w:pPr>
            <w:r w:rsidRPr="00D1066C">
              <w:rPr>
                <w:bCs/>
              </w:rPr>
              <w:t xml:space="preserve">&lt;60 / 60 – 79 / </w:t>
            </w:r>
            <w:r w:rsidRPr="00D1066C">
              <w:rPr>
                <w:rFonts w:cs="Arial"/>
                <w:bCs/>
              </w:rPr>
              <w:t>≥</w:t>
            </w:r>
            <w:r w:rsidRPr="00D1066C">
              <w:rPr>
                <w:bCs/>
              </w:rPr>
              <w:t>80</w:t>
            </w:r>
            <w:bookmarkStart w:name="_Toc128580812" w:id="28"/>
            <w:bookmarkEnd w:id="28"/>
          </w:p>
        </w:tc>
        <w:tc>
          <w:tcPr>
            <w:tcW w:w="10206" w:type="dxa"/>
            <w:shd w:val="clear" w:color="auto" w:fill="auto"/>
            <w:vAlign w:val="center"/>
          </w:tcPr>
          <w:p w:rsidRPr="009A38FB" w:rsidR="001F4CAD" w:rsidP="001F4CAD" w:rsidRDefault="00073644" w14:paraId="7E5EA3DF" w14:textId="34CA2E75">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name="_Toc128580813" w:id="29"/>
            <w:bookmarkEnd w:id="29"/>
          </w:p>
        </w:tc>
        <w:bookmarkStart w:name="_Toc128580814" w:id="30"/>
        <w:bookmarkEnd w:id="30"/>
      </w:tr>
      <w:tr w:rsidRPr="009A38FB" w:rsidR="001F4CAD" w:rsidTr="00C0754D" w14:paraId="27E468F9" w14:textId="05099DE8">
        <w:trPr>
          <w:trHeight w:val="460"/>
        </w:trPr>
        <w:tc>
          <w:tcPr>
            <w:tcW w:w="3114" w:type="dxa"/>
            <w:shd w:val="clear" w:color="auto" w:fill="F2F2F2" w:themeFill="background1" w:themeFillShade="F2"/>
          </w:tcPr>
          <w:p w:rsidRPr="009A38FB" w:rsidR="001F4CAD" w:rsidP="001F4CAD" w:rsidRDefault="001F4CAD" w14:paraId="33262706" w14:textId="1D55C596">
            <w:pPr>
              <w:rPr>
                <w:bCs/>
                <w:i/>
                <w:iCs/>
              </w:rPr>
            </w:pPr>
            <w:bookmarkStart w:name="_Toc128580815" w:id="31"/>
            <w:bookmarkEnd w:id="31"/>
          </w:p>
        </w:tc>
        <w:tc>
          <w:tcPr>
            <w:tcW w:w="1984" w:type="dxa"/>
            <w:shd w:val="clear" w:color="auto" w:fill="F2F2F2" w:themeFill="background1" w:themeFillShade="F2"/>
          </w:tcPr>
          <w:p w:rsidRPr="009A38FB" w:rsidR="001F4CAD" w:rsidP="001F4CAD" w:rsidRDefault="001F4CAD" w14:paraId="1805E2C7" w14:textId="057E611F">
            <w:pPr>
              <w:rPr>
                <w:bCs/>
                <w:i/>
                <w:iCs/>
              </w:rPr>
            </w:pPr>
            <w:r w:rsidRPr="00173EDD">
              <w:rPr>
                <w:b/>
              </w:rPr>
              <w:t>References:</w:t>
            </w:r>
            <w:bookmarkStart w:name="_Toc128580816" w:id="32"/>
            <w:bookmarkEnd w:id="32"/>
          </w:p>
        </w:tc>
        <w:tc>
          <w:tcPr>
            <w:tcW w:w="10206" w:type="dxa"/>
            <w:shd w:val="clear" w:color="auto" w:fill="auto"/>
            <w:vAlign w:val="center"/>
          </w:tcPr>
          <w:p w:rsidRPr="009A38FB" w:rsidR="001F4CAD" w:rsidP="001F4CAD" w:rsidRDefault="00073644" w14:paraId="203838B6" w14:textId="0AEEBDE8">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name="_Toc128580817" w:id="33"/>
            <w:bookmarkEnd w:id="33"/>
          </w:p>
        </w:tc>
        <w:bookmarkStart w:name="_Toc128580818" w:id="34"/>
        <w:bookmarkEnd w:id="34"/>
      </w:tr>
      <w:tr w:rsidRPr="009A38FB" w:rsidR="001F4CAD" w:rsidTr="00C0754D" w14:paraId="61959A75" w14:textId="2BAA01FF">
        <w:trPr>
          <w:trHeight w:val="460"/>
        </w:trPr>
        <w:tc>
          <w:tcPr>
            <w:tcW w:w="3114" w:type="dxa"/>
            <w:shd w:val="clear" w:color="auto" w:fill="F2F2F2" w:themeFill="background1" w:themeFillShade="F2"/>
          </w:tcPr>
          <w:p w:rsidRPr="009A38FB" w:rsidR="001F4CAD" w:rsidP="001F4CAD" w:rsidRDefault="001F4CAD" w14:paraId="0C465A47" w14:textId="03F82E19">
            <w:pPr>
              <w:rPr>
                <w:i/>
                <w:iCs/>
              </w:rPr>
            </w:pPr>
            <w:r w:rsidRPr="001F4CAD">
              <w:rPr>
                <w:b/>
                <w:bCs/>
              </w:rPr>
              <w:t xml:space="preserve">1st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819" w:id="35"/>
            <w:bookmarkEnd w:id="35"/>
          </w:p>
        </w:tc>
        <w:tc>
          <w:tcPr>
            <w:tcW w:w="1984" w:type="dxa"/>
            <w:shd w:val="clear" w:color="auto" w:fill="F2F2F2" w:themeFill="background1" w:themeFillShade="F2"/>
            <w:vAlign w:val="center"/>
          </w:tcPr>
          <w:p w:rsidRPr="009A38FB" w:rsidR="001F4CAD" w:rsidP="001F4CAD" w:rsidRDefault="001F4CAD" w14:paraId="3A342953" w14:textId="2BD736AB">
            <w:pPr>
              <w:rPr>
                <w:i/>
                <w:iCs/>
              </w:rPr>
            </w:pPr>
            <w:r w:rsidRPr="00D1066C">
              <w:rPr>
                <w:bCs/>
              </w:rPr>
              <w:t xml:space="preserve">&lt;60 / 60 – 79 / </w:t>
            </w:r>
            <w:r w:rsidRPr="00D1066C">
              <w:rPr>
                <w:rFonts w:cs="Arial"/>
                <w:bCs/>
              </w:rPr>
              <w:t>≥</w:t>
            </w:r>
            <w:r w:rsidRPr="00D1066C">
              <w:rPr>
                <w:bCs/>
              </w:rPr>
              <w:t>80</w:t>
            </w:r>
            <w:bookmarkStart w:name="_Toc128580820" w:id="36"/>
            <w:bookmarkEnd w:id="36"/>
          </w:p>
        </w:tc>
        <w:tc>
          <w:tcPr>
            <w:tcW w:w="10206" w:type="dxa"/>
            <w:vAlign w:val="center"/>
          </w:tcPr>
          <w:p w:rsidRPr="009A38FB" w:rsidR="001F4CAD" w:rsidP="001F4CAD" w:rsidRDefault="001F4CAD" w14:paraId="62AB52D5" w14:textId="477D4417">
            <w:pPr>
              <w:rPr>
                <w:i/>
                <w:iCs/>
              </w:rPr>
            </w:pPr>
            <w:r w:rsidRPr="009A38FB">
              <w:rPr>
                <w:i/>
                <w:iCs/>
              </w:rPr>
              <w:t>Include rationale and key points here</w:t>
            </w:r>
            <w:bookmarkStart w:name="_Toc128580821" w:id="37"/>
            <w:bookmarkEnd w:id="37"/>
          </w:p>
        </w:tc>
        <w:bookmarkStart w:name="_Toc128580822" w:id="38"/>
        <w:bookmarkEnd w:id="38"/>
      </w:tr>
      <w:tr w:rsidRPr="009A38FB" w:rsidR="001F4CAD" w:rsidTr="00C0754D" w14:paraId="2FDBC61C" w14:textId="0B81B0D7">
        <w:trPr>
          <w:trHeight w:val="460"/>
        </w:trPr>
        <w:tc>
          <w:tcPr>
            <w:tcW w:w="3114" w:type="dxa"/>
            <w:shd w:val="clear" w:color="auto" w:fill="F2F2F2" w:themeFill="background1" w:themeFillShade="F2"/>
          </w:tcPr>
          <w:p w:rsidRPr="009A38FB" w:rsidR="001F4CAD" w:rsidP="001F4CAD" w:rsidRDefault="001F4CAD" w14:paraId="4AC3600C" w14:textId="341B4CBC">
            <w:pPr>
              <w:rPr>
                <w:i/>
                <w:iCs/>
              </w:rPr>
            </w:pPr>
            <w:bookmarkStart w:name="_Toc128580823" w:id="39"/>
            <w:bookmarkEnd w:id="39"/>
          </w:p>
        </w:tc>
        <w:tc>
          <w:tcPr>
            <w:tcW w:w="1984" w:type="dxa"/>
            <w:shd w:val="clear" w:color="auto" w:fill="F2F2F2" w:themeFill="background1" w:themeFillShade="F2"/>
            <w:vAlign w:val="center"/>
          </w:tcPr>
          <w:p w:rsidRPr="009A38FB" w:rsidR="001F4CAD" w:rsidP="001F4CAD" w:rsidRDefault="001F4CAD" w14:paraId="15D98DFA" w14:textId="5103D171">
            <w:pPr>
              <w:rPr>
                <w:i/>
                <w:iCs/>
              </w:rPr>
            </w:pPr>
            <w:r w:rsidRPr="00663ED9">
              <w:rPr>
                <w:b/>
              </w:rPr>
              <w:t>References:</w:t>
            </w:r>
            <w:bookmarkStart w:name="_Toc128580824" w:id="40"/>
            <w:bookmarkEnd w:id="40"/>
          </w:p>
        </w:tc>
        <w:tc>
          <w:tcPr>
            <w:tcW w:w="10206" w:type="dxa"/>
            <w:vAlign w:val="center"/>
          </w:tcPr>
          <w:p w:rsidRPr="009A38FB" w:rsidR="001F4CAD" w:rsidP="001F4CAD" w:rsidRDefault="001F4CAD" w14:paraId="6F086371" w14:textId="3F75210C">
            <w:pPr>
              <w:rPr>
                <w:b/>
                <w:i/>
                <w:iCs/>
              </w:rPr>
            </w:pPr>
            <w:r w:rsidRPr="009A38FB">
              <w:rPr>
                <w:i/>
                <w:iCs/>
              </w:rPr>
              <w:t>Include references here</w:t>
            </w:r>
            <w:bookmarkStart w:name="_Toc128580825" w:id="41"/>
            <w:bookmarkEnd w:id="41"/>
          </w:p>
        </w:tc>
        <w:bookmarkStart w:name="_Toc128580826" w:id="42"/>
        <w:bookmarkEnd w:id="42"/>
      </w:tr>
      <w:tr w:rsidRPr="009F45FA" w:rsidR="001F4CAD" w:rsidTr="00C0754D" w14:paraId="3A98EFAA" w14:textId="0E550457">
        <w:trPr>
          <w:trHeight w:val="460"/>
        </w:trPr>
        <w:tc>
          <w:tcPr>
            <w:tcW w:w="3114" w:type="dxa"/>
            <w:shd w:val="clear" w:color="auto" w:fill="F2F2F2" w:themeFill="background1" w:themeFillShade="F2"/>
          </w:tcPr>
          <w:p w:rsidRPr="008A1412" w:rsidR="001F4CAD" w:rsidP="001F4CAD" w:rsidRDefault="001F4CAD" w14:paraId="0A7E25A9" w14:textId="0969D5AA">
            <w:pPr>
              <w:rPr>
                <w:bCs/>
                <w:i/>
                <w:iCs/>
              </w:rPr>
            </w:pPr>
            <w:bookmarkStart w:name="_Toc128580827" w:id="43"/>
            <w:bookmarkEnd w:id="43"/>
          </w:p>
        </w:tc>
        <w:tc>
          <w:tcPr>
            <w:tcW w:w="1984" w:type="dxa"/>
            <w:shd w:val="clear" w:color="auto" w:fill="F2F2F2" w:themeFill="background1" w:themeFillShade="F2"/>
            <w:vAlign w:val="center"/>
          </w:tcPr>
          <w:p w:rsidRPr="008A1412" w:rsidR="001F4CAD" w:rsidP="001F4CAD" w:rsidRDefault="001F4CAD" w14:paraId="6016B6F9" w14:textId="167F4881">
            <w:pPr>
              <w:rPr>
                <w:bCs/>
                <w:i/>
                <w:iCs/>
              </w:rPr>
            </w:pPr>
            <w:r w:rsidRPr="00663ED9">
              <w:rPr>
                <w:b/>
              </w:rPr>
              <w:t xml:space="preserve">Progress: </w:t>
            </w:r>
            <w:bookmarkStart w:name="_Toc128580828" w:id="44"/>
            <w:bookmarkEnd w:id="44"/>
          </w:p>
        </w:tc>
        <w:tc>
          <w:tcPr>
            <w:tcW w:w="10206" w:type="dxa"/>
            <w:vAlign w:val="center"/>
          </w:tcPr>
          <w:p w:rsidRPr="009F45FA" w:rsidR="001F4CAD" w:rsidP="001F4CAD" w:rsidRDefault="001F4CAD" w14:paraId="05FF9F8F" w14:textId="10971032">
            <w:pPr>
              <w:rPr>
                <w:b/>
              </w:rPr>
            </w:pPr>
            <w:r w:rsidRPr="008A1412">
              <w:rPr>
                <w:bCs/>
                <w:i/>
                <w:iCs/>
              </w:rPr>
              <w:t>On track / behind, etc.</w:t>
            </w:r>
            <w:bookmarkStart w:name="_Toc128580829" w:id="45"/>
            <w:bookmarkEnd w:id="45"/>
          </w:p>
        </w:tc>
        <w:bookmarkStart w:name="_Toc128580830" w:id="46"/>
        <w:bookmarkEnd w:id="46"/>
      </w:tr>
      <w:tr w:rsidRPr="009A38FB" w:rsidR="001F4CAD" w:rsidTr="00C0754D" w14:paraId="596CD809" w14:textId="5A32B6C0">
        <w:trPr>
          <w:trHeight w:val="460"/>
        </w:trPr>
        <w:tc>
          <w:tcPr>
            <w:tcW w:w="3114" w:type="dxa"/>
            <w:shd w:val="clear" w:color="auto" w:fill="F2F2F2" w:themeFill="background1" w:themeFillShade="F2"/>
          </w:tcPr>
          <w:p w:rsidRPr="009A38FB" w:rsidR="001F4CAD" w:rsidP="001F4CAD" w:rsidRDefault="001F4CAD" w14:paraId="298E6B5D" w14:textId="630D2D20">
            <w:pPr>
              <w:rPr>
                <w:i/>
                <w:iCs/>
              </w:rPr>
            </w:pPr>
            <w:r w:rsidRPr="001F4CAD">
              <w:rPr>
                <w:b/>
                <w:bCs/>
              </w:rPr>
              <w:t xml:space="preserve">2nd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831" w:id="47"/>
            <w:bookmarkEnd w:id="47"/>
          </w:p>
        </w:tc>
        <w:tc>
          <w:tcPr>
            <w:tcW w:w="1984" w:type="dxa"/>
            <w:shd w:val="clear" w:color="auto" w:fill="F2F2F2" w:themeFill="background1" w:themeFillShade="F2"/>
            <w:vAlign w:val="center"/>
          </w:tcPr>
          <w:p w:rsidRPr="009A38FB" w:rsidR="001F4CAD" w:rsidP="001F4CAD" w:rsidRDefault="001F4CAD" w14:paraId="4D844463" w14:textId="7FE0C705">
            <w:pPr>
              <w:rPr>
                <w:i/>
                <w:iCs/>
              </w:rPr>
            </w:pPr>
            <w:r w:rsidRPr="00A25A09">
              <w:rPr>
                <w:bCs/>
              </w:rPr>
              <w:t xml:space="preserve">&lt;60 / 60 – 79 / </w:t>
            </w:r>
            <w:r w:rsidRPr="00A25A09">
              <w:rPr>
                <w:rFonts w:cs="Arial"/>
                <w:bCs/>
              </w:rPr>
              <w:t>≥</w:t>
            </w:r>
            <w:r w:rsidRPr="00A25A09">
              <w:rPr>
                <w:bCs/>
              </w:rPr>
              <w:t>80</w:t>
            </w:r>
            <w:bookmarkStart w:name="_Toc128580832" w:id="48"/>
            <w:bookmarkEnd w:id="48"/>
          </w:p>
        </w:tc>
        <w:tc>
          <w:tcPr>
            <w:tcW w:w="10206" w:type="dxa"/>
            <w:vAlign w:val="center"/>
          </w:tcPr>
          <w:p w:rsidRPr="009A38FB" w:rsidR="001F4CAD" w:rsidP="001F4CAD" w:rsidRDefault="001F4CAD" w14:paraId="3E2CD825" w14:textId="4E638002">
            <w:pPr>
              <w:rPr>
                <w:b/>
                <w:i/>
                <w:iCs/>
              </w:rPr>
            </w:pPr>
            <w:r w:rsidRPr="009A38FB">
              <w:rPr>
                <w:i/>
                <w:iCs/>
              </w:rPr>
              <w:t>Include rationale and key points here</w:t>
            </w:r>
            <w:bookmarkStart w:name="_Toc128580833" w:id="49"/>
            <w:bookmarkEnd w:id="49"/>
          </w:p>
        </w:tc>
        <w:bookmarkStart w:name="_Toc128580834" w:id="50"/>
        <w:bookmarkEnd w:id="50"/>
      </w:tr>
      <w:tr w:rsidRPr="009A38FB" w:rsidR="001F4CAD" w:rsidTr="00C0754D" w14:paraId="7DA7DFCF" w14:textId="10F23DEC">
        <w:trPr>
          <w:trHeight w:val="460"/>
        </w:trPr>
        <w:tc>
          <w:tcPr>
            <w:tcW w:w="3114" w:type="dxa"/>
            <w:shd w:val="clear" w:color="auto" w:fill="F2F2F2" w:themeFill="background1" w:themeFillShade="F2"/>
          </w:tcPr>
          <w:p w:rsidRPr="009A38FB" w:rsidR="001F4CAD" w:rsidP="001F4CAD" w:rsidRDefault="001F4CAD" w14:paraId="725A2D8B" w14:textId="6699BE69">
            <w:pPr>
              <w:rPr>
                <w:i/>
                <w:iCs/>
              </w:rPr>
            </w:pPr>
            <w:bookmarkStart w:name="_Toc128580835" w:id="51"/>
            <w:bookmarkEnd w:id="51"/>
          </w:p>
        </w:tc>
        <w:tc>
          <w:tcPr>
            <w:tcW w:w="1984" w:type="dxa"/>
            <w:shd w:val="clear" w:color="auto" w:fill="F2F2F2" w:themeFill="background1" w:themeFillShade="F2"/>
            <w:vAlign w:val="center"/>
          </w:tcPr>
          <w:p w:rsidRPr="009A38FB" w:rsidR="001F4CAD" w:rsidP="001F4CAD" w:rsidRDefault="001F4CAD" w14:paraId="6E026D2A" w14:textId="0932703C">
            <w:pPr>
              <w:rPr>
                <w:i/>
                <w:iCs/>
              </w:rPr>
            </w:pPr>
            <w:r w:rsidRPr="00663ED9">
              <w:rPr>
                <w:b/>
              </w:rPr>
              <w:t>References:</w:t>
            </w:r>
            <w:bookmarkStart w:name="_Toc128580836" w:id="52"/>
            <w:bookmarkEnd w:id="52"/>
          </w:p>
        </w:tc>
        <w:tc>
          <w:tcPr>
            <w:tcW w:w="10206" w:type="dxa"/>
            <w:vAlign w:val="center"/>
          </w:tcPr>
          <w:p w:rsidRPr="009A38FB" w:rsidR="001F4CAD" w:rsidP="001F4CAD" w:rsidRDefault="001F4CAD" w14:paraId="45237E0F" w14:textId="2E691909">
            <w:pPr>
              <w:rPr>
                <w:b/>
                <w:i/>
                <w:iCs/>
              </w:rPr>
            </w:pPr>
            <w:r w:rsidRPr="009A38FB">
              <w:rPr>
                <w:i/>
                <w:iCs/>
              </w:rPr>
              <w:t>Include references here</w:t>
            </w:r>
            <w:bookmarkStart w:name="_Toc128580837" w:id="53"/>
            <w:bookmarkEnd w:id="53"/>
          </w:p>
        </w:tc>
        <w:bookmarkStart w:name="_Toc128580838" w:id="54"/>
        <w:bookmarkEnd w:id="54"/>
      </w:tr>
      <w:tr w:rsidRPr="009F45FA" w:rsidR="001F4CAD" w:rsidTr="00C0754D" w14:paraId="09FD7957" w14:textId="119B9DD9">
        <w:trPr>
          <w:trHeight w:val="460"/>
        </w:trPr>
        <w:tc>
          <w:tcPr>
            <w:tcW w:w="3114" w:type="dxa"/>
            <w:shd w:val="clear" w:color="auto" w:fill="F2F2F2" w:themeFill="background1" w:themeFillShade="F2"/>
          </w:tcPr>
          <w:p w:rsidRPr="008A1412" w:rsidR="001F4CAD" w:rsidP="001F4CAD" w:rsidRDefault="001F4CAD" w14:paraId="0636501C" w14:textId="383E3D6F">
            <w:pPr>
              <w:rPr>
                <w:bCs/>
                <w:i/>
                <w:iCs/>
              </w:rPr>
            </w:pPr>
            <w:bookmarkStart w:name="_Toc128580839" w:id="55"/>
            <w:bookmarkEnd w:id="55"/>
          </w:p>
        </w:tc>
        <w:tc>
          <w:tcPr>
            <w:tcW w:w="1984" w:type="dxa"/>
            <w:shd w:val="clear" w:color="auto" w:fill="F2F2F2" w:themeFill="background1" w:themeFillShade="F2"/>
            <w:vAlign w:val="center"/>
          </w:tcPr>
          <w:p w:rsidRPr="008A1412" w:rsidR="001F4CAD" w:rsidP="001F4CAD" w:rsidRDefault="001F4CAD" w14:paraId="7C7A2EA4" w14:textId="71C7E891">
            <w:pPr>
              <w:rPr>
                <w:bCs/>
                <w:i/>
                <w:iCs/>
              </w:rPr>
            </w:pPr>
            <w:r w:rsidRPr="00663ED9">
              <w:rPr>
                <w:b/>
              </w:rPr>
              <w:t xml:space="preserve">Progress: </w:t>
            </w:r>
            <w:bookmarkStart w:name="_Toc128580840" w:id="56"/>
            <w:bookmarkEnd w:id="56"/>
          </w:p>
        </w:tc>
        <w:tc>
          <w:tcPr>
            <w:tcW w:w="10206" w:type="dxa"/>
            <w:vAlign w:val="center"/>
          </w:tcPr>
          <w:p w:rsidRPr="009F45FA" w:rsidR="001F4CAD" w:rsidP="001F4CAD" w:rsidRDefault="001F4CAD" w14:paraId="7C9F6548" w14:textId="2351BBBA">
            <w:pPr>
              <w:rPr>
                <w:b/>
              </w:rPr>
            </w:pPr>
            <w:r w:rsidRPr="008A1412">
              <w:rPr>
                <w:bCs/>
                <w:i/>
                <w:iCs/>
              </w:rPr>
              <w:t>On track / behind, etc.</w:t>
            </w:r>
            <w:bookmarkStart w:name="_Toc128580841" w:id="57"/>
            <w:bookmarkEnd w:id="57"/>
          </w:p>
        </w:tc>
        <w:bookmarkStart w:name="_Toc128580842" w:id="58"/>
        <w:bookmarkEnd w:id="58"/>
      </w:tr>
      <w:tr w:rsidRPr="009A38FB" w:rsidR="001F4CAD" w:rsidTr="00C0754D" w14:paraId="4B7151D8" w14:textId="4C671A0A">
        <w:trPr>
          <w:trHeight w:val="460"/>
        </w:trPr>
        <w:tc>
          <w:tcPr>
            <w:tcW w:w="3114" w:type="dxa"/>
            <w:shd w:val="clear" w:color="auto" w:fill="F2F2F2" w:themeFill="background1" w:themeFillShade="F2"/>
          </w:tcPr>
          <w:p w:rsidRPr="009A38FB" w:rsidR="001F4CAD" w:rsidP="001F4CAD" w:rsidRDefault="001F4CAD" w14:paraId="088F9F09" w14:textId="0B891FBC">
            <w:pPr>
              <w:rPr>
                <w:i/>
                <w:iCs/>
              </w:rPr>
            </w:pPr>
            <w:r w:rsidRPr="001F4CAD">
              <w:rPr>
                <w:b/>
                <w:bCs/>
              </w:rPr>
              <w:t xml:space="preserve">3rd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843" w:id="59"/>
            <w:bookmarkEnd w:id="59"/>
          </w:p>
        </w:tc>
        <w:tc>
          <w:tcPr>
            <w:tcW w:w="1984" w:type="dxa"/>
            <w:shd w:val="clear" w:color="auto" w:fill="F2F2F2" w:themeFill="background1" w:themeFillShade="F2"/>
            <w:vAlign w:val="center"/>
          </w:tcPr>
          <w:p w:rsidRPr="009A38FB" w:rsidR="001F4CAD" w:rsidP="001F4CAD" w:rsidRDefault="001F4CAD" w14:paraId="533B0DC0" w14:textId="3CFAF4B9">
            <w:pPr>
              <w:rPr>
                <w:i/>
                <w:iCs/>
              </w:rPr>
            </w:pPr>
            <w:r w:rsidRPr="00A25A09">
              <w:rPr>
                <w:bCs/>
              </w:rPr>
              <w:t xml:space="preserve">&lt;60 / 60 – 79 / </w:t>
            </w:r>
            <w:r w:rsidRPr="00A25A09">
              <w:rPr>
                <w:rFonts w:cs="Arial"/>
                <w:bCs/>
              </w:rPr>
              <w:t>≥</w:t>
            </w:r>
            <w:r w:rsidRPr="00A25A09">
              <w:rPr>
                <w:bCs/>
              </w:rPr>
              <w:t>80</w:t>
            </w:r>
            <w:bookmarkStart w:name="_Toc128580844" w:id="60"/>
            <w:bookmarkEnd w:id="60"/>
          </w:p>
        </w:tc>
        <w:tc>
          <w:tcPr>
            <w:tcW w:w="10206" w:type="dxa"/>
            <w:vAlign w:val="center"/>
          </w:tcPr>
          <w:p w:rsidRPr="009A38FB" w:rsidR="001F4CAD" w:rsidP="001F4CAD" w:rsidRDefault="001F4CAD" w14:paraId="34480EEC" w14:textId="5F5148EA">
            <w:pPr>
              <w:rPr>
                <w:b/>
                <w:i/>
                <w:iCs/>
              </w:rPr>
            </w:pPr>
            <w:r w:rsidRPr="009A38FB">
              <w:rPr>
                <w:i/>
                <w:iCs/>
              </w:rPr>
              <w:t>Include rationale and key points here</w:t>
            </w:r>
            <w:bookmarkStart w:name="_Toc128580845" w:id="61"/>
            <w:bookmarkEnd w:id="61"/>
          </w:p>
        </w:tc>
        <w:bookmarkStart w:name="_Toc128580846" w:id="62"/>
        <w:bookmarkEnd w:id="62"/>
      </w:tr>
      <w:tr w:rsidRPr="009F45FA" w:rsidR="001F4CAD" w:rsidTr="00C0754D" w14:paraId="64257307" w14:textId="3FB93E44">
        <w:trPr>
          <w:trHeight w:val="460"/>
        </w:trPr>
        <w:tc>
          <w:tcPr>
            <w:tcW w:w="3114" w:type="dxa"/>
            <w:shd w:val="clear" w:color="auto" w:fill="F2F2F2" w:themeFill="background1" w:themeFillShade="F2"/>
          </w:tcPr>
          <w:p w:rsidRPr="009A38FB" w:rsidR="001F4CAD" w:rsidP="001F4CAD" w:rsidRDefault="001F4CAD" w14:paraId="3E4A7F16" w14:textId="2A5ED417">
            <w:pPr>
              <w:rPr>
                <w:i/>
                <w:iCs/>
              </w:rPr>
            </w:pPr>
            <w:bookmarkStart w:name="_Toc128580847" w:id="63"/>
            <w:bookmarkEnd w:id="63"/>
          </w:p>
        </w:tc>
        <w:tc>
          <w:tcPr>
            <w:tcW w:w="1984" w:type="dxa"/>
            <w:shd w:val="clear" w:color="auto" w:fill="F2F2F2" w:themeFill="background1" w:themeFillShade="F2"/>
            <w:vAlign w:val="center"/>
          </w:tcPr>
          <w:p w:rsidRPr="009A38FB" w:rsidR="001F4CAD" w:rsidP="001F4CAD" w:rsidRDefault="001F4CAD" w14:paraId="692F971A" w14:textId="4C63354E">
            <w:pPr>
              <w:rPr>
                <w:i/>
                <w:iCs/>
              </w:rPr>
            </w:pPr>
            <w:r w:rsidRPr="00663ED9">
              <w:rPr>
                <w:b/>
              </w:rPr>
              <w:t>References:</w:t>
            </w:r>
            <w:bookmarkStart w:name="_Toc128580848" w:id="64"/>
            <w:bookmarkEnd w:id="64"/>
          </w:p>
        </w:tc>
        <w:tc>
          <w:tcPr>
            <w:tcW w:w="10206" w:type="dxa"/>
            <w:vAlign w:val="center"/>
          </w:tcPr>
          <w:p w:rsidRPr="009F45FA" w:rsidR="001F4CAD" w:rsidP="001F4CAD" w:rsidRDefault="001F4CAD" w14:paraId="056A9010" w14:textId="5976DAEB">
            <w:pPr>
              <w:rPr>
                <w:b/>
              </w:rPr>
            </w:pPr>
            <w:r w:rsidRPr="009A38FB">
              <w:rPr>
                <w:i/>
                <w:iCs/>
              </w:rPr>
              <w:t>Include references here</w:t>
            </w:r>
            <w:bookmarkStart w:name="_Toc128580849" w:id="65"/>
            <w:bookmarkEnd w:id="65"/>
          </w:p>
        </w:tc>
        <w:bookmarkStart w:name="_Toc128580850" w:id="66"/>
        <w:bookmarkEnd w:id="66"/>
      </w:tr>
      <w:tr w:rsidRPr="009F45FA" w:rsidR="001F4CAD" w:rsidTr="00C0754D" w14:paraId="71E8D467" w14:textId="233AEE54">
        <w:trPr>
          <w:trHeight w:val="460"/>
        </w:trPr>
        <w:tc>
          <w:tcPr>
            <w:tcW w:w="3114" w:type="dxa"/>
            <w:shd w:val="clear" w:color="auto" w:fill="F2F2F2" w:themeFill="background1" w:themeFillShade="F2"/>
          </w:tcPr>
          <w:p w:rsidRPr="008A1412" w:rsidR="001F4CAD" w:rsidP="001F4CAD" w:rsidRDefault="001F4CAD" w14:paraId="05065A62" w14:textId="409688D3">
            <w:pPr>
              <w:rPr>
                <w:bCs/>
                <w:i/>
                <w:iCs/>
              </w:rPr>
            </w:pPr>
            <w:bookmarkStart w:name="_Toc128580851" w:id="67"/>
            <w:bookmarkEnd w:id="67"/>
          </w:p>
        </w:tc>
        <w:tc>
          <w:tcPr>
            <w:tcW w:w="1984" w:type="dxa"/>
            <w:shd w:val="clear" w:color="auto" w:fill="F2F2F2" w:themeFill="background1" w:themeFillShade="F2"/>
            <w:vAlign w:val="center"/>
          </w:tcPr>
          <w:p w:rsidRPr="008A1412" w:rsidR="001F4CAD" w:rsidP="001F4CAD" w:rsidRDefault="001F4CAD" w14:paraId="3B74236A" w14:textId="65230E45">
            <w:pPr>
              <w:rPr>
                <w:bCs/>
                <w:i/>
                <w:iCs/>
              </w:rPr>
            </w:pPr>
            <w:r w:rsidRPr="00663ED9">
              <w:rPr>
                <w:b/>
              </w:rPr>
              <w:t xml:space="preserve">Progress: </w:t>
            </w:r>
            <w:bookmarkStart w:name="_Toc128580852" w:id="68"/>
            <w:bookmarkEnd w:id="68"/>
          </w:p>
        </w:tc>
        <w:tc>
          <w:tcPr>
            <w:tcW w:w="10206" w:type="dxa"/>
            <w:vAlign w:val="center"/>
          </w:tcPr>
          <w:p w:rsidRPr="009F45FA" w:rsidR="001F4CAD" w:rsidP="001F4CAD" w:rsidRDefault="001F4CAD" w14:paraId="15E79FC4" w14:textId="2391962C">
            <w:pPr>
              <w:rPr>
                <w:b/>
              </w:rPr>
            </w:pPr>
            <w:r w:rsidRPr="008A1412">
              <w:rPr>
                <w:bCs/>
                <w:i/>
                <w:iCs/>
              </w:rPr>
              <w:t>On track / behind, etc.</w:t>
            </w:r>
            <w:bookmarkStart w:name="_Toc128580853" w:id="69"/>
            <w:bookmarkEnd w:id="69"/>
          </w:p>
        </w:tc>
        <w:bookmarkStart w:name="_Toc128580854" w:id="70"/>
        <w:bookmarkEnd w:id="70"/>
      </w:tr>
      <w:tr w:rsidRPr="009F45FA" w:rsidR="001F4CAD" w:rsidTr="00C0754D" w14:paraId="27BBE05F" w14:textId="3A6FBD32">
        <w:trPr>
          <w:trHeight w:val="460"/>
        </w:trPr>
        <w:tc>
          <w:tcPr>
            <w:tcW w:w="3114" w:type="dxa"/>
            <w:shd w:val="clear" w:color="auto" w:fill="F2F2F2" w:themeFill="background1" w:themeFillShade="F2"/>
          </w:tcPr>
          <w:p w:rsidRPr="009A38FB" w:rsidR="001F4CAD" w:rsidP="001F4CAD" w:rsidRDefault="001F4CAD" w14:paraId="0A41D941" w14:textId="2693337C">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855" w:id="71"/>
            <w:bookmarkEnd w:id="71"/>
          </w:p>
        </w:tc>
        <w:tc>
          <w:tcPr>
            <w:tcW w:w="1984" w:type="dxa"/>
            <w:shd w:val="clear" w:color="auto" w:fill="F2F2F2" w:themeFill="background1" w:themeFillShade="F2"/>
            <w:vAlign w:val="center"/>
          </w:tcPr>
          <w:p w:rsidRPr="009A38FB" w:rsidR="001F4CAD" w:rsidP="001F4CAD" w:rsidRDefault="001F4CAD" w14:paraId="6CC5AD5E" w14:textId="1E6FE0C4">
            <w:pPr>
              <w:rPr>
                <w:i/>
                <w:iCs/>
              </w:rPr>
            </w:pPr>
            <w:r w:rsidRPr="00A25A09">
              <w:rPr>
                <w:bCs/>
              </w:rPr>
              <w:t xml:space="preserve">&lt;60 / 60 – 79 / </w:t>
            </w:r>
            <w:r w:rsidRPr="00A25A09">
              <w:rPr>
                <w:rFonts w:cs="Arial"/>
                <w:bCs/>
              </w:rPr>
              <w:t>≥</w:t>
            </w:r>
            <w:r w:rsidRPr="00A25A09">
              <w:rPr>
                <w:bCs/>
              </w:rPr>
              <w:t>80</w:t>
            </w:r>
            <w:bookmarkStart w:name="_Toc128580856" w:id="72"/>
            <w:bookmarkEnd w:id="72"/>
          </w:p>
        </w:tc>
        <w:tc>
          <w:tcPr>
            <w:tcW w:w="10206" w:type="dxa"/>
            <w:vAlign w:val="center"/>
          </w:tcPr>
          <w:p w:rsidRPr="009F45FA" w:rsidR="001F4CAD" w:rsidP="001F4CAD" w:rsidRDefault="001F4CAD" w14:paraId="0504E46D" w14:textId="568EAC2A">
            <w:pPr>
              <w:rPr>
                <w:b/>
              </w:rPr>
            </w:pPr>
            <w:r w:rsidRPr="009A38FB">
              <w:rPr>
                <w:i/>
                <w:iCs/>
              </w:rPr>
              <w:t>Include rationale and key points here</w:t>
            </w:r>
            <w:bookmarkStart w:name="_Toc128580857" w:id="73"/>
            <w:bookmarkEnd w:id="73"/>
          </w:p>
        </w:tc>
        <w:bookmarkStart w:name="_Toc128580858" w:id="74"/>
        <w:bookmarkEnd w:id="74"/>
      </w:tr>
      <w:tr w:rsidRPr="009F45FA" w:rsidR="001F4CAD" w:rsidTr="00C0754D" w14:paraId="0D562DF9" w14:textId="7D064D6C">
        <w:trPr>
          <w:trHeight w:val="460"/>
        </w:trPr>
        <w:tc>
          <w:tcPr>
            <w:tcW w:w="3114" w:type="dxa"/>
            <w:shd w:val="clear" w:color="auto" w:fill="F2F2F2" w:themeFill="background1" w:themeFillShade="F2"/>
          </w:tcPr>
          <w:p w:rsidRPr="009A38FB" w:rsidR="001F4CAD" w:rsidP="001F4CAD" w:rsidRDefault="001F4CAD" w14:paraId="3F4693A2" w14:textId="6BB9FD41">
            <w:pPr>
              <w:rPr>
                <w:i/>
                <w:iCs/>
              </w:rPr>
            </w:pPr>
            <w:bookmarkStart w:name="_Toc128580859" w:id="75"/>
            <w:bookmarkEnd w:id="75"/>
          </w:p>
        </w:tc>
        <w:tc>
          <w:tcPr>
            <w:tcW w:w="1984" w:type="dxa"/>
            <w:shd w:val="clear" w:color="auto" w:fill="F2F2F2" w:themeFill="background1" w:themeFillShade="F2"/>
            <w:vAlign w:val="center"/>
          </w:tcPr>
          <w:p w:rsidRPr="009A38FB" w:rsidR="001F4CAD" w:rsidP="001F4CAD" w:rsidRDefault="001F4CAD" w14:paraId="13B742E5" w14:textId="789B651F">
            <w:pPr>
              <w:rPr>
                <w:i/>
                <w:iCs/>
              </w:rPr>
            </w:pPr>
            <w:r w:rsidRPr="00663ED9">
              <w:rPr>
                <w:b/>
              </w:rPr>
              <w:t>References:</w:t>
            </w:r>
            <w:bookmarkStart w:name="_Toc128580860" w:id="76"/>
            <w:bookmarkEnd w:id="76"/>
          </w:p>
        </w:tc>
        <w:tc>
          <w:tcPr>
            <w:tcW w:w="10206" w:type="dxa"/>
            <w:vAlign w:val="center"/>
          </w:tcPr>
          <w:p w:rsidRPr="009F45FA" w:rsidR="001F4CAD" w:rsidP="001F4CAD" w:rsidRDefault="001F4CAD" w14:paraId="7ED35AFA" w14:textId="56CC7737">
            <w:pPr>
              <w:rPr>
                <w:b/>
              </w:rPr>
            </w:pPr>
            <w:r w:rsidRPr="009A38FB">
              <w:rPr>
                <w:i/>
                <w:iCs/>
              </w:rPr>
              <w:t>Include references here</w:t>
            </w:r>
            <w:bookmarkStart w:name="_Toc128580861" w:id="77"/>
            <w:bookmarkEnd w:id="77"/>
          </w:p>
        </w:tc>
        <w:bookmarkStart w:name="_Toc128580862" w:id="78"/>
        <w:bookmarkEnd w:id="78"/>
      </w:tr>
      <w:tr w:rsidRPr="009F45FA" w:rsidR="001F4CAD" w:rsidTr="00C0754D" w14:paraId="48CDCFFE" w14:textId="1508815B">
        <w:trPr>
          <w:trHeight w:val="460"/>
        </w:trPr>
        <w:tc>
          <w:tcPr>
            <w:tcW w:w="3114" w:type="dxa"/>
            <w:shd w:val="clear" w:color="auto" w:fill="F2F2F2" w:themeFill="background1" w:themeFillShade="F2"/>
          </w:tcPr>
          <w:p w:rsidRPr="008A1412" w:rsidR="001F4CAD" w:rsidP="001F4CAD" w:rsidRDefault="001F4CAD" w14:paraId="327FB3E7" w14:textId="75D51D45">
            <w:pPr>
              <w:rPr>
                <w:bCs/>
                <w:i/>
                <w:iCs/>
              </w:rPr>
            </w:pPr>
            <w:bookmarkStart w:name="_Toc128580863" w:id="79"/>
            <w:bookmarkEnd w:id="79"/>
          </w:p>
        </w:tc>
        <w:tc>
          <w:tcPr>
            <w:tcW w:w="1984" w:type="dxa"/>
            <w:shd w:val="clear" w:color="auto" w:fill="F2F2F2" w:themeFill="background1" w:themeFillShade="F2"/>
            <w:vAlign w:val="center"/>
          </w:tcPr>
          <w:p w:rsidRPr="008A1412" w:rsidR="001F4CAD" w:rsidP="001F4CAD" w:rsidRDefault="001F4CAD" w14:paraId="796B5281" w14:textId="65A61AEB">
            <w:pPr>
              <w:rPr>
                <w:bCs/>
                <w:i/>
                <w:iCs/>
              </w:rPr>
            </w:pPr>
            <w:r w:rsidRPr="00663ED9">
              <w:rPr>
                <w:b/>
              </w:rPr>
              <w:t xml:space="preserve">Progress: </w:t>
            </w:r>
            <w:bookmarkStart w:name="_Toc128580864" w:id="80"/>
            <w:bookmarkEnd w:id="80"/>
          </w:p>
        </w:tc>
        <w:tc>
          <w:tcPr>
            <w:tcW w:w="10206" w:type="dxa"/>
            <w:vAlign w:val="center"/>
          </w:tcPr>
          <w:p w:rsidRPr="009F45FA" w:rsidR="001F4CAD" w:rsidP="001F4CAD" w:rsidRDefault="001F4CAD" w14:paraId="12685D3E" w14:textId="568DB292">
            <w:pPr>
              <w:rPr>
                <w:b/>
              </w:rPr>
            </w:pPr>
            <w:r w:rsidRPr="008A1412">
              <w:rPr>
                <w:bCs/>
                <w:i/>
                <w:iCs/>
              </w:rPr>
              <w:t>On track / behind, etc.</w:t>
            </w:r>
            <w:bookmarkStart w:name="_Toc128580865" w:id="81"/>
            <w:bookmarkEnd w:id="81"/>
          </w:p>
        </w:tc>
        <w:bookmarkStart w:name="_Toc128580866" w:id="82"/>
        <w:bookmarkEnd w:id="82"/>
      </w:tr>
      <w:tr w:rsidRPr="009A38FB" w:rsidR="001F4CAD" w:rsidTr="007849AC" w14:paraId="290BB062" w14:textId="040ABFE5">
        <w:trPr>
          <w:trHeight w:val="460"/>
        </w:trPr>
        <w:tc>
          <w:tcPr>
            <w:tcW w:w="3114" w:type="dxa"/>
            <w:shd w:val="clear" w:color="auto" w:fill="D9D9D9" w:themeFill="background1" w:themeFillShade="D9"/>
            <w:vAlign w:val="center"/>
          </w:tcPr>
          <w:p w:rsidRPr="00663ED9" w:rsidR="001F4CAD" w:rsidP="001F4CAD" w:rsidRDefault="001F4CAD" w14:paraId="6231D9DE" w14:textId="654A0CFC">
            <w:pPr>
              <w:rPr>
                <w:b/>
              </w:rPr>
            </w:pPr>
            <w:r w:rsidRPr="00AB0B47">
              <w:rPr>
                <w:b/>
              </w:rPr>
              <w:t>2.5.2 – Ecosystems Management</w:t>
            </w:r>
            <w:bookmarkStart w:name="_Toc128580867" w:id="83"/>
            <w:bookmarkEnd w:id="83"/>
          </w:p>
        </w:tc>
        <w:tc>
          <w:tcPr>
            <w:tcW w:w="1984" w:type="dxa"/>
            <w:shd w:val="clear" w:color="auto" w:fill="D9D9D9" w:themeFill="background1" w:themeFillShade="D9"/>
            <w:vAlign w:val="center"/>
          </w:tcPr>
          <w:p w:rsidRPr="00D1066C" w:rsidR="001F4CAD" w:rsidP="001F4CAD" w:rsidRDefault="001F4CAD" w14:paraId="2D7FF969" w14:textId="2824F89D">
            <w:pPr>
              <w:rPr>
                <w:bCs/>
              </w:rPr>
            </w:pPr>
            <w:r w:rsidRPr="00663ED9">
              <w:rPr>
                <w:b/>
              </w:rPr>
              <w:t>Draft scoring range</w:t>
            </w:r>
            <w:bookmarkStart w:name="_Toc128580868" w:id="84"/>
            <w:bookmarkEnd w:id="84"/>
          </w:p>
        </w:tc>
        <w:tc>
          <w:tcPr>
            <w:tcW w:w="10206" w:type="dxa"/>
            <w:shd w:val="clear" w:color="auto" w:fill="D9D9D9" w:themeFill="background1" w:themeFillShade="D9"/>
            <w:vAlign w:val="center"/>
          </w:tcPr>
          <w:p w:rsidRPr="009A38FB" w:rsidR="001F4CAD" w:rsidP="001F4CAD" w:rsidRDefault="001F4CAD" w14:paraId="218FE9DE" w14:textId="31BEE959">
            <w:pPr>
              <w:rPr>
                <w:bCs/>
                <w:i/>
                <w:iCs/>
              </w:rPr>
            </w:pPr>
            <w:r w:rsidRPr="00663ED9">
              <w:rPr>
                <w:b/>
              </w:rPr>
              <w:t>Rationale or key points</w:t>
            </w:r>
            <w:bookmarkStart w:name="_Toc128580869" w:id="85"/>
            <w:bookmarkEnd w:id="85"/>
          </w:p>
        </w:tc>
        <w:bookmarkStart w:name="_Toc128580870" w:id="86"/>
        <w:bookmarkEnd w:id="86"/>
      </w:tr>
      <w:tr w:rsidRPr="009A38FB" w:rsidR="001F4CAD" w:rsidTr="00C0754D" w14:paraId="7B76B318" w14:textId="6B6AB0C2">
        <w:trPr>
          <w:trHeight w:val="460"/>
        </w:trPr>
        <w:tc>
          <w:tcPr>
            <w:tcW w:w="3114" w:type="dxa"/>
            <w:shd w:val="clear" w:color="auto" w:fill="F2F2F2" w:themeFill="background1" w:themeFillShade="F2"/>
            <w:vAlign w:val="center"/>
          </w:tcPr>
          <w:p w:rsidRPr="009A38FB" w:rsidR="001F4CAD" w:rsidP="001F4CAD" w:rsidRDefault="005C65A6" w14:paraId="4664DF26" w14:textId="1F1745F4">
            <w:pPr>
              <w:rPr>
                <w:bCs/>
                <w:i/>
                <w:iCs/>
              </w:rPr>
            </w:pPr>
            <w:r>
              <w:rPr>
                <w:b/>
              </w:rPr>
              <w:lastRenderedPageBreak/>
              <w:t>Pre-Assessment / Full Assessment Report</w:t>
            </w:r>
            <w:bookmarkStart w:name="_Toc128580871" w:id="87"/>
            <w:bookmarkEnd w:id="87"/>
          </w:p>
        </w:tc>
        <w:tc>
          <w:tcPr>
            <w:tcW w:w="1984" w:type="dxa"/>
            <w:shd w:val="clear" w:color="auto" w:fill="F2F2F2" w:themeFill="background1" w:themeFillShade="F2"/>
            <w:vAlign w:val="center"/>
          </w:tcPr>
          <w:p w:rsidRPr="009A38FB" w:rsidR="001F4CAD" w:rsidP="001F4CAD" w:rsidRDefault="001F4CAD" w14:paraId="6377D649" w14:textId="094156B8">
            <w:pPr>
              <w:rPr>
                <w:bCs/>
                <w:i/>
                <w:iCs/>
              </w:rPr>
            </w:pPr>
            <w:r w:rsidRPr="00D1066C">
              <w:rPr>
                <w:bCs/>
              </w:rPr>
              <w:t xml:space="preserve">&lt;60 / 60 – 79 / </w:t>
            </w:r>
            <w:r w:rsidRPr="00D1066C">
              <w:rPr>
                <w:rFonts w:cs="Arial"/>
                <w:bCs/>
              </w:rPr>
              <w:t>≥</w:t>
            </w:r>
            <w:r w:rsidRPr="00D1066C">
              <w:rPr>
                <w:bCs/>
              </w:rPr>
              <w:t>80</w:t>
            </w:r>
            <w:bookmarkStart w:name="_Toc128580872" w:id="88"/>
            <w:bookmarkEnd w:id="88"/>
          </w:p>
        </w:tc>
        <w:tc>
          <w:tcPr>
            <w:tcW w:w="10206" w:type="dxa"/>
            <w:shd w:val="clear" w:color="auto" w:fill="auto"/>
            <w:vAlign w:val="center"/>
          </w:tcPr>
          <w:p w:rsidRPr="009A38FB" w:rsidR="001F4CAD" w:rsidP="001F4CAD" w:rsidRDefault="00E821A8" w14:paraId="0618AB77" w14:textId="1AC4D673">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name="_Toc128580873" w:id="89"/>
            <w:bookmarkEnd w:id="89"/>
          </w:p>
        </w:tc>
        <w:bookmarkStart w:name="_Toc128580874" w:id="90"/>
        <w:bookmarkEnd w:id="90"/>
      </w:tr>
      <w:tr w:rsidRPr="009A38FB" w:rsidR="001F4CAD" w:rsidTr="00C0754D" w14:paraId="1E0848B3" w14:textId="064FA8CB">
        <w:trPr>
          <w:trHeight w:val="460"/>
        </w:trPr>
        <w:tc>
          <w:tcPr>
            <w:tcW w:w="3114" w:type="dxa"/>
            <w:shd w:val="clear" w:color="auto" w:fill="F2F2F2" w:themeFill="background1" w:themeFillShade="F2"/>
          </w:tcPr>
          <w:p w:rsidRPr="009A38FB" w:rsidR="001F4CAD" w:rsidP="001F4CAD" w:rsidRDefault="001F4CAD" w14:paraId="0BF6EBFF" w14:textId="770BF4AA">
            <w:pPr>
              <w:rPr>
                <w:bCs/>
                <w:i/>
                <w:iCs/>
              </w:rPr>
            </w:pPr>
            <w:bookmarkStart w:name="_Toc128580875" w:id="91"/>
            <w:bookmarkEnd w:id="91"/>
          </w:p>
        </w:tc>
        <w:tc>
          <w:tcPr>
            <w:tcW w:w="1984" w:type="dxa"/>
            <w:shd w:val="clear" w:color="auto" w:fill="F2F2F2" w:themeFill="background1" w:themeFillShade="F2"/>
          </w:tcPr>
          <w:p w:rsidRPr="009A38FB" w:rsidR="001F4CAD" w:rsidP="001F4CAD" w:rsidRDefault="001F4CAD" w14:paraId="4685CD8B" w14:textId="049FC404">
            <w:pPr>
              <w:rPr>
                <w:bCs/>
                <w:i/>
                <w:iCs/>
              </w:rPr>
            </w:pPr>
            <w:r w:rsidRPr="00173EDD">
              <w:rPr>
                <w:b/>
              </w:rPr>
              <w:t>References:</w:t>
            </w:r>
            <w:bookmarkStart w:name="_Toc128580876" w:id="92"/>
            <w:bookmarkEnd w:id="92"/>
          </w:p>
        </w:tc>
        <w:tc>
          <w:tcPr>
            <w:tcW w:w="10206" w:type="dxa"/>
            <w:shd w:val="clear" w:color="auto" w:fill="auto"/>
            <w:vAlign w:val="center"/>
          </w:tcPr>
          <w:p w:rsidRPr="009A38FB" w:rsidR="001F4CAD" w:rsidP="001F4CAD" w:rsidRDefault="00E821A8" w14:paraId="02A8BA86" w14:textId="1FACDFDE">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name="_Toc128580877" w:id="93"/>
            <w:bookmarkEnd w:id="93"/>
          </w:p>
        </w:tc>
        <w:bookmarkStart w:name="_Toc128580878" w:id="94"/>
        <w:bookmarkEnd w:id="94"/>
      </w:tr>
      <w:tr w:rsidRPr="009A38FB" w:rsidR="001F4CAD" w:rsidTr="00C0754D" w14:paraId="5078F8D0" w14:textId="560E994B">
        <w:trPr>
          <w:trHeight w:val="460"/>
        </w:trPr>
        <w:tc>
          <w:tcPr>
            <w:tcW w:w="3114" w:type="dxa"/>
            <w:shd w:val="clear" w:color="auto" w:fill="F2F2F2" w:themeFill="background1" w:themeFillShade="F2"/>
          </w:tcPr>
          <w:p w:rsidRPr="009A38FB" w:rsidR="001F4CAD" w:rsidP="001F4CAD" w:rsidRDefault="001F4CAD" w14:paraId="20DD0B87" w14:textId="4614FD5F">
            <w:pPr>
              <w:rPr>
                <w:i/>
                <w:iCs/>
              </w:rPr>
            </w:pPr>
            <w:r w:rsidRPr="001F4CAD">
              <w:rPr>
                <w:b/>
                <w:bCs/>
              </w:rPr>
              <w:t xml:space="preserve">1st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879" w:id="95"/>
            <w:bookmarkEnd w:id="95"/>
          </w:p>
        </w:tc>
        <w:tc>
          <w:tcPr>
            <w:tcW w:w="1984" w:type="dxa"/>
            <w:shd w:val="clear" w:color="auto" w:fill="F2F2F2" w:themeFill="background1" w:themeFillShade="F2"/>
            <w:vAlign w:val="center"/>
          </w:tcPr>
          <w:p w:rsidRPr="009A38FB" w:rsidR="001F4CAD" w:rsidP="001F4CAD" w:rsidRDefault="001F4CAD" w14:paraId="73637FB9" w14:textId="12367E93">
            <w:pPr>
              <w:rPr>
                <w:i/>
                <w:iCs/>
              </w:rPr>
            </w:pPr>
            <w:r w:rsidRPr="00D1066C">
              <w:rPr>
                <w:bCs/>
              </w:rPr>
              <w:t xml:space="preserve">&lt;60 / 60 – 79 / </w:t>
            </w:r>
            <w:r w:rsidRPr="00D1066C">
              <w:rPr>
                <w:rFonts w:cs="Arial"/>
                <w:bCs/>
              </w:rPr>
              <w:t>≥</w:t>
            </w:r>
            <w:r w:rsidRPr="00D1066C">
              <w:rPr>
                <w:bCs/>
              </w:rPr>
              <w:t>80</w:t>
            </w:r>
            <w:bookmarkStart w:name="_Toc128580880" w:id="96"/>
            <w:bookmarkEnd w:id="96"/>
          </w:p>
        </w:tc>
        <w:tc>
          <w:tcPr>
            <w:tcW w:w="10206" w:type="dxa"/>
            <w:vAlign w:val="center"/>
          </w:tcPr>
          <w:p w:rsidRPr="009A38FB" w:rsidR="001F4CAD" w:rsidP="001F4CAD" w:rsidRDefault="001F4CAD" w14:paraId="24BBB770" w14:textId="2BA0E219">
            <w:pPr>
              <w:rPr>
                <w:i/>
                <w:iCs/>
              </w:rPr>
            </w:pPr>
            <w:r w:rsidRPr="009A38FB">
              <w:rPr>
                <w:i/>
                <w:iCs/>
              </w:rPr>
              <w:t>Include rationale and key points here</w:t>
            </w:r>
            <w:bookmarkStart w:name="_Toc128580881" w:id="97"/>
            <w:bookmarkEnd w:id="97"/>
          </w:p>
        </w:tc>
        <w:bookmarkStart w:name="_Toc128580882" w:id="98"/>
        <w:bookmarkEnd w:id="98"/>
      </w:tr>
      <w:tr w:rsidRPr="009A38FB" w:rsidR="001F4CAD" w:rsidTr="00C0754D" w14:paraId="61CFC3E1" w14:textId="1B858C78">
        <w:trPr>
          <w:trHeight w:val="460"/>
        </w:trPr>
        <w:tc>
          <w:tcPr>
            <w:tcW w:w="3114" w:type="dxa"/>
            <w:shd w:val="clear" w:color="auto" w:fill="F2F2F2" w:themeFill="background1" w:themeFillShade="F2"/>
          </w:tcPr>
          <w:p w:rsidRPr="009A38FB" w:rsidR="001F4CAD" w:rsidP="001F4CAD" w:rsidRDefault="001F4CAD" w14:paraId="2C63EFCA" w14:textId="091BC5A4">
            <w:pPr>
              <w:rPr>
                <w:i/>
                <w:iCs/>
              </w:rPr>
            </w:pPr>
            <w:bookmarkStart w:name="_Toc128580883" w:id="99"/>
            <w:bookmarkEnd w:id="99"/>
          </w:p>
        </w:tc>
        <w:tc>
          <w:tcPr>
            <w:tcW w:w="1984" w:type="dxa"/>
            <w:shd w:val="clear" w:color="auto" w:fill="F2F2F2" w:themeFill="background1" w:themeFillShade="F2"/>
            <w:vAlign w:val="center"/>
          </w:tcPr>
          <w:p w:rsidRPr="009A38FB" w:rsidR="001F4CAD" w:rsidP="001F4CAD" w:rsidRDefault="001F4CAD" w14:paraId="7ED10BC2" w14:textId="20CFF4DE">
            <w:pPr>
              <w:rPr>
                <w:i/>
                <w:iCs/>
              </w:rPr>
            </w:pPr>
            <w:r w:rsidRPr="00663ED9">
              <w:rPr>
                <w:b/>
              </w:rPr>
              <w:t>References:</w:t>
            </w:r>
            <w:bookmarkStart w:name="_Toc128580884" w:id="100"/>
            <w:bookmarkEnd w:id="100"/>
          </w:p>
        </w:tc>
        <w:tc>
          <w:tcPr>
            <w:tcW w:w="10206" w:type="dxa"/>
            <w:vAlign w:val="center"/>
          </w:tcPr>
          <w:p w:rsidRPr="009A38FB" w:rsidR="001F4CAD" w:rsidP="001F4CAD" w:rsidRDefault="001F4CAD" w14:paraId="07ABB873" w14:textId="2427877D">
            <w:pPr>
              <w:rPr>
                <w:b/>
                <w:i/>
                <w:iCs/>
              </w:rPr>
            </w:pPr>
            <w:r w:rsidRPr="009A38FB">
              <w:rPr>
                <w:i/>
                <w:iCs/>
              </w:rPr>
              <w:t>Include references here</w:t>
            </w:r>
            <w:bookmarkStart w:name="_Toc128580885" w:id="101"/>
            <w:bookmarkEnd w:id="101"/>
          </w:p>
        </w:tc>
        <w:bookmarkStart w:name="_Toc128580886" w:id="102"/>
        <w:bookmarkEnd w:id="102"/>
      </w:tr>
      <w:tr w:rsidRPr="009F45FA" w:rsidR="001F4CAD" w:rsidTr="00C0754D" w14:paraId="450FCEBF" w14:textId="4539D5EC">
        <w:trPr>
          <w:trHeight w:val="460"/>
        </w:trPr>
        <w:tc>
          <w:tcPr>
            <w:tcW w:w="3114" w:type="dxa"/>
            <w:shd w:val="clear" w:color="auto" w:fill="F2F2F2" w:themeFill="background1" w:themeFillShade="F2"/>
          </w:tcPr>
          <w:p w:rsidRPr="008A1412" w:rsidR="001F4CAD" w:rsidP="001F4CAD" w:rsidRDefault="001F4CAD" w14:paraId="43F686C9" w14:textId="6D6AAB10">
            <w:pPr>
              <w:rPr>
                <w:bCs/>
                <w:i/>
                <w:iCs/>
              </w:rPr>
            </w:pPr>
            <w:bookmarkStart w:name="_Toc128580887" w:id="103"/>
            <w:bookmarkEnd w:id="103"/>
          </w:p>
        </w:tc>
        <w:tc>
          <w:tcPr>
            <w:tcW w:w="1984" w:type="dxa"/>
            <w:shd w:val="clear" w:color="auto" w:fill="F2F2F2" w:themeFill="background1" w:themeFillShade="F2"/>
            <w:vAlign w:val="center"/>
          </w:tcPr>
          <w:p w:rsidRPr="008A1412" w:rsidR="001F4CAD" w:rsidP="001F4CAD" w:rsidRDefault="001F4CAD" w14:paraId="46B47306" w14:textId="7308A764">
            <w:pPr>
              <w:rPr>
                <w:bCs/>
                <w:i/>
                <w:iCs/>
              </w:rPr>
            </w:pPr>
            <w:r w:rsidRPr="00663ED9">
              <w:rPr>
                <w:b/>
              </w:rPr>
              <w:t xml:space="preserve">Progress: </w:t>
            </w:r>
            <w:bookmarkStart w:name="_Toc128580888" w:id="104"/>
            <w:bookmarkEnd w:id="104"/>
          </w:p>
        </w:tc>
        <w:tc>
          <w:tcPr>
            <w:tcW w:w="10206" w:type="dxa"/>
            <w:vAlign w:val="center"/>
          </w:tcPr>
          <w:p w:rsidRPr="009F45FA" w:rsidR="001F4CAD" w:rsidP="001F4CAD" w:rsidRDefault="001F4CAD" w14:paraId="14315ED5" w14:textId="6A11BAD8">
            <w:pPr>
              <w:rPr>
                <w:b/>
              </w:rPr>
            </w:pPr>
            <w:r w:rsidRPr="008A1412">
              <w:rPr>
                <w:bCs/>
                <w:i/>
                <w:iCs/>
              </w:rPr>
              <w:t>On track / behind, etc.</w:t>
            </w:r>
            <w:bookmarkStart w:name="_Toc128580889" w:id="105"/>
            <w:bookmarkEnd w:id="105"/>
          </w:p>
        </w:tc>
        <w:bookmarkStart w:name="_Toc128580890" w:id="106"/>
        <w:bookmarkEnd w:id="106"/>
      </w:tr>
      <w:tr w:rsidRPr="009A38FB" w:rsidR="001F4CAD" w:rsidTr="00C0754D" w14:paraId="56372F32" w14:textId="0531B2D0">
        <w:trPr>
          <w:trHeight w:val="460"/>
        </w:trPr>
        <w:tc>
          <w:tcPr>
            <w:tcW w:w="3114" w:type="dxa"/>
            <w:shd w:val="clear" w:color="auto" w:fill="F2F2F2" w:themeFill="background1" w:themeFillShade="F2"/>
          </w:tcPr>
          <w:p w:rsidRPr="009A38FB" w:rsidR="001F4CAD" w:rsidP="001F4CAD" w:rsidRDefault="001F4CAD" w14:paraId="1954EA97" w14:textId="2E49086B">
            <w:pPr>
              <w:rPr>
                <w:i/>
                <w:iCs/>
              </w:rPr>
            </w:pPr>
            <w:r w:rsidRPr="001F4CAD">
              <w:rPr>
                <w:b/>
                <w:bCs/>
              </w:rPr>
              <w:t xml:space="preserve">2nd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891" w:id="107"/>
            <w:bookmarkEnd w:id="107"/>
          </w:p>
        </w:tc>
        <w:tc>
          <w:tcPr>
            <w:tcW w:w="1984" w:type="dxa"/>
            <w:shd w:val="clear" w:color="auto" w:fill="F2F2F2" w:themeFill="background1" w:themeFillShade="F2"/>
            <w:vAlign w:val="center"/>
          </w:tcPr>
          <w:p w:rsidRPr="009A38FB" w:rsidR="001F4CAD" w:rsidP="001F4CAD" w:rsidRDefault="001F4CAD" w14:paraId="1745ABEB" w14:textId="777351E6">
            <w:pPr>
              <w:rPr>
                <w:i/>
                <w:iCs/>
              </w:rPr>
            </w:pPr>
            <w:r w:rsidRPr="00A25A09">
              <w:rPr>
                <w:bCs/>
              </w:rPr>
              <w:t xml:space="preserve">&lt;60 / 60 – 79 / </w:t>
            </w:r>
            <w:r w:rsidRPr="00A25A09">
              <w:rPr>
                <w:rFonts w:cs="Arial"/>
                <w:bCs/>
              </w:rPr>
              <w:t>≥</w:t>
            </w:r>
            <w:r w:rsidRPr="00A25A09">
              <w:rPr>
                <w:bCs/>
              </w:rPr>
              <w:t>80</w:t>
            </w:r>
            <w:bookmarkStart w:name="_Toc128580892" w:id="108"/>
            <w:bookmarkEnd w:id="108"/>
          </w:p>
        </w:tc>
        <w:tc>
          <w:tcPr>
            <w:tcW w:w="10206" w:type="dxa"/>
            <w:vAlign w:val="center"/>
          </w:tcPr>
          <w:p w:rsidRPr="009A38FB" w:rsidR="001F4CAD" w:rsidP="001F4CAD" w:rsidRDefault="001F4CAD" w14:paraId="392186A5" w14:textId="60CBCAD8">
            <w:pPr>
              <w:rPr>
                <w:b/>
                <w:i/>
                <w:iCs/>
              </w:rPr>
            </w:pPr>
            <w:r w:rsidRPr="009A38FB">
              <w:rPr>
                <w:i/>
                <w:iCs/>
              </w:rPr>
              <w:t>Include rationale and key points here</w:t>
            </w:r>
            <w:bookmarkStart w:name="_Toc128580893" w:id="109"/>
            <w:bookmarkEnd w:id="109"/>
          </w:p>
        </w:tc>
        <w:bookmarkStart w:name="_Toc128580894" w:id="110"/>
        <w:bookmarkEnd w:id="110"/>
      </w:tr>
      <w:tr w:rsidRPr="009A38FB" w:rsidR="001F4CAD" w:rsidTr="00C0754D" w14:paraId="16901239" w14:textId="452618BE">
        <w:trPr>
          <w:trHeight w:val="460"/>
        </w:trPr>
        <w:tc>
          <w:tcPr>
            <w:tcW w:w="3114" w:type="dxa"/>
            <w:shd w:val="clear" w:color="auto" w:fill="F2F2F2" w:themeFill="background1" w:themeFillShade="F2"/>
          </w:tcPr>
          <w:p w:rsidRPr="009A38FB" w:rsidR="001F4CAD" w:rsidP="001F4CAD" w:rsidRDefault="001F4CAD" w14:paraId="38D1F492" w14:textId="5EA59014">
            <w:pPr>
              <w:rPr>
                <w:i/>
                <w:iCs/>
              </w:rPr>
            </w:pPr>
            <w:bookmarkStart w:name="_Toc128580895" w:id="111"/>
            <w:bookmarkEnd w:id="111"/>
          </w:p>
        </w:tc>
        <w:tc>
          <w:tcPr>
            <w:tcW w:w="1984" w:type="dxa"/>
            <w:shd w:val="clear" w:color="auto" w:fill="F2F2F2" w:themeFill="background1" w:themeFillShade="F2"/>
            <w:vAlign w:val="center"/>
          </w:tcPr>
          <w:p w:rsidRPr="009A38FB" w:rsidR="001F4CAD" w:rsidP="001F4CAD" w:rsidRDefault="001F4CAD" w14:paraId="6E073410" w14:textId="4A4A6973">
            <w:pPr>
              <w:rPr>
                <w:i/>
                <w:iCs/>
              </w:rPr>
            </w:pPr>
            <w:r w:rsidRPr="00663ED9">
              <w:rPr>
                <w:b/>
              </w:rPr>
              <w:t>References:</w:t>
            </w:r>
            <w:bookmarkStart w:name="_Toc128580896" w:id="112"/>
            <w:bookmarkEnd w:id="112"/>
          </w:p>
        </w:tc>
        <w:tc>
          <w:tcPr>
            <w:tcW w:w="10206" w:type="dxa"/>
            <w:vAlign w:val="center"/>
          </w:tcPr>
          <w:p w:rsidRPr="009A38FB" w:rsidR="001F4CAD" w:rsidP="001F4CAD" w:rsidRDefault="001F4CAD" w14:paraId="7AC94604" w14:textId="5197BC78">
            <w:pPr>
              <w:rPr>
                <w:b/>
                <w:i/>
                <w:iCs/>
              </w:rPr>
            </w:pPr>
            <w:r w:rsidRPr="009A38FB">
              <w:rPr>
                <w:i/>
                <w:iCs/>
              </w:rPr>
              <w:t>Include references here</w:t>
            </w:r>
            <w:bookmarkStart w:name="_Toc128580897" w:id="113"/>
            <w:bookmarkEnd w:id="113"/>
          </w:p>
        </w:tc>
        <w:bookmarkStart w:name="_Toc128580898" w:id="114"/>
        <w:bookmarkEnd w:id="114"/>
      </w:tr>
      <w:tr w:rsidRPr="009F45FA" w:rsidR="001F4CAD" w:rsidTr="00C0754D" w14:paraId="4D78CE79" w14:textId="74FA6A2A">
        <w:trPr>
          <w:trHeight w:val="460"/>
        </w:trPr>
        <w:tc>
          <w:tcPr>
            <w:tcW w:w="3114" w:type="dxa"/>
            <w:shd w:val="clear" w:color="auto" w:fill="F2F2F2" w:themeFill="background1" w:themeFillShade="F2"/>
          </w:tcPr>
          <w:p w:rsidRPr="008A1412" w:rsidR="001F4CAD" w:rsidP="001F4CAD" w:rsidRDefault="001F4CAD" w14:paraId="43C15B8B" w14:textId="618FFFFF">
            <w:pPr>
              <w:rPr>
                <w:bCs/>
                <w:i/>
                <w:iCs/>
              </w:rPr>
            </w:pPr>
            <w:bookmarkStart w:name="_Toc128580899" w:id="115"/>
            <w:bookmarkEnd w:id="115"/>
          </w:p>
        </w:tc>
        <w:tc>
          <w:tcPr>
            <w:tcW w:w="1984" w:type="dxa"/>
            <w:shd w:val="clear" w:color="auto" w:fill="F2F2F2" w:themeFill="background1" w:themeFillShade="F2"/>
            <w:vAlign w:val="center"/>
          </w:tcPr>
          <w:p w:rsidRPr="008A1412" w:rsidR="001F4CAD" w:rsidP="001F4CAD" w:rsidRDefault="001F4CAD" w14:paraId="7FA46340" w14:textId="3DF3433F">
            <w:pPr>
              <w:rPr>
                <w:bCs/>
                <w:i/>
                <w:iCs/>
              </w:rPr>
            </w:pPr>
            <w:r w:rsidRPr="00663ED9">
              <w:rPr>
                <w:b/>
              </w:rPr>
              <w:t xml:space="preserve">Progress: </w:t>
            </w:r>
            <w:bookmarkStart w:name="_Toc128580900" w:id="116"/>
            <w:bookmarkEnd w:id="116"/>
          </w:p>
        </w:tc>
        <w:tc>
          <w:tcPr>
            <w:tcW w:w="10206" w:type="dxa"/>
            <w:vAlign w:val="center"/>
          </w:tcPr>
          <w:p w:rsidRPr="009F45FA" w:rsidR="001F4CAD" w:rsidP="001F4CAD" w:rsidRDefault="001F4CAD" w14:paraId="1DB1EA5E" w14:textId="7C521B9E">
            <w:pPr>
              <w:rPr>
                <w:b/>
              </w:rPr>
            </w:pPr>
            <w:r w:rsidRPr="008A1412">
              <w:rPr>
                <w:bCs/>
                <w:i/>
                <w:iCs/>
              </w:rPr>
              <w:t>On track / behind, etc.</w:t>
            </w:r>
            <w:bookmarkStart w:name="_Toc128580901" w:id="117"/>
            <w:bookmarkEnd w:id="117"/>
          </w:p>
        </w:tc>
        <w:bookmarkStart w:name="_Toc128580902" w:id="118"/>
        <w:bookmarkEnd w:id="118"/>
      </w:tr>
      <w:tr w:rsidRPr="009A38FB" w:rsidR="001F4CAD" w:rsidTr="00C0754D" w14:paraId="39BFE458" w14:textId="135D8903">
        <w:trPr>
          <w:trHeight w:val="460"/>
        </w:trPr>
        <w:tc>
          <w:tcPr>
            <w:tcW w:w="3114" w:type="dxa"/>
            <w:shd w:val="clear" w:color="auto" w:fill="F2F2F2" w:themeFill="background1" w:themeFillShade="F2"/>
          </w:tcPr>
          <w:p w:rsidRPr="009A38FB" w:rsidR="001F4CAD" w:rsidP="001F4CAD" w:rsidRDefault="001F4CAD" w14:paraId="4C4FCCBB" w14:textId="42D4C1B8">
            <w:pPr>
              <w:rPr>
                <w:i/>
                <w:iCs/>
              </w:rPr>
            </w:pPr>
            <w:r w:rsidRPr="001F4CAD">
              <w:rPr>
                <w:b/>
                <w:bCs/>
              </w:rPr>
              <w:t xml:space="preserve">3rd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903" w:id="119"/>
            <w:bookmarkEnd w:id="119"/>
          </w:p>
        </w:tc>
        <w:tc>
          <w:tcPr>
            <w:tcW w:w="1984" w:type="dxa"/>
            <w:shd w:val="clear" w:color="auto" w:fill="F2F2F2" w:themeFill="background1" w:themeFillShade="F2"/>
            <w:vAlign w:val="center"/>
          </w:tcPr>
          <w:p w:rsidRPr="009A38FB" w:rsidR="001F4CAD" w:rsidP="001F4CAD" w:rsidRDefault="001F4CAD" w14:paraId="04EBC983" w14:textId="1AA1A770">
            <w:pPr>
              <w:rPr>
                <w:i/>
                <w:iCs/>
              </w:rPr>
            </w:pPr>
            <w:r w:rsidRPr="00A25A09">
              <w:rPr>
                <w:bCs/>
              </w:rPr>
              <w:t xml:space="preserve">&lt;60 / 60 – 79 / </w:t>
            </w:r>
            <w:r w:rsidRPr="00A25A09">
              <w:rPr>
                <w:rFonts w:cs="Arial"/>
                <w:bCs/>
              </w:rPr>
              <w:t>≥</w:t>
            </w:r>
            <w:r w:rsidRPr="00A25A09">
              <w:rPr>
                <w:bCs/>
              </w:rPr>
              <w:t>80</w:t>
            </w:r>
            <w:bookmarkStart w:name="_Toc128580904" w:id="120"/>
            <w:bookmarkEnd w:id="120"/>
          </w:p>
        </w:tc>
        <w:tc>
          <w:tcPr>
            <w:tcW w:w="10206" w:type="dxa"/>
            <w:vAlign w:val="center"/>
          </w:tcPr>
          <w:p w:rsidRPr="009A38FB" w:rsidR="001F4CAD" w:rsidP="001F4CAD" w:rsidRDefault="001F4CAD" w14:paraId="0AD21D6F" w14:textId="306AFC4B">
            <w:pPr>
              <w:rPr>
                <w:b/>
                <w:i/>
                <w:iCs/>
              </w:rPr>
            </w:pPr>
            <w:r w:rsidRPr="009A38FB">
              <w:rPr>
                <w:i/>
                <w:iCs/>
              </w:rPr>
              <w:t>Include rationale and key points here</w:t>
            </w:r>
            <w:bookmarkStart w:name="_Toc128580905" w:id="121"/>
            <w:bookmarkEnd w:id="121"/>
          </w:p>
        </w:tc>
        <w:bookmarkStart w:name="_Toc128580906" w:id="122"/>
        <w:bookmarkEnd w:id="122"/>
      </w:tr>
      <w:tr w:rsidRPr="009F45FA" w:rsidR="001F4CAD" w:rsidTr="00C0754D" w14:paraId="1002EC9D" w14:textId="16B29FA5">
        <w:trPr>
          <w:trHeight w:val="460"/>
        </w:trPr>
        <w:tc>
          <w:tcPr>
            <w:tcW w:w="3114" w:type="dxa"/>
            <w:shd w:val="clear" w:color="auto" w:fill="F2F2F2" w:themeFill="background1" w:themeFillShade="F2"/>
          </w:tcPr>
          <w:p w:rsidRPr="009A38FB" w:rsidR="001F4CAD" w:rsidP="001F4CAD" w:rsidRDefault="001F4CAD" w14:paraId="08DAC7E9" w14:textId="065E01AC">
            <w:pPr>
              <w:rPr>
                <w:i/>
                <w:iCs/>
              </w:rPr>
            </w:pPr>
            <w:bookmarkStart w:name="_Toc128580907" w:id="123"/>
            <w:bookmarkEnd w:id="123"/>
          </w:p>
        </w:tc>
        <w:tc>
          <w:tcPr>
            <w:tcW w:w="1984" w:type="dxa"/>
            <w:shd w:val="clear" w:color="auto" w:fill="F2F2F2" w:themeFill="background1" w:themeFillShade="F2"/>
            <w:vAlign w:val="center"/>
          </w:tcPr>
          <w:p w:rsidRPr="009A38FB" w:rsidR="001F4CAD" w:rsidP="001F4CAD" w:rsidRDefault="001F4CAD" w14:paraId="4429F4F2" w14:textId="55CF9477">
            <w:pPr>
              <w:rPr>
                <w:i/>
                <w:iCs/>
              </w:rPr>
            </w:pPr>
            <w:r w:rsidRPr="00663ED9">
              <w:rPr>
                <w:b/>
              </w:rPr>
              <w:t>References:</w:t>
            </w:r>
            <w:bookmarkStart w:name="_Toc128580908" w:id="124"/>
            <w:bookmarkEnd w:id="124"/>
          </w:p>
        </w:tc>
        <w:tc>
          <w:tcPr>
            <w:tcW w:w="10206" w:type="dxa"/>
            <w:vAlign w:val="center"/>
          </w:tcPr>
          <w:p w:rsidRPr="009F45FA" w:rsidR="001F4CAD" w:rsidP="001F4CAD" w:rsidRDefault="001F4CAD" w14:paraId="714570BD" w14:textId="12C124EF">
            <w:pPr>
              <w:rPr>
                <w:b/>
              </w:rPr>
            </w:pPr>
            <w:r w:rsidRPr="009A38FB">
              <w:rPr>
                <w:i/>
                <w:iCs/>
              </w:rPr>
              <w:t>Include references here</w:t>
            </w:r>
            <w:bookmarkStart w:name="_Toc128580909" w:id="125"/>
            <w:bookmarkEnd w:id="125"/>
          </w:p>
        </w:tc>
        <w:bookmarkStart w:name="_Toc128580910" w:id="126"/>
        <w:bookmarkEnd w:id="126"/>
      </w:tr>
      <w:tr w:rsidRPr="009F45FA" w:rsidR="001F4CAD" w:rsidTr="00C0754D" w14:paraId="41A3B97A" w14:textId="18F506E8">
        <w:trPr>
          <w:trHeight w:val="460"/>
        </w:trPr>
        <w:tc>
          <w:tcPr>
            <w:tcW w:w="3114" w:type="dxa"/>
            <w:shd w:val="clear" w:color="auto" w:fill="F2F2F2" w:themeFill="background1" w:themeFillShade="F2"/>
          </w:tcPr>
          <w:p w:rsidRPr="008A1412" w:rsidR="001F4CAD" w:rsidP="001F4CAD" w:rsidRDefault="001F4CAD" w14:paraId="3FEC061C" w14:textId="5DA346F8">
            <w:pPr>
              <w:rPr>
                <w:bCs/>
                <w:i/>
                <w:iCs/>
              </w:rPr>
            </w:pPr>
            <w:bookmarkStart w:name="_Toc128580911" w:id="127"/>
            <w:bookmarkEnd w:id="127"/>
          </w:p>
        </w:tc>
        <w:tc>
          <w:tcPr>
            <w:tcW w:w="1984" w:type="dxa"/>
            <w:shd w:val="clear" w:color="auto" w:fill="F2F2F2" w:themeFill="background1" w:themeFillShade="F2"/>
            <w:vAlign w:val="center"/>
          </w:tcPr>
          <w:p w:rsidRPr="008A1412" w:rsidR="001F4CAD" w:rsidP="001F4CAD" w:rsidRDefault="001F4CAD" w14:paraId="673324B8" w14:textId="355410FA">
            <w:pPr>
              <w:rPr>
                <w:bCs/>
                <w:i/>
                <w:iCs/>
              </w:rPr>
            </w:pPr>
            <w:r w:rsidRPr="00663ED9">
              <w:rPr>
                <w:b/>
              </w:rPr>
              <w:t xml:space="preserve">Progress: </w:t>
            </w:r>
            <w:bookmarkStart w:name="_Toc128580912" w:id="128"/>
            <w:bookmarkEnd w:id="128"/>
          </w:p>
        </w:tc>
        <w:tc>
          <w:tcPr>
            <w:tcW w:w="10206" w:type="dxa"/>
            <w:vAlign w:val="center"/>
          </w:tcPr>
          <w:p w:rsidRPr="009F45FA" w:rsidR="001F4CAD" w:rsidP="001F4CAD" w:rsidRDefault="001F4CAD" w14:paraId="2586DB9C" w14:textId="51071D1F">
            <w:pPr>
              <w:rPr>
                <w:b/>
              </w:rPr>
            </w:pPr>
            <w:r w:rsidRPr="008A1412">
              <w:rPr>
                <w:bCs/>
                <w:i/>
                <w:iCs/>
              </w:rPr>
              <w:t>On track / behind, etc.</w:t>
            </w:r>
            <w:bookmarkStart w:name="_Toc128580913" w:id="129"/>
            <w:bookmarkEnd w:id="129"/>
          </w:p>
        </w:tc>
        <w:bookmarkStart w:name="_Toc128580914" w:id="130"/>
        <w:bookmarkEnd w:id="130"/>
      </w:tr>
      <w:tr w:rsidRPr="009F45FA" w:rsidR="001F4CAD" w:rsidTr="00C0754D" w14:paraId="4C8B7EAE" w14:textId="36A47CDD">
        <w:trPr>
          <w:trHeight w:val="460"/>
        </w:trPr>
        <w:tc>
          <w:tcPr>
            <w:tcW w:w="3114" w:type="dxa"/>
            <w:shd w:val="clear" w:color="auto" w:fill="F2F2F2" w:themeFill="background1" w:themeFillShade="F2"/>
          </w:tcPr>
          <w:p w:rsidRPr="009A38FB" w:rsidR="001F4CAD" w:rsidP="001F4CAD" w:rsidRDefault="001F4CAD" w14:paraId="620F319F" w14:textId="7718894E">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915" w:id="131"/>
            <w:bookmarkEnd w:id="131"/>
          </w:p>
        </w:tc>
        <w:tc>
          <w:tcPr>
            <w:tcW w:w="1984" w:type="dxa"/>
            <w:shd w:val="clear" w:color="auto" w:fill="F2F2F2" w:themeFill="background1" w:themeFillShade="F2"/>
            <w:vAlign w:val="center"/>
          </w:tcPr>
          <w:p w:rsidRPr="009A38FB" w:rsidR="001F4CAD" w:rsidP="001F4CAD" w:rsidRDefault="001F4CAD" w14:paraId="78180CEF" w14:textId="6E8ED02E">
            <w:pPr>
              <w:rPr>
                <w:i/>
                <w:iCs/>
              </w:rPr>
            </w:pPr>
            <w:r w:rsidRPr="00A25A09">
              <w:rPr>
                <w:bCs/>
              </w:rPr>
              <w:t xml:space="preserve">&lt;60 / 60 – 79 / </w:t>
            </w:r>
            <w:r w:rsidRPr="00A25A09">
              <w:rPr>
                <w:rFonts w:cs="Arial"/>
                <w:bCs/>
              </w:rPr>
              <w:t>≥</w:t>
            </w:r>
            <w:r w:rsidRPr="00A25A09">
              <w:rPr>
                <w:bCs/>
              </w:rPr>
              <w:t>80</w:t>
            </w:r>
            <w:bookmarkStart w:name="_Toc128580916" w:id="132"/>
            <w:bookmarkEnd w:id="132"/>
          </w:p>
        </w:tc>
        <w:tc>
          <w:tcPr>
            <w:tcW w:w="10206" w:type="dxa"/>
            <w:vAlign w:val="center"/>
          </w:tcPr>
          <w:p w:rsidRPr="009F45FA" w:rsidR="001F4CAD" w:rsidP="001F4CAD" w:rsidRDefault="001F4CAD" w14:paraId="0CFC77C5" w14:textId="53888007">
            <w:pPr>
              <w:rPr>
                <w:b/>
              </w:rPr>
            </w:pPr>
            <w:r w:rsidRPr="009A38FB">
              <w:rPr>
                <w:i/>
                <w:iCs/>
              </w:rPr>
              <w:t>Include rationale and key points here</w:t>
            </w:r>
            <w:bookmarkStart w:name="_Toc128580917" w:id="133"/>
            <w:bookmarkEnd w:id="133"/>
          </w:p>
        </w:tc>
        <w:bookmarkStart w:name="_Toc128580918" w:id="134"/>
        <w:bookmarkEnd w:id="134"/>
      </w:tr>
      <w:tr w:rsidRPr="009F45FA" w:rsidR="001F4CAD" w:rsidTr="00C0754D" w14:paraId="44F4949C" w14:textId="1A4BD628">
        <w:trPr>
          <w:trHeight w:val="460"/>
        </w:trPr>
        <w:tc>
          <w:tcPr>
            <w:tcW w:w="3114" w:type="dxa"/>
            <w:shd w:val="clear" w:color="auto" w:fill="F2F2F2" w:themeFill="background1" w:themeFillShade="F2"/>
          </w:tcPr>
          <w:p w:rsidRPr="009A38FB" w:rsidR="001F4CAD" w:rsidP="001F4CAD" w:rsidRDefault="001F4CAD" w14:paraId="0CAA96FD" w14:textId="5F56E879">
            <w:pPr>
              <w:rPr>
                <w:i/>
                <w:iCs/>
              </w:rPr>
            </w:pPr>
            <w:bookmarkStart w:name="_Toc128580919" w:id="135"/>
            <w:bookmarkEnd w:id="135"/>
          </w:p>
        </w:tc>
        <w:tc>
          <w:tcPr>
            <w:tcW w:w="1984" w:type="dxa"/>
            <w:shd w:val="clear" w:color="auto" w:fill="F2F2F2" w:themeFill="background1" w:themeFillShade="F2"/>
            <w:vAlign w:val="center"/>
          </w:tcPr>
          <w:p w:rsidRPr="009A38FB" w:rsidR="001F4CAD" w:rsidP="001F4CAD" w:rsidRDefault="001F4CAD" w14:paraId="2ED4E12A" w14:textId="2F93C858">
            <w:pPr>
              <w:rPr>
                <w:i/>
                <w:iCs/>
              </w:rPr>
            </w:pPr>
            <w:r w:rsidRPr="00663ED9">
              <w:rPr>
                <w:b/>
              </w:rPr>
              <w:t>References:</w:t>
            </w:r>
            <w:bookmarkStart w:name="_Toc128580920" w:id="136"/>
            <w:bookmarkEnd w:id="136"/>
          </w:p>
        </w:tc>
        <w:tc>
          <w:tcPr>
            <w:tcW w:w="10206" w:type="dxa"/>
            <w:vAlign w:val="center"/>
          </w:tcPr>
          <w:p w:rsidRPr="009F45FA" w:rsidR="001F4CAD" w:rsidP="001F4CAD" w:rsidRDefault="001F4CAD" w14:paraId="5A4284FC" w14:textId="7F311DA9">
            <w:pPr>
              <w:rPr>
                <w:b/>
              </w:rPr>
            </w:pPr>
            <w:r w:rsidRPr="009A38FB">
              <w:rPr>
                <w:i/>
                <w:iCs/>
              </w:rPr>
              <w:t>Include references here</w:t>
            </w:r>
            <w:bookmarkStart w:name="_Toc128580921" w:id="137"/>
            <w:bookmarkEnd w:id="137"/>
          </w:p>
        </w:tc>
        <w:bookmarkStart w:name="_Toc128580922" w:id="138"/>
        <w:bookmarkEnd w:id="138"/>
      </w:tr>
      <w:tr w:rsidRPr="009F45FA" w:rsidR="001F4CAD" w:rsidTr="00C0754D" w14:paraId="46F3E341" w14:textId="5768588D">
        <w:trPr>
          <w:trHeight w:val="460"/>
        </w:trPr>
        <w:tc>
          <w:tcPr>
            <w:tcW w:w="3114" w:type="dxa"/>
            <w:shd w:val="clear" w:color="auto" w:fill="F2F2F2" w:themeFill="background1" w:themeFillShade="F2"/>
          </w:tcPr>
          <w:p w:rsidRPr="008A1412" w:rsidR="001F4CAD" w:rsidP="001F4CAD" w:rsidRDefault="001F4CAD" w14:paraId="369CFF69" w14:textId="6A637673">
            <w:pPr>
              <w:rPr>
                <w:bCs/>
                <w:i/>
                <w:iCs/>
              </w:rPr>
            </w:pPr>
            <w:bookmarkStart w:name="_Toc128580923" w:id="139"/>
            <w:bookmarkEnd w:id="139"/>
          </w:p>
        </w:tc>
        <w:tc>
          <w:tcPr>
            <w:tcW w:w="1984" w:type="dxa"/>
            <w:shd w:val="clear" w:color="auto" w:fill="F2F2F2" w:themeFill="background1" w:themeFillShade="F2"/>
            <w:vAlign w:val="center"/>
          </w:tcPr>
          <w:p w:rsidRPr="008A1412" w:rsidR="001F4CAD" w:rsidP="001F4CAD" w:rsidRDefault="001F4CAD" w14:paraId="2FA42048" w14:textId="6EBE8B0A">
            <w:pPr>
              <w:rPr>
                <w:bCs/>
                <w:i/>
                <w:iCs/>
              </w:rPr>
            </w:pPr>
            <w:r w:rsidRPr="00663ED9">
              <w:rPr>
                <w:b/>
              </w:rPr>
              <w:t xml:space="preserve">Progress: </w:t>
            </w:r>
            <w:bookmarkStart w:name="_Toc128580924" w:id="140"/>
            <w:bookmarkEnd w:id="140"/>
          </w:p>
        </w:tc>
        <w:tc>
          <w:tcPr>
            <w:tcW w:w="10206" w:type="dxa"/>
            <w:vAlign w:val="center"/>
          </w:tcPr>
          <w:p w:rsidRPr="009F45FA" w:rsidR="001F4CAD" w:rsidP="001F4CAD" w:rsidRDefault="001F4CAD" w14:paraId="76E193E6" w14:textId="68DBE836">
            <w:pPr>
              <w:rPr>
                <w:b/>
              </w:rPr>
            </w:pPr>
            <w:r w:rsidRPr="008A1412">
              <w:rPr>
                <w:bCs/>
                <w:i/>
                <w:iCs/>
              </w:rPr>
              <w:t>On track / behind, etc.</w:t>
            </w:r>
            <w:bookmarkStart w:name="_Toc128580925" w:id="141"/>
            <w:bookmarkEnd w:id="141"/>
          </w:p>
        </w:tc>
        <w:bookmarkStart w:name="_Toc128580926" w:id="142"/>
        <w:bookmarkEnd w:id="142"/>
      </w:tr>
      <w:tr w:rsidRPr="00663ED9" w:rsidR="001F4CAD" w:rsidTr="007849AC" w14:paraId="551E84BD" w14:textId="55215217">
        <w:trPr>
          <w:trHeight w:val="460"/>
        </w:trPr>
        <w:tc>
          <w:tcPr>
            <w:tcW w:w="3114" w:type="dxa"/>
            <w:shd w:val="clear" w:color="auto" w:fill="D9D9D9" w:themeFill="background1" w:themeFillShade="D9"/>
            <w:vAlign w:val="center"/>
          </w:tcPr>
          <w:p w:rsidRPr="00663ED9" w:rsidR="001F4CAD" w:rsidP="001F4CAD" w:rsidRDefault="001F4CAD" w14:paraId="3A89284D" w14:textId="5485B35D">
            <w:pPr>
              <w:rPr>
                <w:b/>
              </w:rPr>
            </w:pPr>
            <w:r w:rsidRPr="00AB0B47">
              <w:rPr>
                <w:b/>
              </w:rPr>
              <w:t>2.5.3 – Ecosystems Information</w:t>
            </w:r>
            <w:bookmarkStart w:name="_Toc128580927" w:id="143"/>
            <w:bookmarkEnd w:id="143"/>
          </w:p>
        </w:tc>
        <w:tc>
          <w:tcPr>
            <w:tcW w:w="1984" w:type="dxa"/>
            <w:shd w:val="clear" w:color="auto" w:fill="D9D9D9" w:themeFill="background1" w:themeFillShade="D9"/>
            <w:vAlign w:val="center"/>
          </w:tcPr>
          <w:p w:rsidRPr="00663ED9" w:rsidR="001F4CAD" w:rsidP="001F4CAD" w:rsidRDefault="001F4CAD" w14:paraId="392E24C3" w14:textId="0B666C5B">
            <w:pPr>
              <w:rPr>
                <w:b/>
              </w:rPr>
            </w:pPr>
            <w:r w:rsidRPr="00663ED9">
              <w:rPr>
                <w:b/>
              </w:rPr>
              <w:t>Draft scoring range</w:t>
            </w:r>
            <w:bookmarkStart w:name="_Toc128580928" w:id="144"/>
            <w:bookmarkEnd w:id="144"/>
          </w:p>
        </w:tc>
        <w:tc>
          <w:tcPr>
            <w:tcW w:w="10206" w:type="dxa"/>
            <w:shd w:val="clear" w:color="auto" w:fill="D9D9D9"/>
            <w:vAlign w:val="center"/>
          </w:tcPr>
          <w:p w:rsidRPr="00663ED9" w:rsidR="001F4CAD" w:rsidP="001F4CAD" w:rsidRDefault="001F4CAD" w14:paraId="505E84EE" w14:textId="001C34C6">
            <w:pPr>
              <w:rPr>
                <w:b/>
              </w:rPr>
            </w:pPr>
            <w:r w:rsidRPr="00663ED9">
              <w:rPr>
                <w:b/>
              </w:rPr>
              <w:t>Rationale or key points</w:t>
            </w:r>
            <w:bookmarkStart w:name="_Toc128580929" w:id="145"/>
            <w:bookmarkEnd w:id="145"/>
          </w:p>
        </w:tc>
        <w:bookmarkStart w:name="_Toc128580930" w:id="146"/>
        <w:bookmarkEnd w:id="146"/>
      </w:tr>
      <w:tr w:rsidRPr="009A38FB" w:rsidR="001F4CAD" w:rsidTr="00C0754D" w14:paraId="150727F8" w14:textId="5C61B9B8">
        <w:trPr>
          <w:trHeight w:val="460"/>
        </w:trPr>
        <w:tc>
          <w:tcPr>
            <w:tcW w:w="3114" w:type="dxa"/>
            <w:shd w:val="clear" w:color="auto" w:fill="F2F2F2" w:themeFill="background1" w:themeFillShade="F2"/>
            <w:vAlign w:val="center"/>
          </w:tcPr>
          <w:p w:rsidRPr="009A38FB" w:rsidR="001F4CAD" w:rsidP="001F4CAD" w:rsidRDefault="005C65A6" w14:paraId="418F943B" w14:textId="72EFC8E5">
            <w:pPr>
              <w:rPr>
                <w:bCs/>
                <w:i/>
                <w:iCs/>
              </w:rPr>
            </w:pPr>
            <w:r>
              <w:rPr>
                <w:b/>
              </w:rPr>
              <w:lastRenderedPageBreak/>
              <w:t>Pre-Assessment / Full Assessment Report</w:t>
            </w:r>
            <w:bookmarkStart w:name="_Toc128580931" w:id="147"/>
            <w:bookmarkEnd w:id="147"/>
          </w:p>
        </w:tc>
        <w:tc>
          <w:tcPr>
            <w:tcW w:w="1984" w:type="dxa"/>
            <w:shd w:val="clear" w:color="auto" w:fill="F2F2F2" w:themeFill="background1" w:themeFillShade="F2"/>
            <w:vAlign w:val="center"/>
          </w:tcPr>
          <w:p w:rsidRPr="009A38FB" w:rsidR="001F4CAD" w:rsidP="001F4CAD" w:rsidRDefault="001F4CAD" w14:paraId="587BAA87" w14:textId="59016156">
            <w:pPr>
              <w:rPr>
                <w:bCs/>
                <w:i/>
                <w:iCs/>
              </w:rPr>
            </w:pPr>
            <w:r w:rsidRPr="00D1066C">
              <w:rPr>
                <w:bCs/>
              </w:rPr>
              <w:t xml:space="preserve">&lt;60 / 60 – 79 / </w:t>
            </w:r>
            <w:r w:rsidRPr="00D1066C">
              <w:rPr>
                <w:rFonts w:cs="Arial"/>
                <w:bCs/>
              </w:rPr>
              <w:t>≥</w:t>
            </w:r>
            <w:r w:rsidRPr="00D1066C">
              <w:rPr>
                <w:bCs/>
              </w:rPr>
              <w:t>80</w:t>
            </w:r>
            <w:bookmarkStart w:name="_Toc128580932" w:id="148"/>
            <w:bookmarkEnd w:id="148"/>
          </w:p>
        </w:tc>
        <w:tc>
          <w:tcPr>
            <w:tcW w:w="10206" w:type="dxa"/>
            <w:shd w:val="clear" w:color="auto" w:fill="auto"/>
            <w:vAlign w:val="center"/>
          </w:tcPr>
          <w:p w:rsidRPr="009A38FB" w:rsidR="001F4CAD" w:rsidP="001F4CAD" w:rsidRDefault="00E431D0" w14:paraId="34B4BEC4" w14:textId="416EF1C3">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name="_Toc128580933" w:id="149"/>
            <w:bookmarkEnd w:id="149"/>
          </w:p>
        </w:tc>
        <w:bookmarkStart w:name="_Toc128580934" w:id="150"/>
        <w:bookmarkEnd w:id="150"/>
      </w:tr>
      <w:tr w:rsidRPr="009A38FB" w:rsidR="001F4CAD" w:rsidTr="00C0754D" w14:paraId="6AD2905C" w14:textId="47DBD8EF">
        <w:trPr>
          <w:trHeight w:val="460"/>
        </w:trPr>
        <w:tc>
          <w:tcPr>
            <w:tcW w:w="3114" w:type="dxa"/>
            <w:shd w:val="clear" w:color="auto" w:fill="F2F2F2" w:themeFill="background1" w:themeFillShade="F2"/>
          </w:tcPr>
          <w:p w:rsidRPr="009A38FB" w:rsidR="001F4CAD" w:rsidP="001F4CAD" w:rsidRDefault="001F4CAD" w14:paraId="3F039A64" w14:textId="2C1EB517">
            <w:pPr>
              <w:rPr>
                <w:bCs/>
                <w:i/>
                <w:iCs/>
              </w:rPr>
            </w:pPr>
            <w:bookmarkStart w:name="_Toc128580935" w:id="151"/>
            <w:bookmarkEnd w:id="151"/>
          </w:p>
        </w:tc>
        <w:tc>
          <w:tcPr>
            <w:tcW w:w="1984" w:type="dxa"/>
            <w:shd w:val="clear" w:color="auto" w:fill="F2F2F2" w:themeFill="background1" w:themeFillShade="F2"/>
            <w:vAlign w:val="center"/>
          </w:tcPr>
          <w:p w:rsidRPr="009A38FB" w:rsidR="001F4CAD" w:rsidP="001F4CAD" w:rsidRDefault="001F4CAD" w14:paraId="552336D3" w14:textId="350DD3F5">
            <w:pPr>
              <w:rPr>
                <w:bCs/>
                <w:i/>
                <w:iCs/>
              </w:rPr>
            </w:pPr>
            <w:r w:rsidRPr="00173EDD">
              <w:rPr>
                <w:b/>
              </w:rPr>
              <w:t>References:</w:t>
            </w:r>
            <w:bookmarkStart w:name="_Toc128580936" w:id="152"/>
            <w:bookmarkEnd w:id="152"/>
          </w:p>
        </w:tc>
        <w:tc>
          <w:tcPr>
            <w:tcW w:w="10206" w:type="dxa"/>
            <w:shd w:val="clear" w:color="auto" w:fill="auto"/>
            <w:vAlign w:val="center"/>
          </w:tcPr>
          <w:p w:rsidRPr="009A38FB" w:rsidR="001F4CAD" w:rsidP="001F4CAD" w:rsidRDefault="00E431D0" w14:paraId="458DC530" w14:textId="0A5300BF">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name="_Toc128580937" w:id="153"/>
            <w:bookmarkEnd w:id="153"/>
          </w:p>
        </w:tc>
        <w:bookmarkStart w:name="_Toc128580938" w:id="154"/>
        <w:bookmarkEnd w:id="154"/>
      </w:tr>
      <w:tr w:rsidRPr="009A38FB" w:rsidR="001F4CAD" w:rsidTr="00C0754D" w14:paraId="37E71BE2" w14:textId="5544DF53">
        <w:trPr>
          <w:trHeight w:val="460"/>
        </w:trPr>
        <w:tc>
          <w:tcPr>
            <w:tcW w:w="3114" w:type="dxa"/>
            <w:shd w:val="clear" w:color="auto" w:fill="F2F2F2" w:themeFill="background1" w:themeFillShade="F2"/>
          </w:tcPr>
          <w:p w:rsidRPr="009A38FB" w:rsidR="001F4CAD" w:rsidP="001F4CAD" w:rsidRDefault="001F4CAD" w14:paraId="1144889C" w14:textId="2D504D3F">
            <w:pPr>
              <w:rPr>
                <w:i/>
                <w:iCs/>
              </w:rPr>
            </w:pPr>
            <w:r w:rsidRPr="001F4CAD">
              <w:rPr>
                <w:b/>
                <w:bCs/>
              </w:rPr>
              <w:t xml:space="preserve">1st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939" w:id="155"/>
            <w:bookmarkEnd w:id="155"/>
          </w:p>
        </w:tc>
        <w:tc>
          <w:tcPr>
            <w:tcW w:w="1984" w:type="dxa"/>
            <w:shd w:val="clear" w:color="auto" w:fill="F2F2F2" w:themeFill="background1" w:themeFillShade="F2"/>
            <w:vAlign w:val="center"/>
          </w:tcPr>
          <w:p w:rsidRPr="009A38FB" w:rsidR="001F4CAD" w:rsidP="001F4CAD" w:rsidRDefault="001F4CAD" w14:paraId="4F67CBEF" w14:textId="4BCEC420">
            <w:pPr>
              <w:rPr>
                <w:i/>
                <w:iCs/>
              </w:rPr>
            </w:pPr>
            <w:r w:rsidRPr="00D1066C">
              <w:rPr>
                <w:bCs/>
              </w:rPr>
              <w:t xml:space="preserve">&lt;60 / 60 – 79 / </w:t>
            </w:r>
            <w:r w:rsidRPr="00D1066C">
              <w:rPr>
                <w:rFonts w:cs="Arial"/>
                <w:bCs/>
              </w:rPr>
              <w:t>≥</w:t>
            </w:r>
            <w:r w:rsidRPr="00D1066C">
              <w:rPr>
                <w:bCs/>
              </w:rPr>
              <w:t>80</w:t>
            </w:r>
            <w:bookmarkStart w:name="_Toc128580940" w:id="156"/>
            <w:bookmarkEnd w:id="156"/>
          </w:p>
        </w:tc>
        <w:tc>
          <w:tcPr>
            <w:tcW w:w="10206" w:type="dxa"/>
            <w:vAlign w:val="center"/>
          </w:tcPr>
          <w:p w:rsidRPr="009A38FB" w:rsidR="001F4CAD" w:rsidP="001F4CAD" w:rsidRDefault="001F4CAD" w14:paraId="0C83D09F" w14:textId="772B5ABC">
            <w:pPr>
              <w:rPr>
                <w:i/>
                <w:iCs/>
              </w:rPr>
            </w:pPr>
            <w:r w:rsidRPr="009A38FB">
              <w:rPr>
                <w:i/>
                <w:iCs/>
              </w:rPr>
              <w:t>Include rationale and key points here</w:t>
            </w:r>
            <w:bookmarkStart w:name="_Toc128580941" w:id="157"/>
            <w:bookmarkEnd w:id="157"/>
          </w:p>
        </w:tc>
        <w:bookmarkStart w:name="_Toc128580942" w:id="158"/>
        <w:bookmarkEnd w:id="158"/>
      </w:tr>
      <w:tr w:rsidRPr="009A38FB" w:rsidR="001F4CAD" w:rsidTr="00C0754D" w14:paraId="479AC45D" w14:textId="67858A41">
        <w:trPr>
          <w:trHeight w:val="460"/>
        </w:trPr>
        <w:tc>
          <w:tcPr>
            <w:tcW w:w="3114" w:type="dxa"/>
            <w:shd w:val="clear" w:color="auto" w:fill="F2F2F2" w:themeFill="background1" w:themeFillShade="F2"/>
          </w:tcPr>
          <w:p w:rsidRPr="009A38FB" w:rsidR="001F4CAD" w:rsidP="001F4CAD" w:rsidRDefault="001F4CAD" w14:paraId="6FB06564" w14:textId="4E3844E6">
            <w:pPr>
              <w:rPr>
                <w:i/>
                <w:iCs/>
              </w:rPr>
            </w:pPr>
            <w:bookmarkStart w:name="_Toc128580943" w:id="159"/>
            <w:bookmarkEnd w:id="159"/>
          </w:p>
        </w:tc>
        <w:tc>
          <w:tcPr>
            <w:tcW w:w="1984" w:type="dxa"/>
            <w:shd w:val="clear" w:color="auto" w:fill="F2F2F2" w:themeFill="background1" w:themeFillShade="F2"/>
            <w:vAlign w:val="center"/>
          </w:tcPr>
          <w:p w:rsidRPr="009A38FB" w:rsidR="001F4CAD" w:rsidP="001F4CAD" w:rsidRDefault="001F4CAD" w14:paraId="1DC3AE86" w14:textId="32ADDA1D">
            <w:pPr>
              <w:rPr>
                <w:i/>
                <w:iCs/>
              </w:rPr>
            </w:pPr>
            <w:r w:rsidRPr="00663ED9">
              <w:rPr>
                <w:b/>
              </w:rPr>
              <w:t>References:</w:t>
            </w:r>
            <w:bookmarkStart w:name="_Toc128580944" w:id="160"/>
            <w:bookmarkEnd w:id="160"/>
          </w:p>
        </w:tc>
        <w:tc>
          <w:tcPr>
            <w:tcW w:w="10206" w:type="dxa"/>
            <w:vAlign w:val="center"/>
          </w:tcPr>
          <w:p w:rsidRPr="009A38FB" w:rsidR="001F4CAD" w:rsidP="001F4CAD" w:rsidRDefault="001F4CAD" w14:paraId="12FE79FE" w14:textId="462A8037">
            <w:pPr>
              <w:rPr>
                <w:b/>
                <w:i/>
                <w:iCs/>
              </w:rPr>
            </w:pPr>
            <w:r w:rsidRPr="009A38FB">
              <w:rPr>
                <w:i/>
                <w:iCs/>
              </w:rPr>
              <w:t>Include references here</w:t>
            </w:r>
            <w:bookmarkStart w:name="_Toc128580945" w:id="161"/>
            <w:bookmarkEnd w:id="161"/>
          </w:p>
        </w:tc>
        <w:bookmarkStart w:name="_Toc128580946" w:id="162"/>
        <w:bookmarkEnd w:id="162"/>
      </w:tr>
      <w:tr w:rsidRPr="009F45FA" w:rsidR="001F4CAD" w:rsidTr="00C0754D" w14:paraId="61FD66C7" w14:textId="0AAA2C8E">
        <w:trPr>
          <w:trHeight w:val="460"/>
        </w:trPr>
        <w:tc>
          <w:tcPr>
            <w:tcW w:w="3114" w:type="dxa"/>
            <w:shd w:val="clear" w:color="auto" w:fill="F2F2F2" w:themeFill="background1" w:themeFillShade="F2"/>
          </w:tcPr>
          <w:p w:rsidRPr="008A1412" w:rsidR="001F4CAD" w:rsidP="001F4CAD" w:rsidRDefault="001F4CAD" w14:paraId="208328F9" w14:textId="0915DC5F">
            <w:pPr>
              <w:rPr>
                <w:bCs/>
                <w:i/>
                <w:iCs/>
              </w:rPr>
            </w:pPr>
            <w:bookmarkStart w:name="_Toc128580947" w:id="163"/>
            <w:bookmarkEnd w:id="163"/>
          </w:p>
        </w:tc>
        <w:tc>
          <w:tcPr>
            <w:tcW w:w="1984" w:type="dxa"/>
            <w:shd w:val="clear" w:color="auto" w:fill="F2F2F2" w:themeFill="background1" w:themeFillShade="F2"/>
            <w:vAlign w:val="center"/>
          </w:tcPr>
          <w:p w:rsidRPr="008A1412" w:rsidR="001F4CAD" w:rsidP="001F4CAD" w:rsidRDefault="001F4CAD" w14:paraId="3B493C73" w14:textId="5F868E00">
            <w:pPr>
              <w:rPr>
                <w:bCs/>
                <w:i/>
                <w:iCs/>
              </w:rPr>
            </w:pPr>
            <w:r w:rsidRPr="00663ED9">
              <w:rPr>
                <w:b/>
              </w:rPr>
              <w:t xml:space="preserve">Progress: </w:t>
            </w:r>
            <w:bookmarkStart w:name="_Toc128580948" w:id="164"/>
            <w:bookmarkEnd w:id="164"/>
          </w:p>
        </w:tc>
        <w:tc>
          <w:tcPr>
            <w:tcW w:w="10206" w:type="dxa"/>
            <w:vAlign w:val="center"/>
          </w:tcPr>
          <w:p w:rsidRPr="009F45FA" w:rsidR="001F4CAD" w:rsidP="001F4CAD" w:rsidRDefault="001F4CAD" w14:paraId="249778AE" w14:textId="05A79FCD">
            <w:pPr>
              <w:rPr>
                <w:b/>
              </w:rPr>
            </w:pPr>
            <w:r w:rsidRPr="008A1412">
              <w:rPr>
                <w:bCs/>
                <w:i/>
                <w:iCs/>
              </w:rPr>
              <w:t>On track / behind, etc.</w:t>
            </w:r>
            <w:bookmarkStart w:name="_Toc128580949" w:id="165"/>
            <w:bookmarkEnd w:id="165"/>
          </w:p>
        </w:tc>
        <w:bookmarkStart w:name="_Toc128580950" w:id="166"/>
        <w:bookmarkEnd w:id="166"/>
      </w:tr>
      <w:tr w:rsidRPr="009A38FB" w:rsidR="001F4CAD" w:rsidTr="00C0754D" w14:paraId="0B22483E" w14:textId="494EFA1D">
        <w:trPr>
          <w:trHeight w:val="460"/>
        </w:trPr>
        <w:tc>
          <w:tcPr>
            <w:tcW w:w="3114" w:type="dxa"/>
            <w:shd w:val="clear" w:color="auto" w:fill="F2F2F2" w:themeFill="background1" w:themeFillShade="F2"/>
          </w:tcPr>
          <w:p w:rsidRPr="009A38FB" w:rsidR="001F4CAD" w:rsidP="001F4CAD" w:rsidRDefault="001F4CAD" w14:paraId="5B6B70F2" w14:textId="7CB023A7">
            <w:pPr>
              <w:rPr>
                <w:i/>
                <w:iCs/>
              </w:rPr>
            </w:pPr>
            <w:r w:rsidRPr="001F4CAD">
              <w:rPr>
                <w:b/>
                <w:bCs/>
              </w:rPr>
              <w:t xml:space="preserve">2nd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951" w:id="167"/>
            <w:bookmarkEnd w:id="167"/>
          </w:p>
        </w:tc>
        <w:tc>
          <w:tcPr>
            <w:tcW w:w="1984" w:type="dxa"/>
            <w:shd w:val="clear" w:color="auto" w:fill="F2F2F2" w:themeFill="background1" w:themeFillShade="F2"/>
            <w:vAlign w:val="center"/>
          </w:tcPr>
          <w:p w:rsidRPr="009A38FB" w:rsidR="001F4CAD" w:rsidP="001F4CAD" w:rsidRDefault="001F4CAD" w14:paraId="4C85E231" w14:textId="223E0909">
            <w:pPr>
              <w:rPr>
                <w:i/>
                <w:iCs/>
              </w:rPr>
            </w:pPr>
            <w:r w:rsidRPr="00A25A09">
              <w:rPr>
                <w:bCs/>
              </w:rPr>
              <w:t xml:space="preserve">&lt;60 / 60 – 79 / </w:t>
            </w:r>
            <w:r w:rsidRPr="00A25A09">
              <w:rPr>
                <w:rFonts w:cs="Arial"/>
                <w:bCs/>
              </w:rPr>
              <w:t>≥</w:t>
            </w:r>
            <w:r w:rsidRPr="00A25A09">
              <w:rPr>
                <w:bCs/>
              </w:rPr>
              <w:t>80</w:t>
            </w:r>
            <w:bookmarkStart w:name="_Toc128580952" w:id="168"/>
            <w:bookmarkEnd w:id="168"/>
          </w:p>
        </w:tc>
        <w:tc>
          <w:tcPr>
            <w:tcW w:w="10206" w:type="dxa"/>
            <w:vAlign w:val="center"/>
          </w:tcPr>
          <w:p w:rsidRPr="009A38FB" w:rsidR="001F4CAD" w:rsidP="001F4CAD" w:rsidRDefault="001F4CAD" w14:paraId="615B6AEF" w14:textId="6E8D99B7">
            <w:pPr>
              <w:rPr>
                <w:b/>
                <w:i/>
                <w:iCs/>
              </w:rPr>
            </w:pPr>
            <w:r w:rsidRPr="009A38FB">
              <w:rPr>
                <w:i/>
                <w:iCs/>
              </w:rPr>
              <w:t>Include rationale and key points here</w:t>
            </w:r>
            <w:bookmarkStart w:name="_Toc128580953" w:id="169"/>
            <w:bookmarkEnd w:id="169"/>
          </w:p>
        </w:tc>
        <w:bookmarkStart w:name="_Toc128580954" w:id="170"/>
        <w:bookmarkEnd w:id="170"/>
      </w:tr>
      <w:tr w:rsidRPr="009A38FB" w:rsidR="001F4CAD" w:rsidTr="00C0754D" w14:paraId="468E358A" w14:textId="6208B8F4">
        <w:trPr>
          <w:trHeight w:val="460"/>
        </w:trPr>
        <w:tc>
          <w:tcPr>
            <w:tcW w:w="3114" w:type="dxa"/>
            <w:shd w:val="clear" w:color="auto" w:fill="F2F2F2" w:themeFill="background1" w:themeFillShade="F2"/>
          </w:tcPr>
          <w:p w:rsidRPr="009A38FB" w:rsidR="001F4CAD" w:rsidP="001F4CAD" w:rsidRDefault="001F4CAD" w14:paraId="1CFDE753" w14:textId="75DE1574">
            <w:pPr>
              <w:rPr>
                <w:i/>
                <w:iCs/>
              </w:rPr>
            </w:pPr>
            <w:bookmarkStart w:name="_Toc128580955" w:id="171"/>
            <w:bookmarkEnd w:id="171"/>
          </w:p>
        </w:tc>
        <w:tc>
          <w:tcPr>
            <w:tcW w:w="1984" w:type="dxa"/>
            <w:shd w:val="clear" w:color="auto" w:fill="F2F2F2" w:themeFill="background1" w:themeFillShade="F2"/>
            <w:vAlign w:val="center"/>
          </w:tcPr>
          <w:p w:rsidRPr="009A38FB" w:rsidR="001F4CAD" w:rsidP="001F4CAD" w:rsidRDefault="001F4CAD" w14:paraId="33FB435B" w14:textId="24B72B79">
            <w:pPr>
              <w:rPr>
                <w:i/>
                <w:iCs/>
              </w:rPr>
            </w:pPr>
            <w:r w:rsidRPr="00663ED9">
              <w:rPr>
                <w:b/>
              </w:rPr>
              <w:t>References:</w:t>
            </w:r>
            <w:bookmarkStart w:name="_Toc128580956" w:id="172"/>
            <w:bookmarkEnd w:id="172"/>
          </w:p>
        </w:tc>
        <w:tc>
          <w:tcPr>
            <w:tcW w:w="10206" w:type="dxa"/>
            <w:vAlign w:val="center"/>
          </w:tcPr>
          <w:p w:rsidRPr="009A38FB" w:rsidR="001F4CAD" w:rsidP="001F4CAD" w:rsidRDefault="001F4CAD" w14:paraId="78B1581C" w14:textId="2E2524FD">
            <w:pPr>
              <w:rPr>
                <w:b/>
                <w:i/>
                <w:iCs/>
              </w:rPr>
            </w:pPr>
            <w:r w:rsidRPr="009A38FB">
              <w:rPr>
                <w:i/>
                <w:iCs/>
              </w:rPr>
              <w:t>Include references here</w:t>
            </w:r>
            <w:bookmarkStart w:name="_Toc128580957" w:id="173"/>
            <w:bookmarkEnd w:id="173"/>
          </w:p>
        </w:tc>
        <w:bookmarkStart w:name="_Toc128580958" w:id="174"/>
        <w:bookmarkEnd w:id="174"/>
      </w:tr>
      <w:tr w:rsidRPr="009F45FA" w:rsidR="001F4CAD" w:rsidTr="00C0754D" w14:paraId="2099BDB1" w14:textId="6DDE12F5">
        <w:trPr>
          <w:trHeight w:val="460"/>
        </w:trPr>
        <w:tc>
          <w:tcPr>
            <w:tcW w:w="3114" w:type="dxa"/>
            <w:shd w:val="clear" w:color="auto" w:fill="F2F2F2" w:themeFill="background1" w:themeFillShade="F2"/>
          </w:tcPr>
          <w:p w:rsidRPr="008A1412" w:rsidR="001F4CAD" w:rsidP="001F4CAD" w:rsidRDefault="001F4CAD" w14:paraId="10719B5E" w14:textId="03AC4794">
            <w:pPr>
              <w:rPr>
                <w:bCs/>
                <w:i/>
                <w:iCs/>
              </w:rPr>
            </w:pPr>
            <w:bookmarkStart w:name="_Toc128580959" w:id="175"/>
            <w:bookmarkEnd w:id="175"/>
          </w:p>
        </w:tc>
        <w:tc>
          <w:tcPr>
            <w:tcW w:w="1984" w:type="dxa"/>
            <w:shd w:val="clear" w:color="auto" w:fill="F2F2F2" w:themeFill="background1" w:themeFillShade="F2"/>
            <w:vAlign w:val="center"/>
          </w:tcPr>
          <w:p w:rsidRPr="008A1412" w:rsidR="001F4CAD" w:rsidP="001F4CAD" w:rsidRDefault="001F4CAD" w14:paraId="1DEF9E73" w14:textId="30A2AF04">
            <w:pPr>
              <w:rPr>
                <w:bCs/>
                <w:i/>
                <w:iCs/>
              </w:rPr>
            </w:pPr>
            <w:r w:rsidRPr="00663ED9">
              <w:rPr>
                <w:b/>
              </w:rPr>
              <w:t xml:space="preserve">Progress: </w:t>
            </w:r>
            <w:bookmarkStart w:name="_Toc128580960" w:id="176"/>
            <w:bookmarkEnd w:id="176"/>
          </w:p>
        </w:tc>
        <w:tc>
          <w:tcPr>
            <w:tcW w:w="10206" w:type="dxa"/>
            <w:vAlign w:val="center"/>
          </w:tcPr>
          <w:p w:rsidRPr="009F45FA" w:rsidR="001F4CAD" w:rsidP="001F4CAD" w:rsidRDefault="001F4CAD" w14:paraId="5D5853F5" w14:textId="464F5E36">
            <w:pPr>
              <w:rPr>
                <w:b/>
              </w:rPr>
            </w:pPr>
            <w:r w:rsidRPr="008A1412">
              <w:rPr>
                <w:bCs/>
                <w:i/>
                <w:iCs/>
              </w:rPr>
              <w:t>On track / behind, etc.</w:t>
            </w:r>
            <w:bookmarkStart w:name="_Toc128580961" w:id="177"/>
            <w:bookmarkEnd w:id="177"/>
          </w:p>
        </w:tc>
        <w:bookmarkStart w:name="_Toc128580962" w:id="178"/>
        <w:bookmarkEnd w:id="178"/>
      </w:tr>
      <w:tr w:rsidRPr="009A38FB" w:rsidR="001F4CAD" w:rsidTr="00C0754D" w14:paraId="42CCECD3" w14:textId="40E56AE2">
        <w:trPr>
          <w:trHeight w:val="460"/>
        </w:trPr>
        <w:tc>
          <w:tcPr>
            <w:tcW w:w="3114" w:type="dxa"/>
            <w:shd w:val="clear" w:color="auto" w:fill="F2F2F2" w:themeFill="background1" w:themeFillShade="F2"/>
          </w:tcPr>
          <w:p w:rsidRPr="009A38FB" w:rsidR="001F4CAD" w:rsidP="001F4CAD" w:rsidRDefault="001F4CAD" w14:paraId="7A56EEDE" w14:textId="0C54BF99">
            <w:pPr>
              <w:rPr>
                <w:i/>
                <w:iCs/>
              </w:rPr>
            </w:pPr>
            <w:r w:rsidRPr="001F4CAD">
              <w:rPr>
                <w:b/>
                <w:bCs/>
              </w:rPr>
              <w:t xml:space="preserve">3rd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963" w:id="179"/>
            <w:bookmarkEnd w:id="179"/>
          </w:p>
        </w:tc>
        <w:tc>
          <w:tcPr>
            <w:tcW w:w="1984" w:type="dxa"/>
            <w:shd w:val="clear" w:color="auto" w:fill="F2F2F2" w:themeFill="background1" w:themeFillShade="F2"/>
            <w:vAlign w:val="center"/>
          </w:tcPr>
          <w:p w:rsidRPr="009A38FB" w:rsidR="001F4CAD" w:rsidP="001F4CAD" w:rsidRDefault="001F4CAD" w14:paraId="5058C8A7" w14:textId="7EC5947D">
            <w:pPr>
              <w:rPr>
                <w:i/>
                <w:iCs/>
              </w:rPr>
            </w:pPr>
            <w:r w:rsidRPr="00A25A09">
              <w:rPr>
                <w:bCs/>
              </w:rPr>
              <w:t xml:space="preserve">&lt;60 / 60 – 79 / </w:t>
            </w:r>
            <w:r w:rsidRPr="00A25A09">
              <w:rPr>
                <w:rFonts w:cs="Arial"/>
                <w:bCs/>
              </w:rPr>
              <w:t>≥</w:t>
            </w:r>
            <w:r w:rsidRPr="00A25A09">
              <w:rPr>
                <w:bCs/>
              </w:rPr>
              <w:t>80</w:t>
            </w:r>
            <w:bookmarkStart w:name="_Toc128580964" w:id="180"/>
            <w:bookmarkEnd w:id="180"/>
          </w:p>
        </w:tc>
        <w:tc>
          <w:tcPr>
            <w:tcW w:w="10206" w:type="dxa"/>
            <w:vAlign w:val="center"/>
          </w:tcPr>
          <w:p w:rsidRPr="009A38FB" w:rsidR="001F4CAD" w:rsidP="001F4CAD" w:rsidRDefault="001F4CAD" w14:paraId="391702A3" w14:textId="44425C8D">
            <w:pPr>
              <w:rPr>
                <w:b/>
                <w:i/>
                <w:iCs/>
              </w:rPr>
            </w:pPr>
            <w:r w:rsidRPr="009A38FB">
              <w:rPr>
                <w:i/>
                <w:iCs/>
              </w:rPr>
              <w:t>Include rationale and key points here</w:t>
            </w:r>
            <w:bookmarkStart w:name="_Toc128580965" w:id="181"/>
            <w:bookmarkEnd w:id="181"/>
          </w:p>
        </w:tc>
        <w:bookmarkStart w:name="_Toc128580966" w:id="182"/>
        <w:bookmarkEnd w:id="182"/>
      </w:tr>
      <w:tr w:rsidRPr="009F45FA" w:rsidR="001F4CAD" w:rsidTr="00C0754D" w14:paraId="590E9A20" w14:textId="031B8EBA">
        <w:trPr>
          <w:trHeight w:val="460"/>
        </w:trPr>
        <w:tc>
          <w:tcPr>
            <w:tcW w:w="3114" w:type="dxa"/>
            <w:shd w:val="clear" w:color="auto" w:fill="F2F2F2" w:themeFill="background1" w:themeFillShade="F2"/>
          </w:tcPr>
          <w:p w:rsidRPr="009A38FB" w:rsidR="001F4CAD" w:rsidP="001F4CAD" w:rsidRDefault="001F4CAD" w14:paraId="451B1732" w14:textId="3C424A47">
            <w:pPr>
              <w:rPr>
                <w:i/>
                <w:iCs/>
              </w:rPr>
            </w:pPr>
            <w:bookmarkStart w:name="_Toc128580967" w:id="183"/>
            <w:bookmarkEnd w:id="183"/>
          </w:p>
        </w:tc>
        <w:tc>
          <w:tcPr>
            <w:tcW w:w="1984" w:type="dxa"/>
            <w:shd w:val="clear" w:color="auto" w:fill="F2F2F2" w:themeFill="background1" w:themeFillShade="F2"/>
            <w:vAlign w:val="center"/>
          </w:tcPr>
          <w:p w:rsidRPr="009A38FB" w:rsidR="001F4CAD" w:rsidP="001F4CAD" w:rsidRDefault="001F4CAD" w14:paraId="26AAA176" w14:textId="62602442">
            <w:pPr>
              <w:rPr>
                <w:i/>
                <w:iCs/>
              </w:rPr>
            </w:pPr>
            <w:r w:rsidRPr="00663ED9">
              <w:rPr>
                <w:b/>
              </w:rPr>
              <w:t>References:</w:t>
            </w:r>
            <w:bookmarkStart w:name="_Toc128580968" w:id="184"/>
            <w:bookmarkEnd w:id="184"/>
          </w:p>
        </w:tc>
        <w:tc>
          <w:tcPr>
            <w:tcW w:w="10206" w:type="dxa"/>
            <w:vAlign w:val="center"/>
          </w:tcPr>
          <w:p w:rsidRPr="009F45FA" w:rsidR="001F4CAD" w:rsidP="001F4CAD" w:rsidRDefault="001F4CAD" w14:paraId="63C00863" w14:textId="6B4CF9E4">
            <w:pPr>
              <w:rPr>
                <w:b/>
              </w:rPr>
            </w:pPr>
            <w:r w:rsidRPr="009A38FB">
              <w:rPr>
                <w:i/>
                <w:iCs/>
              </w:rPr>
              <w:t>Include references here</w:t>
            </w:r>
            <w:bookmarkStart w:name="_Toc128580969" w:id="185"/>
            <w:bookmarkEnd w:id="185"/>
          </w:p>
        </w:tc>
        <w:bookmarkStart w:name="_Toc128580970" w:id="186"/>
        <w:bookmarkEnd w:id="186"/>
      </w:tr>
      <w:tr w:rsidRPr="009F45FA" w:rsidR="001F4CAD" w:rsidTr="00C0754D" w14:paraId="2716D8E9" w14:textId="547EF398">
        <w:trPr>
          <w:trHeight w:val="460"/>
        </w:trPr>
        <w:tc>
          <w:tcPr>
            <w:tcW w:w="3114" w:type="dxa"/>
            <w:shd w:val="clear" w:color="auto" w:fill="F2F2F2" w:themeFill="background1" w:themeFillShade="F2"/>
          </w:tcPr>
          <w:p w:rsidRPr="008A1412" w:rsidR="001F4CAD" w:rsidP="001F4CAD" w:rsidRDefault="001F4CAD" w14:paraId="5E45A7E4" w14:textId="533F2274">
            <w:pPr>
              <w:rPr>
                <w:bCs/>
                <w:i/>
                <w:iCs/>
              </w:rPr>
            </w:pPr>
            <w:bookmarkStart w:name="_Toc128580971" w:id="187"/>
            <w:bookmarkEnd w:id="187"/>
          </w:p>
        </w:tc>
        <w:tc>
          <w:tcPr>
            <w:tcW w:w="1984" w:type="dxa"/>
            <w:shd w:val="clear" w:color="auto" w:fill="F2F2F2" w:themeFill="background1" w:themeFillShade="F2"/>
            <w:vAlign w:val="center"/>
          </w:tcPr>
          <w:p w:rsidRPr="008A1412" w:rsidR="001F4CAD" w:rsidP="001F4CAD" w:rsidRDefault="001F4CAD" w14:paraId="3437A8E9" w14:textId="477953EC">
            <w:pPr>
              <w:rPr>
                <w:bCs/>
                <w:i/>
                <w:iCs/>
              </w:rPr>
            </w:pPr>
            <w:r w:rsidRPr="00663ED9">
              <w:rPr>
                <w:b/>
              </w:rPr>
              <w:t xml:space="preserve">Progress: </w:t>
            </w:r>
            <w:bookmarkStart w:name="_Toc128580972" w:id="188"/>
            <w:bookmarkEnd w:id="188"/>
          </w:p>
        </w:tc>
        <w:tc>
          <w:tcPr>
            <w:tcW w:w="10206" w:type="dxa"/>
            <w:vAlign w:val="center"/>
          </w:tcPr>
          <w:p w:rsidRPr="009F45FA" w:rsidR="001F4CAD" w:rsidP="001F4CAD" w:rsidRDefault="001F4CAD" w14:paraId="2B95A63A" w14:textId="3F0F9975">
            <w:pPr>
              <w:rPr>
                <w:b/>
              </w:rPr>
            </w:pPr>
            <w:r w:rsidRPr="008A1412">
              <w:rPr>
                <w:bCs/>
                <w:i/>
                <w:iCs/>
              </w:rPr>
              <w:t>On track / behind, etc.</w:t>
            </w:r>
            <w:bookmarkStart w:name="_Toc128580973" w:id="189"/>
            <w:bookmarkEnd w:id="189"/>
          </w:p>
        </w:tc>
        <w:bookmarkStart w:name="_Toc128580974" w:id="190"/>
        <w:bookmarkEnd w:id="190"/>
      </w:tr>
      <w:tr w:rsidRPr="009F45FA" w:rsidR="001F4CAD" w:rsidTr="00C0754D" w14:paraId="24E123EC" w14:textId="0CD36AE1">
        <w:trPr>
          <w:trHeight w:val="460"/>
        </w:trPr>
        <w:tc>
          <w:tcPr>
            <w:tcW w:w="3114" w:type="dxa"/>
            <w:shd w:val="clear" w:color="auto" w:fill="F2F2F2" w:themeFill="background1" w:themeFillShade="F2"/>
          </w:tcPr>
          <w:p w:rsidRPr="009A38FB" w:rsidR="001F4CAD" w:rsidP="001F4CAD" w:rsidRDefault="001F4CAD" w14:paraId="79E55BE4" w14:textId="2A4702DC">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bookmarkStart w:name="_Toc128580975" w:id="191"/>
            <w:bookmarkEnd w:id="191"/>
          </w:p>
        </w:tc>
        <w:tc>
          <w:tcPr>
            <w:tcW w:w="1984" w:type="dxa"/>
            <w:shd w:val="clear" w:color="auto" w:fill="F2F2F2" w:themeFill="background1" w:themeFillShade="F2"/>
            <w:vAlign w:val="center"/>
          </w:tcPr>
          <w:p w:rsidRPr="009A38FB" w:rsidR="001F4CAD" w:rsidP="001F4CAD" w:rsidRDefault="001F4CAD" w14:paraId="7DD18284" w14:textId="2BDB281E">
            <w:pPr>
              <w:rPr>
                <w:i/>
                <w:iCs/>
              </w:rPr>
            </w:pPr>
            <w:r w:rsidRPr="00A25A09">
              <w:rPr>
                <w:bCs/>
              </w:rPr>
              <w:t xml:space="preserve">&lt;60 / 60 – 79 / </w:t>
            </w:r>
            <w:r w:rsidRPr="00A25A09">
              <w:rPr>
                <w:rFonts w:cs="Arial"/>
                <w:bCs/>
              </w:rPr>
              <w:t>≥</w:t>
            </w:r>
            <w:r w:rsidRPr="00A25A09">
              <w:rPr>
                <w:bCs/>
              </w:rPr>
              <w:t>80</w:t>
            </w:r>
            <w:bookmarkStart w:name="_Toc128580976" w:id="192"/>
            <w:bookmarkEnd w:id="192"/>
          </w:p>
        </w:tc>
        <w:tc>
          <w:tcPr>
            <w:tcW w:w="10206" w:type="dxa"/>
            <w:vAlign w:val="center"/>
          </w:tcPr>
          <w:p w:rsidRPr="009F45FA" w:rsidR="001F4CAD" w:rsidP="001F4CAD" w:rsidRDefault="001F4CAD" w14:paraId="27208027" w14:textId="1609B0E1">
            <w:pPr>
              <w:rPr>
                <w:b/>
              </w:rPr>
            </w:pPr>
            <w:r w:rsidRPr="009A38FB">
              <w:rPr>
                <w:i/>
                <w:iCs/>
              </w:rPr>
              <w:t>Include rationale and key points here</w:t>
            </w:r>
            <w:bookmarkStart w:name="_Toc128580977" w:id="193"/>
            <w:bookmarkEnd w:id="193"/>
          </w:p>
        </w:tc>
        <w:bookmarkStart w:name="_Toc128580978" w:id="194"/>
        <w:bookmarkEnd w:id="194"/>
      </w:tr>
      <w:tr w:rsidRPr="009F45FA" w:rsidR="001F4CAD" w:rsidTr="00C0754D" w14:paraId="613FDF98" w14:textId="5A1780E6">
        <w:trPr>
          <w:trHeight w:val="460"/>
        </w:trPr>
        <w:tc>
          <w:tcPr>
            <w:tcW w:w="3114" w:type="dxa"/>
            <w:shd w:val="clear" w:color="auto" w:fill="F2F2F2" w:themeFill="background1" w:themeFillShade="F2"/>
          </w:tcPr>
          <w:p w:rsidRPr="009A38FB" w:rsidR="001F4CAD" w:rsidP="001F4CAD" w:rsidRDefault="001F4CAD" w14:paraId="6DE7A08F" w14:textId="25B7E3A0">
            <w:pPr>
              <w:rPr>
                <w:i/>
                <w:iCs/>
              </w:rPr>
            </w:pPr>
            <w:bookmarkStart w:name="_Toc128580979" w:id="195"/>
            <w:bookmarkEnd w:id="195"/>
          </w:p>
        </w:tc>
        <w:tc>
          <w:tcPr>
            <w:tcW w:w="1984" w:type="dxa"/>
            <w:shd w:val="clear" w:color="auto" w:fill="F2F2F2" w:themeFill="background1" w:themeFillShade="F2"/>
            <w:vAlign w:val="center"/>
          </w:tcPr>
          <w:p w:rsidRPr="009A38FB" w:rsidR="001F4CAD" w:rsidP="001F4CAD" w:rsidRDefault="001F4CAD" w14:paraId="357532BE" w14:textId="2933760E">
            <w:pPr>
              <w:rPr>
                <w:i/>
                <w:iCs/>
              </w:rPr>
            </w:pPr>
            <w:r w:rsidRPr="00663ED9">
              <w:rPr>
                <w:b/>
              </w:rPr>
              <w:t>References:</w:t>
            </w:r>
            <w:bookmarkStart w:name="_Toc128580980" w:id="196"/>
            <w:bookmarkEnd w:id="196"/>
          </w:p>
        </w:tc>
        <w:tc>
          <w:tcPr>
            <w:tcW w:w="10206" w:type="dxa"/>
            <w:vAlign w:val="center"/>
          </w:tcPr>
          <w:p w:rsidRPr="009F45FA" w:rsidR="001F4CAD" w:rsidP="001F4CAD" w:rsidRDefault="001F4CAD" w14:paraId="6A5886FF" w14:textId="05E26A5F">
            <w:pPr>
              <w:rPr>
                <w:b/>
              </w:rPr>
            </w:pPr>
            <w:r w:rsidRPr="009A38FB">
              <w:rPr>
                <w:i/>
                <w:iCs/>
              </w:rPr>
              <w:t>Include references here</w:t>
            </w:r>
            <w:bookmarkStart w:name="_Toc128580981" w:id="197"/>
            <w:bookmarkEnd w:id="197"/>
          </w:p>
        </w:tc>
        <w:bookmarkStart w:name="_Toc128580982" w:id="198"/>
        <w:bookmarkEnd w:id="198"/>
      </w:tr>
      <w:tr w:rsidRPr="009F45FA" w:rsidR="001F4CAD" w:rsidTr="00C0754D" w14:paraId="718BBD9A" w14:textId="064D18B2">
        <w:trPr>
          <w:trHeight w:val="460"/>
        </w:trPr>
        <w:tc>
          <w:tcPr>
            <w:tcW w:w="3114" w:type="dxa"/>
            <w:shd w:val="clear" w:color="auto" w:fill="F2F2F2" w:themeFill="background1" w:themeFillShade="F2"/>
          </w:tcPr>
          <w:p w:rsidRPr="008A1412" w:rsidR="001F4CAD" w:rsidP="001F4CAD" w:rsidRDefault="001F4CAD" w14:paraId="306227F8" w14:textId="52B8CED8">
            <w:pPr>
              <w:rPr>
                <w:bCs/>
                <w:i/>
                <w:iCs/>
              </w:rPr>
            </w:pPr>
            <w:bookmarkStart w:name="_Toc128580983" w:id="199"/>
            <w:bookmarkEnd w:id="199"/>
          </w:p>
        </w:tc>
        <w:tc>
          <w:tcPr>
            <w:tcW w:w="1984" w:type="dxa"/>
            <w:shd w:val="clear" w:color="auto" w:fill="F2F2F2" w:themeFill="background1" w:themeFillShade="F2"/>
            <w:vAlign w:val="center"/>
          </w:tcPr>
          <w:p w:rsidRPr="008A1412" w:rsidR="001F4CAD" w:rsidP="001F4CAD" w:rsidRDefault="001F4CAD" w14:paraId="1CA757B7" w14:textId="498975E4">
            <w:pPr>
              <w:rPr>
                <w:bCs/>
                <w:i/>
                <w:iCs/>
              </w:rPr>
            </w:pPr>
            <w:r w:rsidRPr="00663ED9">
              <w:rPr>
                <w:b/>
              </w:rPr>
              <w:t xml:space="preserve">Progress: </w:t>
            </w:r>
            <w:bookmarkStart w:name="_Toc128580984" w:id="200"/>
            <w:bookmarkEnd w:id="200"/>
          </w:p>
        </w:tc>
        <w:tc>
          <w:tcPr>
            <w:tcW w:w="10206" w:type="dxa"/>
            <w:vAlign w:val="center"/>
          </w:tcPr>
          <w:p w:rsidRPr="009F45FA" w:rsidR="001F4CAD" w:rsidP="001F4CAD" w:rsidRDefault="001F4CAD" w14:paraId="251A0057" w14:textId="7B3A4A9B">
            <w:pPr>
              <w:rPr>
                <w:b/>
              </w:rPr>
            </w:pPr>
            <w:r w:rsidRPr="008A1412">
              <w:rPr>
                <w:bCs/>
                <w:i/>
                <w:iCs/>
              </w:rPr>
              <w:t>On track / behind, etc.</w:t>
            </w:r>
            <w:bookmarkStart w:name="_Toc128580985" w:id="201"/>
            <w:bookmarkEnd w:id="201"/>
          </w:p>
        </w:tc>
        <w:bookmarkStart w:name="_Toc128580986" w:id="202"/>
        <w:bookmarkEnd w:id="202"/>
      </w:tr>
    </w:tbl>
    <w:p w:rsidR="000343F3" w:rsidP="00575C4D" w:rsidRDefault="000343F3" w14:paraId="589CA907" w14:textId="2B3F1CE3">
      <w:pPr>
        <w:pStyle w:val="Level3"/>
      </w:pPr>
      <w:bookmarkStart w:name="_Toc133401561" w:id="203"/>
      <w:r w:rsidRPr="000343F3">
        <w:t>Principle 3 Performance Indicator level score changes and rationales</w:t>
      </w:r>
      <w:r w:rsidR="00D00FF2">
        <w:t xml:space="preserve"> – Fisheries Standard v2.01</w:t>
      </w:r>
      <w:bookmarkEnd w:id="203"/>
    </w:p>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3114"/>
        <w:gridCol w:w="1984"/>
        <w:gridCol w:w="10206"/>
      </w:tblGrid>
      <w:tr w:rsidR="00AA19E0" w:rsidTr="00C0754D" w14:paraId="4BE4504A" w14:textId="77777777">
        <w:trPr>
          <w:trHeight w:val="460"/>
        </w:trPr>
        <w:tc>
          <w:tcPr>
            <w:tcW w:w="15304" w:type="dxa"/>
            <w:gridSpan w:val="3"/>
            <w:tcBorders>
              <w:top w:val="single" w:color="BFBFBF" w:themeColor="background1" w:themeShade="BF" w:sz="4" w:space="0"/>
            </w:tcBorders>
            <w:shd w:val="clear" w:color="auto" w:fill="D0CECE" w:themeFill="background2" w:themeFillShade="E6"/>
            <w:vAlign w:val="center"/>
          </w:tcPr>
          <w:p w:rsidRPr="00663ED9" w:rsidR="00AA19E0" w:rsidP="00296D26" w:rsidRDefault="00AA19E0" w14:paraId="4F1AA2CC" w14:textId="5EDD29A6">
            <w:pPr>
              <w:rPr>
                <w:b/>
              </w:rPr>
            </w:pPr>
            <w:r>
              <w:rPr>
                <w:b/>
              </w:rPr>
              <w:t>Principle 3 – Performance Indicator level score changes and rationales</w:t>
            </w:r>
          </w:p>
        </w:tc>
      </w:tr>
      <w:tr w:rsidR="00AA19E0" w:rsidTr="007849AC" w14:paraId="31DD5E25" w14:textId="77777777">
        <w:trPr>
          <w:trHeight w:val="460"/>
        </w:trPr>
        <w:tc>
          <w:tcPr>
            <w:tcW w:w="3114" w:type="dxa"/>
            <w:tcBorders>
              <w:top w:val="single" w:color="BFBFBF" w:themeColor="background1" w:themeShade="BF" w:sz="4" w:space="0"/>
            </w:tcBorders>
            <w:shd w:val="clear" w:color="auto" w:fill="D9D9D9" w:themeFill="background1" w:themeFillShade="D9"/>
            <w:vAlign w:val="center"/>
          </w:tcPr>
          <w:p w:rsidRPr="00663ED9" w:rsidR="00AA19E0" w:rsidP="00296D26" w:rsidRDefault="00AA19E0" w14:paraId="1CAAF1A1" w14:textId="288D0CBB">
            <w:pPr>
              <w:rPr>
                <w:b/>
              </w:rPr>
            </w:pPr>
            <w:r w:rsidRPr="00B622E9">
              <w:rPr>
                <w:b/>
              </w:rPr>
              <w:lastRenderedPageBreak/>
              <w:t>3.1.1 – Legal and customary framework</w:t>
            </w:r>
          </w:p>
        </w:tc>
        <w:tc>
          <w:tcPr>
            <w:tcW w:w="1984" w:type="dxa"/>
            <w:tcBorders>
              <w:top w:val="single" w:color="BFBFBF" w:themeColor="background1" w:themeShade="BF" w:sz="4" w:space="0"/>
            </w:tcBorders>
            <w:shd w:val="clear" w:color="auto" w:fill="D9D9D9" w:themeFill="background1" w:themeFillShade="D9"/>
            <w:vAlign w:val="center"/>
          </w:tcPr>
          <w:p w:rsidRPr="00663ED9" w:rsidR="00AA19E0" w:rsidP="00296D26" w:rsidRDefault="00AA19E0" w14:paraId="0A992443" w14:textId="462E3853">
            <w:pPr>
              <w:rPr>
                <w:b/>
              </w:rPr>
            </w:pPr>
            <w:r w:rsidRPr="00663ED9">
              <w:rPr>
                <w:b/>
              </w:rPr>
              <w:t>Draft scoring range</w:t>
            </w:r>
          </w:p>
        </w:tc>
        <w:tc>
          <w:tcPr>
            <w:tcW w:w="10206" w:type="dxa"/>
            <w:tcBorders>
              <w:top w:val="single" w:color="BFBFBF" w:themeColor="background1" w:themeShade="BF" w:sz="4" w:space="0"/>
            </w:tcBorders>
            <w:shd w:val="clear" w:color="auto" w:fill="D9D9D9" w:themeFill="background1" w:themeFillShade="D9"/>
            <w:vAlign w:val="center"/>
          </w:tcPr>
          <w:p w:rsidRPr="00663ED9" w:rsidR="00AA19E0" w:rsidP="00296D26" w:rsidRDefault="00AA19E0" w14:paraId="6E93A993" w14:textId="40F17819">
            <w:pPr>
              <w:rPr>
                <w:b/>
              </w:rPr>
            </w:pPr>
            <w:r w:rsidRPr="00663ED9">
              <w:rPr>
                <w:b/>
              </w:rPr>
              <w:t>Rationale or key points</w:t>
            </w:r>
          </w:p>
        </w:tc>
      </w:tr>
      <w:tr w:rsidR="00AA19E0" w:rsidTr="00C0754D" w14:paraId="5D02986E" w14:textId="77777777">
        <w:trPr>
          <w:trHeight w:val="460"/>
        </w:trPr>
        <w:tc>
          <w:tcPr>
            <w:tcW w:w="3114" w:type="dxa"/>
            <w:shd w:val="clear" w:color="auto" w:fill="F2F2F2" w:themeFill="background1" w:themeFillShade="F2"/>
            <w:vAlign w:val="center"/>
          </w:tcPr>
          <w:p w:rsidRPr="009A38FB" w:rsidR="00AA19E0" w:rsidP="00296D26" w:rsidRDefault="00C46122" w14:paraId="7F3B74D9" w14:textId="63603166">
            <w:pPr>
              <w:rPr>
                <w:bCs/>
                <w:i/>
                <w:iCs/>
              </w:rPr>
            </w:pPr>
            <w:r>
              <w:rPr>
                <w:b/>
              </w:rPr>
              <w:t>Pre-Assessment / Full Assessment Report</w:t>
            </w:r>
          </w:p>
        </w:tc>
        <w:tc>
          <w:tcPr>
            <w:tcW w:w="1984" w:type="dxa"/>
            <w:shd w:val="clear" w:color="auto" w:fill="F2F2F2" w:themeFill="background1" w:themeFillShade="F2"/>
            <w:vAlign w:val="center"/>
          </w:tcPr>
          <w:p w:rsidRPr="009A38FB" w:rsidR="00AA19E0" w:rsidP="00296D26" w:rsidRDefault="00AA19E0" w14:paraId="3D660603" w14:textId="7B241D3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AA19E0" w:rsidP="00296D26" w:rsidRDefault="00C43F46" w14:paraId="741ECF46" w14:textId="349B589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AA19E0" w:rsidTr="00C0754D" w14:paraId="45760D45" w14:textId="77777777">
        <w:trPr>
          <w:trHeight w:val="460"/>
        </w:trPr>
        <w:tc>
          <w:tcPr>
            <w:tcW w:w="3114" w:type="dxa"/>
            <w:shd w:val="clear" w:color="auto" w:fill="F2F2F2" w:themeFill="background1" w:themeFillShade="F2"/>
          </w:tcPr>
          <w:p w:rsidRPr="009A38FB" w:rsidR="00AA19E0" w:rsidP="00296D26" w:rsidRDefault="00AA19E0" w14:paraId="23CBDD34" w14:textId="77777777">
            <w:pPr>
              <w:rPr>
                <w:bCs/>
                <w:i/>
                <w:iCs/>
              </w:rPr>
            </w:pPr>
          </w:p>
        </w:tc>
        <w:tc>
          <w:tcPr>
            <w:tcW w:w="1984" w:type="dxa"/>
            <w:shd w:val="clear" w:color="auto" w:fill="F2F2F2" w:themeFill="background1" w:themeFillShade="F2"/>
            <w:vAlign w:val="center"/>
          </w:tcPr>
          <w:p w:rsidRPr="009A38FB" w:rsidR="00AA19E0" w:rsidP="00296D26" w:rsidRDefault="00AA19E0" w14:paraId="60FA956B" w14:textId="3381B9C6">
            <w:pPr>
              <w:rPr>
                <w:bCs/>
                <w:i/>
                <w:iCs/>
              </w:rPr>
            </w:pPr>
            <w:r w:rsidRPr="00173EDD">
              <w:rPr>
                <w:b/>
              </w:rPr>
              <w:t>References:</w:t>
            </w:r>
          </w:p>
        </w:tc>
        <w:tc>
          <w:tcPr>
            <w:tcW w:w="10206" w:type="dxa"/>
            <w:shd w:val="clear" w:color="auto" w:fill="auto"/>
            <w:vAlign w:val="center"/>
          </w:tcPr>
          <w:p w:rsidRPr="009A38FB" w:rsidR="00AA19E0" w:rsidP="00296D26" w:rsidRDefault="00C43F46" w14:paraId="295F3B63" w14:textId="1AAA548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E15B8F" w:rsidR="001F4CAD" w:rsidTr="00C0754D" w14:paraId="5DE37A88" w14:textId="77777777">
        <w:trPr>
          <w:trHeight w:val="460"/>
        </w:trPr>
        <w:tc>
          <w:tcPr>
            <w:tcW w:w="3114" w:type="dxa"/>
            <w:shd w:val="clear" w:color="auto" w:fill="F2F2F2" w:themeFill="background1" w:themeFillShade="F2"/>
          </w:tcPr>
          <w:p w:rsidRPr="009A38FB" w:rsidR="001F4CAD" w:rsidP="001F4CAD" w:rsidRDefault="001F4CAD" w14:paraId="02EFEA73" w14:textId="137A6D15">
            <w:pPr>
              <w:rPr>
                <w:i/>
                <w:iCs/>
              </w:rPr>
            </w:pPr>
            <w:r w:rsidRPr="001F4CAD">
              <w:rPr>
                <w:b/>
                <w:bCs/>
              </w:rPr>
              <w:t xml:space="preserve">1st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13A01000" w14:textId="029C995A">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0195762E" w14:textId="072E3B28">
            <w:pPr>
              <w:rPr>
                <w:i/>
                <w:iCs/>
              </w:rPr>
            </w:pPr>
            <w:r w:rsidRPr="009A38FB">
              <w:rPr>
                <w:i/>
                <w:iCs/>
              </w:rPr>
              <w:t>Include rationale and key points here</w:t>
            </w:r>
          </w:p>
        </w:tc>
      </w:tr>
      <w:tr w:rsidRPr="00E15B8F" w:rsidR="001F4CAD" w:rsidTr="00C0754D" w14:paraId="4A860283" w14:textId="77777777">
        <w:trPr>
          <w:trHeight w:val="460"/>
        </w:trPr>
        <w:tc>
          <w:tcPr>
            <w:tcW w:w="3114" w:type="dxa"/>
            <w:shd w:val="clear" w:color="auto" w:fill="F2F2F2" w:themeFill="background1" w:themeFillShade="F2"/>
          </w:tcPr>
          <w:p w:rsidRPr="009A38FB" w:rsidR="001F4CAD" w:rsidP="001F4CAD" w:rsidRDefault="001F4CAD" w14:paraId="405836B0" w14:textId="77777777">
            <w:pPr>
              <w:rPr>
                <w:i/>
                <w:iCs/>
              </w:rPr>
            </w:pPr>
          </w:p>
        </w:tc>
        <w:tc>
          <w:tcPr>
            <w:tcW w:w="1984" w:type="dxa"/>
            <w:shd w:val="clear" w:color="auto" w:fill="F2F2F2" w:themeFill="background1" w:themeFillShade="F2"/>
            <w:vAlign w:val="center"/>
          </w:tcPr>
          <w:p w:rsidRPr="009A38FB" w:rsidR="001F4CAD" w:rsidP="001F4CAD" w:rsidRDefault="001F4CAD" w14:paraId="03FDD650" w14:textId="4CB3C339">
            <w:pPr>
              <w:rPr>
                <w:i/>
                <w:iCs/>
              </w:rPr>
            </w:pPr>
            <w:r w:rsidRPr="00663ED9">
              <w:rPr>
                <w:b/>
              </w:rPr>
              <w:t>References:</w:t>
            </w:r>
          </w:p>
        </w:tc>
        <w:tc>
          <w:tcPr>
            <w:tcW w:w="10206" w:type="dxa"/>
            <w:vAlign w:val="center"/>
          </w:tcPr>
          <w:p w:rsidRPr="009A38FB" w:rsidR="001F4CAD" w:rsidP="001F4CAD" w:rsidRDefault="001F4CAD" w14:paraId="1571D1B0" w14:textId="321252C3">
            <w:pPr>
              <w:rPr>
                <w:b/>
                <w:i/>
                <w:iCs/>
              </w:rPr>
            </w:pPr>
            <w:r w:rsidRPr="009A38FB">
              <w:rPr>
                <w:i/>
                <w:iCs/>
              </w:rPr>
              <w:t>Include references here</w:t>
            </w:r>
          </w:p>
        </w:tc>
      </w:tr>
      <w:tr w:rsidRPr="00E15B8F" w:rsidR="001F4CAD" w:rsidTr="00C0754D" w14:paraId="26D4D35A" w14:textId="77777777">
        <w:trPr>
          <w:trHeight w:val="460"/>
        </w:trPr>
        <w:tc>
          <w:tcPr>
            <w:tcW w:w="3114" w:type="dxa"/>
            <w:shd w:val="clear" w:color="auto" w:fill="F2F2F2" w:themeFill="background1" w:themeFillShade="F2"/>
          </w:tcPr>
          <w:p w:rsidRPr="008A1412" w:rsidR="001F4CAD" w:rsidP="001F4CAD" w:rsidRDefault="001F4CAD" w14:paraId="09EA3834" w14:textId="77777777">
            <w:pPr>
              <w:rPr>
                <w:bCs/>
                <w:i/>
                <w:iCs/>
              </w:rPr>
            </w:pPr>
          </w:p>
        </w:tc>
        <w:tc>
          <w:tcPr>
            <w:tcW w:w="1984" w:type="dxa"/>
            <w:shd w:val="clear" w:color="auto" w:fill="F2F2F2" w:themeFill="background1" w:themeFillShade="F2"/>
            <w:vAlign w:val="center"/>
          </w:tcPr>
          <w:p w:rsidRPr="008A1412" w:rsidR="001F4CAD" w:rsidP="001F4CAD" w:rsidRDefault="001F4CAD" w14:paraId="0FB7F864" w14:textId="27553E06">
            <w:pPr>
              <w:rPr>
                <w:bCs/>
                <w:i/>
                <w:iCs/>
              </w:rPr>
            </w:pPr>
            <w:r w:rsidRPr="00663ED9">
              <w:rPr>
                <w:b/>
              </w:rPr>
              <w:t xml:space="preserve">Progress: </w:t>
            </w:r>
          </w:p>
        </w:tc>
        <w:tc>
          <w:tcPr>
            <w:tcW w:w="10206" w:type="dxa"/>
            <w:vAlign w:val="center"/>
          </w:tcPr>
          <w:p w:rsidRPr="008A1412" w:rsidR="001F4CAD" w:rsidP="001F4CAD" w:rsidRDefault="001F4CAD" w14:paraId="3822B70A" w14:textId="319DD9C4">
            <w:pPr>
              <w:rPr>
                <w:bCs/>
                <w:i/>
                <w:iCs/>
              </w:rPr>
            </w:pPr>
            <w:r w:rsidRPr="008A1412">
              <w:rPr>
                <w:bCs/>
                <w:i/>
                <w:iCs/>
              </w:rPr>
              <w:t>On track / behind, etc.</w:t>
            </w:r>
          </w:p>
        </w:tc>
      </w:tr>
      <w:tr w:rsidRPr="00E15B8F" w:rsidR="001F4CAD" w:rsidTr="00C0754D" w14:paraId="35C5D5F3" w14:textId="77777777">
        <w:trPr>
          <w:trHeight w:val="460"/>
        </w:trPr>
        <w:tc>
          <w:tcPr>
            <w:tcW w:w="3114" w:type="dxa"/>
            <w:shd w:val="clear" w:color="auto" w:fill="F2F2F2" w:themeFill="background1" w:themeFillShade="F2"/>
          </w:tcPr>
          <w:p w:rsidRPr="009A38FB" w:rsidR="001F4CAD" w:rsidP="001F4CAD" w:rsidRDefault="001F4CAD" w14:paraId="655C849D" w14:textId="5AB77985">
            <w:pPr>
              <w:rPr>
                <w:i/>
                <w:iCs/>
              </w:rPr>
            </w:pPr>
            <w:r w:rsidRPr="001F4CAD">
              <w:rPr>
                <w:b/>
                <w:bCs/>
              </w:rPr>
              <w:t xml:space="preserve">2nd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568B110A" w14:textId="08B0C87D">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789636EB" w14:textId="4DA88F37">
            <w:pPr>
              <w:rPr>
                <w:b/>
                <w:i/>
                <w:iCs/>
              </w:rPr>
            </w:pPr>
            <w:r w:rsidRPr="009A38FB">
              <w:rPr>
                <w:i/>
                <w:iCs/>
              </w:rPr>
              <w:t>Include rationale and key points here</w:t>
            </w:r>
          </w:p>
        </w:tc>
      </w:tr>
      <w:tr w:rsidRPr="009F45FA" w:rsidR="001F4CAD" w:rsidTr="00C0754D" w14:paraId="6E8BD07C" w14:textId="77777777">
        <w:trPr>
          <w:trHeight w:val="460"/>
        </w:trPr>
        <w:tc>
          <w:tcPr>
            <w:tcW w:w="3114" w:type="dxa"/>
            <w:shd w:val="clear" w:color="auto" w:fill="F2F2F2" w:themeFill="background1" w:themeFillShade="F2"/>
          </w:tcPr>
          <w:p w:rsidRPr="009A38FB" w:rsidR="001F4CAD" w:rsidP="001F4CAD" w:rsidRDefault="001F4CAD" w14:paraId="5E15EE9C" w14:textId="77777777">
            <w:pPr>
              <w:rPr>
                <w:i/>
                <w:iCs/>
              </w:rPr>
            </w:pPr>
          </w:p>
        </w:tc>
        <w:tc>
          <w:tcPr>
            <w:tcW w:w="1984" w:type="dxa"/>
            <w:shd w:val="clear" w:color="auto" w:fill="F2F2F2" w:themeFill="background1" w:themeFillShade="F2"/>
            <w:vAlign w:val="center"/>
          </w:tcPr>
          <w:p w:rsidRPr="009A38FB" w:rsidR="001F4CAD" w:rsidP="001F4CAD" w:rsidRDefault="001F4CAD" w14:paraId="529875C5" w14:textId="01081877">
            <w:pPr>
              <w:rPr>
                <w:i/>
                <w:iCs/>
              </w:rPr>
            </w:pPr>
            <w:r w:rsidRPr="00663ED9">
              <w:rPr>
                <w:b/>
              </w:rPr>
              <w:t>References:</w:t>
            </w:r>
          </w:p>
        </w:tc>
        <w:tc>
          <w:tcPr>
            <w:tcW w:w="10206" w:type="dxa"/>
            <w:vAlign w:val="center"/>
          </w:tcPr>
          <w:p w:rsidRPr="009A38FB" w:rsidR="001F4CAD" w:rsidP="001F4CAD" w:rsidRDefault="001F4CAD" w14:paraId="7BE3D5BE" w14:textId="7C2C8287">
            <w:pPr>
              <w:rPr>
                <w:b/>
                <w:i/>
                <w:iCs/>
              </w:rPr>
            </w:pPr>
            <w:r w:rsidRPr="009A38FB">
              <w:rPr>
                <w:i/>
                <w:iCs/>
              </w:rPr>
              <w:t>Include references here</w:t>
            </w:r>
          </w:p>
        </w:tc>
      </w:tr>
      <w:tr w:rsidRPr="009F45FA" w:rsidR="001F4CAD" w:rsidTr="00C0754D" w14:paraId="68E6F0AD" w14:textId="77777777">
        <w:trPr>
          <w:trHeight w:val="460"/>
        </w:trPr>
        <w:tc>
          <w:tcPr>
            <w:tcW w:w="3114" w:type="dxa"/>
            <w:shd w:val="clear" w:color="auto" w:fill="F2F2F2" w:themeFill="background1" w:themeFillShade="F2"/>
          </w:tcPr>
          <w:p w:rsidRPr="008A1412" w:rsidR="001F4CAD" w:rsidP="001F4CAD" w:rsidRDefault="001F4CAD" w14:paraId="60BF3468" w14:textId="77777777">
            <w:pPr>
              <w:rPr>
                <w:bCs/>
                <w:i/>
                <w:iCs/>
              </w:rPr>
            </w:pPr>
          </w:p>
        </w:tc>
        <w:tc>
          <w:tcPr>
            <w:tcW w:w="1984" w:type="dxa"/>
            <w:shd w:val="clear" w:color="auto" w:fill="F2F2F2" w:themeFill="background1" w:themeFillShade="F2"/>
            <w:vAlign w:val="center"/>
          </w:tcPr>
          <w:p w:rsidRPr="008A1412" w:rsidR="001F4CAD" w:rsidP="001F4CAD" w:rsidRDefault="001F4CAD" w14:paraId="4A56E432" w14:textId="2E9F316C">
            <w:pPr>
              <w:rPr>
                <w:bCs/>
                <w:i/>
                <w:iCs/>
              </w:rPr>
            </w:pPr>
            <w:r w:rsidRPr="00663ED9">
              <w:rPr>
                <w:b/>
              </w:rPr>
              <w:t xml:space="preserve">Progress: </w:t>
            </w:r>
          </w:p>
        </w:tc>
        <w:tc>
          <w:tcPr>
            <w:tcW w:w="10206" w:type="dxa"/>
            <w:vAlign w:val="center"/>
          </w:tcPr>
          <w:p w:rsidRPr="009F45FA" w:rsidR="001F4CAD" w:rsidP="001F4CAD" w:rsidRDefault="001F4CAD" w14:paraId="58B668FF" w14:textId="1950C309">
            <w:pPr>
              <w:rPr>
                <w:b/>
              </w:rPr>
            </w:pPr>
            <w:r w:rsidRPr="008A1412">
              <w:rPr>
                <w:bCs/>
                <w:i/>
                <w:iCs/>
              </w:rPr>
              <w:t>On track / behind, etc.</w:t>
            </w:r>
          </w:p>
        </w:tc>
      </w:tr>
      <w:tr w:rsidRPr="00E15B8F" w:rsidR="001F4CAD" w:rsidTr="00C0754D" w14:paraId="3F13DC7C" w14:textId="77777777">
        <w:trPr>
          <w:trHeight w:val="460"/>
        </w:trPr>
        <w:tc>
          <w:tcPr>
            <w:tcW w:w="3114" w:type="dxa"/>
            <w:shd w:val="clear" w:color="auto" w:fill="F2F2F2" w:themeFill="background1" w:themeFillShade="F2"/>
          </w:tcPr>
          <w:p w:rsidRPr="009A38FB" w:rsidR="001F4CAD" w:rsidP="001F4CAD" w:rsidRDefault="001F4CAD" w14:paraId="702AC4BF" w14:textId="4BBDDAAD">
            <w:pPr>
              <w:rPr>
                <w:i/>
                <w:iCs/>
              </w:rPr>
            </w:pPr>
            <w:r w:rsidRPr="001F4CAD">
              <w:rPr>
                <w:b/>
                <w:bCs/>
              </w:rPr>
              <w:t xml:space="preserve">3rd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2E0B39DA" w14:textId="2D92F8AB">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09A5F77B" w14:textId="6A03C78C">
            <w:pPr>
              <w:rPr>
                <w:b/>
                <w:i/>
                <w:iCs/>
              </w:rPr>
            </w:pPr>
            <w:r w:rsidRPr="009A38FB">
              <w:rPr>
                <w:i/>
                <w:iCs/>
              </w:rPr>
              <w:t>Include rationale and key points here</w:t>
            </w:r>
          </w:p>
        </w:tc>
      </w:tr>
      <w:tr w:rsidRPr="009F45FA" w:rsidR="001F4CAD" w:rsidTr="00C0754D" w14:paraId="2D74C394" w14:textId="77777777">
        <w:trPr>
          <w:trHeight w:val="460"/>
        </w:trPr>
        <w:tc>
          <w:tcPr>
            <w:tcW w:w="3114" w:type="dxa"/>
            <w:shd w:val="clear" w:color="auto" w:fill="F2F2F2" w:themeFill="background1" w:themeFillShade="F2"/>
          </w:tcPr>
          <w:p w:rsidRPr="009A38FB" w:rsidR="001F4CAD" w:rsidP="001F4CAD" w:rsidRDefault="001F4CAD" w14:paraId="54D23A80" w14:textId="77777777">
            <w:pPr>
              <w:rPr>
                <w:i/>
                <w:iCs/>
              </w:rPr>
            </w:pPr>
          </w:p>
        </w:tc>
        <w:tc>
          <w:tcPr>
            <w:tcW w:w="1984" w:type="dxa"/>
            <w:shd w:val="clear" w:color="auto" w:fill="F2F2F2" w:themeFill="background1" w:themeFillShade="F2"/>
            <w:vAlign w:val="center"/>
          </w:tcPr>
          <w:p w:rsidRPr="009A38FB" w:rsidR="001F4CAD" w:rsidP="001F4CAD" w:rsidRDefault="001F4CAD" w14:paraId="5255905B" w14:textId="7A5A84FF">
            <w:pPr>
              <w:rPr>
                <w:i/>
                <w:iCs/>
              </w:rPr>
            </w:pPr>
            <w:r w:rsidRPr="00663ED9">
              <w:rPr>
                <w:b/>
              </w:rPr>
              <w:t>References:</w:t>
            </w:r>
          </w:p>
        </w:tc>
        <w:tc>
          <w:tcPr>
            <w:tcW w:w="10206" w:type="dxa"/>
            <w:vAlign w:val="center"/>
          </w:tcPr>
          <w:p w:rsidRPr="009F45FA" w:rsidR="001F4CAD" w:rsidP="001F4CAD" w:rsidRDefault="001F4CAD" w14:paraId="74D1BE0C" w14:textId="70BB0902">
            <w:pPr>
              <w:rPr>
                <w:b/>
              </w:rPr>
            </w:pPr>
            <w:r w:rsidRPr="009A38FB">
              <w:rPr>
                <w:i/>
                <w:iCs/>
              </w:rPr>
              <w:t>Include references here</w:t>
            </w:r>
          </w:p>
        </w:tc>
      </w:tr>
      <w:tr w:rsidRPr="009F45FA" w:rsidR="001F4CAD" w:rsidTr="00C0754D" w14:paraId="254D99E7" w14:textId="77777777">
        <w:trPr>
          <w:trHeight w:val="460"/>
        </w:trPr>
        <w:tc>
          <w:tcPr>
            <w:tcW w:w="3114" w:type="dxa"/>
            <w:shd w:val="clear" w:color="auto" w:fill="F2F2F2" w:themeFill="background1" w:themeFillShade="F2"/>
          </w:tcPr>
          <w:p w:rsidRPr="008A1412" w:rsidR="001F4CAD" w:rsidP="001F4CAD" w:rsidRDefault="001F4CAD" w14:paraId="6A266657" w14:textId="77777777">
            <w:pPr>
              <w:rPr>
                <w:bCs/>
                <w:i/>
                <w:iCs/>
              </w:rPr>
            </w:pPr>
          </w:p>
        </w:tc>
        <w:tc>
          <w:tcPr>
            <w:tcW w:w="1984" w:type="dxa"/>
            <w:shd w:val="clear" w:color="auto" w:fill="F2F2F2" w:themeFill="background1" w:themeFillShade="F2"/>
            <w:vAlign w:val="center"/>
          </w:tcPr>
          <w:p w:rsidRPr="008A1412" w:rsidR="001F4CAD" w:rsidP="001F4CAD" w:rsidRDefault="001F4CAD" w14:paraId="460E29A9" w14:textId="7DAD1269">
            <w:pPr>
              <w:rPr>
                <w:bCs/>
                <w:i/>
                <w:iCs/>
              </w:rPr>
            </w:pPr>
            <w:r w:rsidRPr="00663ED9">
              <w:rPr>
                <w:b/>
              </w:rPr>
              <w:t xml:space="preserve">Progress: </w:t>
            </w:r>
          </w:p>
        </w:tc>
        <w:tc>
          <w:tcPr>
            <w:tcW w:w="10206" w:type="dxa"/>
            <w:vAlign w:val="center"/>
          </w:tcPr>
          <w:p w:rsidRPr="009F45FA" w:rsidR="001F4CAD" w:rsidP="001F4CAD" w:rsidRDefault="001F4CAD" w14:paraId="087255AE" w14:textId="524F44C5">
            <w:pPr>
              <w:rPr>
                <w:b/>
              </w:rPr>
            </w:pPr>
            <w:r w:rsidRPr="008A1412">
              <w:rPr>
                <w:bCs/>
                <w:i/>
                <w:iCs/>
              </w:rPr>
              <w:t>On track / behind, etc.</w:t>
            </w:r>
          </w:p>
        </w:tc>
      </w:tr>
      <w:tr w:rsidRPr="00E15B8F" w:rsidR="001F4CAD" w:rsidTr="00C0754D" w14:paraId="5D97397D" w14:textId="77777777">
        <w:trPr>
          <w:trHeight w:val="460"/>
        </w:trPr>
        <w:tc>
          <w:tcPr>
            <w:tcW w:w="3114" w:type="dxa"/>
            <w:shd w:val="clear" w:color="auto" w:fill="F2F2F2" w:themeFill="background1" w:themeFillShade="F2"/>
          </w:tcPr>
          <w:p w:rsidRPr="009A38FB" w:rsidR="001F4CAD" w:rsidP="001F4CAD" w:rsidRDefault="001F4CAD" w14:paraId="79FEE5B3" w14:textId="4D7B0640">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0D3ADB33" w14:textId="172CF246">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52E95CBA" w14:textId="65DDE8DA">
            <w:pPr>
              <w:rPr>
                <w:b/>
              </w:rPr>
            </w:pPr>
            <w:r w:rsidRPr="009A38FB">
              <w:rPr>
                <w:i/>
                <w:iCs/>
              </w:rPr>
              <w:t>Include rationale and key points here</w:t>
            </w:r>
          </w:p>
        </w:tc>
      </w:tr>
      <w:tr w:rsidRPr="009F45FA" w:rsidR="001F4CAD" w:rsidTr="00C0754D" w14:paraId="74C9F4FD" w14:textId="77777777">
        <w:trPr>
          <w:trHeight w:val="460"/>
        </w:trPr>
        <w:tc>
          <w:tcPr>
            <w:tcW w:w="3114" w:type="dxa"/>
            <w:shd w:val="clear" w:color="auto" w:fill="F2F2F2" w:themeFill="background1" w:themeFillShade="F2"/>
          </w:tcPr>
          <w:p w:rsidRPr="009A38FB" w:rsidR="001F4CAD" w:rsidP="001F4CAD" w:rsidRDefault="001F4CAD" w14:paraId="0644C26D" w14:textId="77777777">
            <w:pPr>
              <w:rPr>
                <w:i/>
                <w:iCs/>
              </w:rPr>
            </w:pPr>
          </w:p>
        </w:tc>
        <w:tc>
          <w:tcPr>
            <w:tcW w:w="1984" w:type="dxa"/>
            <w:shd w:val="clear" w:color="auto" w:fill="F2F2F2" w:themeFill="background1" w:themeFillShade="F2"/>
            <w:vAlign w:val="center"/>
          </w:tcPr>
          <w:p w:rsidRPr="009A38FB" w:rsidR="001F4CAD" w:rsidP="001F4CAD" w:rsidRDefault="001F4CAD" w14:paraId="783352C8" w14:textId="32573189">
            <w:pPr>
              <w:rPr>
                <w:i/>
                <w:iCs/>
              </w:rPr>
            </w:pPr>
            <w:r w:rsidRPr="00663ED9">
              <w:rPr>
                <w:b/>
              </w:rPr>
              <w:t>References:</w:t>
            </w:r>
          </w:p>
        </w:tc>
        <w:tc>
          <w:tcPr>
            <w:tcW w:w="10206" w:type="dxa"/>
            <w:vAlign w:val="center"/>
          </w:tcPr>
          <w:p w:rsidRPr="009F45FA" w:rsidR="001F4CAD" w:rsidP="001F4CAD" w:rsidRDefault="001F4CAD" w14:paraId="502D4C03" w14:textId="62447B19">
            <w:pPr>
              <w:rPr>
                <w:b/>
              </w:rPr>
            </w:pPr>
            <w:r w:rsidRPr="009A38FB">
              <w:rPr>
                <w:i/>
                <w:iCs/>
              </w:rPr>
              <w:t>Include references here</w:t>
            </w:r>
          </w:p>
        </w:tc>
      </w:tr>
      <w:tr w:rsidRPr="009F45FA" w:rsidR="001F4CAD" w:rsidTr="00C0754D" w14:paraId="134408C5" w14:textId="77777777">
        <w:trPr>
          <w:trHeight w:val="460"/>
        </w:trPr>
        <w:tc>
          <w:tcPr>
            <w:tcW w:w="3114" w:type="dxa"/>
            <w:shd w:val="clear" w:color="auto" w:fill="F2F2F2" w:themeFill="background1" w:themeFillShade="F2"/>
          </w:tcPr>
          <w:p w:rsidRPr="008A1412" w:rsidR="001F4CAD" w:rsidP="001F4CAD" w:rsidRDefault="001F4CAD" w14:paraId="5C98718D" w14:textId="77777777">
            <w:pPr>
              <w:rPr>
                <w:bCs/>
                <w:i/>
                <w:iCs/>
              </w:rPr>
            </w:pPr>
          </w:p>
        </w:tc>
        <w:tc>
          <w:tcPr>
            <w:tcW w:w="1984" w:type="dxa"/>
            <w:shd w:val="clear" w:color="auto" w:fill="F2F2F2" w:themeFill="background1" w:themeFillShade="F2"/>
            <w:vAlign w:val="center"/>
          </w:tcPr>
          <w:p w:rsidRPr="008A1412" w:rsidR="001F4CAD" w:rsidP="001F4CAD" w:rsidRDefault="001F4CAD" w14:paraId="270260C4" w14:textId="561420E5">
            <w:pPr>
              <w:rPr>
                <w:bCs/>
                <w:i/>
                <w:iCs/>
              </w:rPr>
            </w:pPr>
            <w:r w:rsidRPr="00663ED9">
              <w:rPr>
                <w:b/>
              </w:rPr>
              <w:t xml:space="preserve">Progress: </w:t>
            </w:r>
          </w:p>
        </w:tc>
        <w:tc>
          <w:tcPr>
            <w:tcW w:w="10206" w:type="dxa"/>
            <w:vAlign w:val="center"/>
          </w:tcPr>
          <w:p w:rsidRPr="009F45FA" w:rsidR="001F4CAD" w:rsidP="001F4CAD" w:rsidRDefault="001F4CAD" w14:paraId="632EBE36" w14:textId="751E507A">
            <w:pPr>
              <w:rPr>
                <w:b/>
              </w:rPr>
            </w:pPr>
            <w:r w:rsidRPr="008A1412">
              <w:rPr>
                <w:bCs/>
                <w:i/>
                <w:iCs/>
              </w:rPr>
              <w:t>On track / behind, etc.</w:t>
            </w:r>
          </w:p>
        </w:tc>
      </w:tr>
      <w:tr w:rsidRPr="00663ED9" w:rsidR="001F4CAD" w:rsidTr="007849AC" w14:paraId="4427ECB4" w14:textId="77777777">
        <w:trPr>
          <w:trHeight w:val="460"/>
        </w:trPr>
        <w:tc>
          <w:tcPr>
            <w:tcW w:w="3114" w:type="dxa"/>
            <w:shd w:val="clear" w:color="auto" w:fill="D9D9D9"/>
            <w:vAlign w:val="center"/>
          </w:tcPr>
          <w:p w:rsidRPr="00663ED9" w:rsidR="001F4CAD" w:rsidP="001F4CAD" w:rsidRDefault="001F4CAD" w14:paraId="7A6B60B4" w14:textId="07F3CC85">
            <w:pPr>
              <w:rPr>
                <w:b/>
              </w:rPr>
            </w:pPr>
            <w:r w:rsidRPr="00B622E9">
              <w:rPr>
                <w:b/>
              </w:rPr>
              <w:lastRenderedPageBreak/>
              <w:t>3.1.2 – Consultation, roles and responsibilities</w:t>
            </w:r>
          </w:p>
        </w:tc>
        <w:tc>
          <w:tcPr>
            <w:tcW w:w="1984" w:type="dxa"/>
            <w:shd w:val="clear" w:color="auto" w:fill="D9D9D9"/>
            <w:vAlign w:val="center"/>
          </w:tcPr>
          <w:p w:rsidRPr="00663ED9" w:rsidR="001F4CAD" w:rsidP="001F4CAD" w:rsidRDefault="001F4CAD" w14:paraId="2B0558E4" w14:textId="2EF9C36A">
            <w:pPr>
              <w:rPr>
                <w:b/>
              </w:rPr>
            </w:pPr>
            <w:r w:rsidRPr="00663ED9">
              <w:rPr>
                <w:b/>
              </w:rPr>
              <w:t>Draft scoring range</w:t>
            </w:r>
          </w:p>
        </w:tc>
        <w:tc>
          <w:tcPr>
            <w:tcW w:w="10206" w:type="dxa"/>
            <w:shd w:val="clear" w:color="auto" w:fill="D9D9D9"/>
            <w:vAlign w:val="center"/>
          </w:tcPr>
          <w:p w:rsidRPr="00663ED9" w:rsidR="001F4CAD" w:rsidP="001F4CAD" w:rsidRDefault="001F4CAD" w14:paraId="7990D428" w14:textId="05E4866B">
            <w:pPr>
              <w:rPr>
                <w:b/>
              </w:rPr>
            </w:pPr>
            <w:r w:rsidRPr="00663ED9">
              <w:rPr>
                <w:b/>
              </w:rPr>
              <w:t>Rationale or key points</w:t>
            </w:r>
          </w:p>
        </w:tc>
      </w:tr>
      <w:tr w:rsidRPr="009A38FB" w:rsidR="001F4CAD" w:rsidTr="00C0754D" w14:paraId="1A2D27FA" w14:textId="77777777">
        <w:trPr>
          <w:trHeight w:val="460"/>
        </w:trPr>
        <w:tc>
          <w:tcPr>
            <w:tcW w:w="3114" w:type="dxa"/>
            <w:shd w:val="clear" w:color="auto" w:fill="F2F2F2" w:themeFill="background1" w:themeFillShade="F2"/>
            <w:vAlign w:val="center"/>
          </w:tcPr>
          <w:p w:rsidRPr="009A38FB" w:rsidR="001F4CAD" w:rsidP="001F4CAD" w:rsidRDefault="00C46122" w14:paraId="5D631BB0" w14:textId="68149D45">
            <w:pPr>
              <w:rPr>
                <w:bCs/>
                <w:i/>
                <w:iCs/>
              </w:rPr>
            </w:pPr>
            <w:r>
              <w:rPr>
                <w:b/>
              </w:rPr>
              <w:t>Pre-Assessment / Full Assessment Report</w:t>
            </w:r>
          </w:p>
        </w:tc>
        <w:tc>
          <w:tcPr>
            <w:tcW w:w="1984" w:type="dxa"/>
            <w:shd w:val="clear" w:color="auto" w:fill="F2F2F2" w:themeFill="background1" w:themeFillShade="F2"/>
            <w:vAlign w:val="center"/>
          </w:tcPr>
          <w:p w:rsidRPr="009A38FB" w:rsidR="001F4CAD" w:rsidP="001F4CAD" w:rsidRDefault="001F4CAD" w14:paraId="34C5EB62" w14:textId="71D442F3">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EF1338" w14:paraId="22AE778D" w14:textId="4EC2BE02">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0E70E3CC" w14:textId="77777777">
        <w:trPr>
          <w:trHeight w:val="460"/>
        </w:trPr>
        <w:tc>
          <w:tcPr>
            <w:tcW w:w="3114" w:type="dxa"/>
            <w:shd w:val="clear" w:color="auto" w:fill="F2F2F2" w:themeFill="background1" w:themeFillShade="F2"/>
          </w:tcPr>
          <w:p w:rsidRPr="009A38FB" w:rsidR="001F4CAD" w:rsidP="001F4CAD" w:rsidRDefault="001F4CAD" w14:paraId="193C88DF" w14:textId="77777777">
            <w:pPr>
              <w:rPr>
                <w:bCs/>
                <w:i/>
                <w:iCs/>
              </w:rPr>
            </w:pPr>
          </w:p>
        </w:tc>
        <w:tc>
          <w:tcPr>
            <w:tcW w:w="1984" w:type="dxa"/>
            <w:shd w:val="clear" w:color="auto" w:fill="F2F2F2" w:themeFill="background1" w:themeFillShade="F2"/>
            <w:vAlign w:val="center"/>
          </w:tcPr>
          <w:p w:rsidRPr="009A38FB" w:rsidR="001F4CAD" w:rsidP="001F4CAD" w:rsidRDefault="001F4CAD" w14:paraId="21919794" w14:textId="77194CB9">
            <w:pPr>
              <w:rPr>
                <w:bCs/>
                <w:i/>
                <w:iCs/>
              </w:rPr>
            </w:pPr>
            <w:r w:rsidRPr="00173EDD">
              <w:rPr>
                <w:b/>
              </w:rPr>
              <w:t>References:</w:t>
            </w:r>
          </w:p>
        </w:tc>
        <w:tc>
          <w:tcPr>
            <w:tcW w:w="10206" w:type="dxa"/>
            <w:shd w:val="clear" w:color="auto" w:fill="auto"/>
            <w:vAlign w:val="center"/>
          </w:tcPr>
          <w:p w:rsidRPr="009A38FB" w:rsidR="001F4CAD" w:rsidP="001F4CAD" w:rsidRDefault="00EF1338" w14:paraId="6E780BFD" w14:textId="575A8E69">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6BD18F3F" w14:textId="77777777">
        <w:trPr>
          <w:trHeight w:val="460"/>
        </w:trPr>
        <w:tc>
          <w:tcPr>
            <w:tcW w:w="3114" w:type="dxa"/>
            <w:shd w:val="clear" w:color="auto" w:fill="F2F2F2" w:themeFill="background1" w:themeFillShade="F2"/>
          </w:tcPr>
          <w:p w:rsidRPr="009A38FB" w:rsidR="001F4CAD" w:rsidP="001F4CAD" w:rsidRDefault="001F4CAD" w14:paraId="28EC77F8" w14:textId="481624DD">
            <w:pPr>
              <w:rPr>
                <w:i/>
                <w:iCs/>
              </w:rPr>
            </w:pPr>
            <w:r w:rsidRPr="001F4CAD">
              <w:rPr>
                <w:b/>
                <w:bCs/>
              </w:rPr>
              <w:t xml:space="preserve">1st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0BC1A782" w14:textId="698CE0EC">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693D32C5" w14:textId="2D074A7F">
            <w:pPr>
              <w:rPr>
                <w:i/>
                <w:iCs/>
              </w:rPr>
            </w:pPr>
            <w:r w:rsidRPr="009A38FB">
              <w:rPr>
                <w:i/>
                <w:iCs/>
              </w:rPr>
              <w:t>Include rationale and key points here</w:t>
            </w:r>
          </w:p>
        </w:tc>
      </w:tr>
      <w:tr w:rsidRPr="009A38FB" w:rsidR="001F4CAD" w:rsidTr="00C0754D" w14:paraId="46969A72" w14:textId="77777777">
        <w:trPr>
          <w:trHeight w:val="460"/>
        </w:trPr>
        <w:tc>
          <w:tcPr>
            <w:tcW w:w="3114" w:type="dxa"/>
            <w:shd w:val="clear" w:color="auto" w:fill="F2F2F2" w:themeFill="background1" w:themeFillShade="F2"/>
          </w:tcPr>
          <w:p w:rsidRPr="009A38FB" w:rsidR="001F4CAD" w:rsidP="001F4CAD" w:rsidRDefault="001F4CAD" w14:paraId="06F611E7" w14:textId="77777777">
            <w:pPr>
              <w:rPr>
                <w:i/>
                <w:iCs/>
              </w:rPr>
            </w:pPr>
          </w:p>
        </w:tc>
        <w:tc>
          <w:tcPr>
            <w:tcW w:w="1984" w:type="dxa"/>
            <w:shd w:val="clear" w:color="auto" w:fill="F2F2F2" w:themeFill="background1" w:themeFillShade="F2"/>
            <w:vAlign w:val="center"/>
          </w:tcPr>
          <w:p w:rsidRPr="009A38FB" w:rsidR="001F4CAD" w:rsidP="001F4CAD" w:rsidRDefault="001F4CAD" w14:paraId="44DF3395" w14:textId="5C9DAD60">
            <w:pPr>
              <w:rPr>
                <w:i/>
                <w:iCs/>
              </w:rPr>
            </w:pPr>
            <w:r w:rsidRPr="00663ED9">
              <w:rPr>
                <w:b/>
              </w:rPr>
              <w:t>References:</w:t>
            </w:r>
          </w:p>
        </w:tc>
        <w:tc>
          <w:tcPr>
            <w:tcW w:w="10206" w:type="dxa"/>
            <w:vAlign w:val="center"/>
          </w:tcPr>
          <w:p w:rsidRPr="009A38FB" w:rsidR="001F4CAD" w:rsidP="001F4CAD" w:rsidRDefault="001F4CAD" w14:paraId="55D77B00" w14:textId="4BD8526E">
            <w:pPr>
              <w:rPr>
                <w:b/>
                <w:i/>
                <w:iCs/>
              </w:rPr>
            </w:pPr>
            <w:r w:rsidRPr="009A38FB">
              <w:rPr>
                <w:i/>
                <w:iCs/>
              </w:rPr>
              <w:t>Include references here</w:t>
            </w:r>
          </w:p>
        </w:tc>
      </w:tr>
      <w:tr w:rsidRPr="009F45FA" w:rsidR="001F4CAD" w:rsidTr="00C0754D" w14:paraId="36487F73" w14:textId="77777777">
        <w:trPr>
          <w:trHeight w:val="460"/>
        </w:trPr>
        <w:tc>
          <w:tcPr>
            <w:tcW w:w="3114" w:type="dxa"/>
            <w:shd w:val="clear" w:color="auto" w:fill="F2F2F2" w:themeFill="background1" w:themeFillShade="F2"/>
          </w:tcPr>
          <w:p w:rsidRPr="008A1412" w:rsidR="001F4CAD" w:rsidP="001F4CAD" w:rsidRDefault="001F4CAD" w14:paraId="0023E3B5" w14:textId="77777777">
            <w:pPr>
              <w:rPr>
                <w:bCs/>
                <w:i/>
                <w:iCs/>
              </w:rPr>
            </w:pPr>
          </w:p>
        </w:tc>
        <w:tc>
          <w:tcPr>
            <w:tcW w:w="1984" w:type="dxa"/>
            <w:shd w:val="clear" w:color="auto" w:fill="F2F2F2" w:themeFill="background1" w:themeFillShade="F2"/>
            <w:vAlign w:val="center"/>
          </w:tcPr>
          <w:p w:rsidRPr="008A1412" w:rsidR="001F4CAD" w:rsidP="001F4CAD" w:rsidRDefault="001F4CAD" w14:paraId="0E46D97B" w14:textId="28112E71">
            <w:pPr>
              <w:rPr>
                <w:bCs/>
                <w:i/>
                <w:iCs/>
              </w:rPr>
            </w:pPr>
            <w:r w:rsidRPr="00663ED9">
              <w:rPr>
                <w:b/>
              </w:rPr>
              <w:t xml:space="preserve">Progress: </w:t>
            </w:r>
          </w:p>
        </w:tc>
        <w:tc>
          <w:tcPr>
            <w:tcW w:w="10206" w:type="dxa"/>
            <w:vAlign w:val="center"/>
          </w:tcPr>
          <w:p w:rsidRPr="009F45FA" w:rsidR="001F4CAD" w:rsidP="001F4CAD" w:rsidRDefault="001F4CAD" w14:paraId="6B18ECFC" w14:textId="380AB823">
            <w:pPr>
              <w:rPr>
                <w:b/>
              </w:rPr>
            </w:pPr>
            <w:r w:rsidRPr="008A1412">
              <w:rPr>
                <w:bCs/>
                <w:i/>
                <w:iCs/>
              </w:rPr>
              <w:t>On track / behind, etc.</w:t>
            </w:r>
          </w:p>
        </w:tc>
      </w:tr>
      <w:tr w:rsidRPr="009A38FB" w:rsidR="001F4CAD" w:rsidTr="00C0754D" w14:paraId="5DB3CD2C" w14:textId="77777777">
        <w:trPr>
          <w:trHeight w:val="460"/>
        </w:trPr>
        <w:tc>
          <w:tcPr>
            <w:tcW w:w="3114" w:type="dxa"/>
            <w:shd w:val="clear" w:color="auto" w:fill="F2F2F2" w:themeFill="background1" w:themeFillShade="F2"/>
          </w:tcPr>
          <w:p w:rsidRPr="009A38FB" w:rsidR="001F4CAD" w:rsidP="001F4CAD" w:rsidRDefault="001F4CAD" w14:paraId="60464FE9" w14:textId="14912082">
            <w:pPr>
              <w:rPr>
                <w:i/>
                <w:iCs/>
              </w:rPr>
            </w:pPr>
            <w:r w:rsidRPr="001F4CAD">
              <w:rPr>
                <w:b/>
                <w:bCs/>
              </w:rPr>
              <w:t xml:space="preserve">2nd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0244B6FB" w14:textId="5594347A">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35BAE36E" w14:textId="7EB85FEB">
            <w:pPr>
              <w:rPr>
                <w:b/>
                <w:i/>
                <w:iCs/>
              </w:rPr>
            </w:pPr>
            <w:r w:rsidRPr="009A38FB">
              <w:rPr>
                <w:i/>
                <w:iCs/>
              </w:rPr>
              <w:t>Include rationale and key points here</w:t>
            </w:r>
          </w:p>
        </w:tc>
      </w:tr>
      <w:tr w:rsidRPr="009A38FB" w:rsidR="001F4CAD" w:rsidTr="00C0754D" w14:paraId="1C24F49F" w14:textId="77777777">
        <w:trPr>
          <w:trHeight w:val="460"/>
        </w:trPr>
        <w:tc>
          <w:tcPr>
            <w:tcW w:w="3114" w:type="dxa"/>
            <w:shd w:val="clear" w:color="auto" w:fill="F2F2F2" w:themeFill="background1" w:themeFillShade="F2"/>
          </w:tcPr>
          <w:p w:rsidRPr="009A38FB" w:rsidR="001F4CAD" w:rsidP="001F4CAD" w:rsidRDefault="001F4CAD" w14:paraId="1F9FAEAA" w14:textId="77777777">
            <w:pPr>
              <w:rPr>
                <w:i/>
                <w:iCs/>
              </w:rPr>
            </w:pPr>
          </w:p>
        </w:tc>
        <w:tc>
          <w:tcPr>
            <w:tcW w:w="1984" w:type="dxa"/>
            <w:shd w:val="clear" w:color="auto" w:fill="F2F2F2" w:themeFill="background1" w:themeFillShade="F2"/>
            <w:vAlign w:val="center"/>
          </w:tcPr>
          <w:p w:rsidRPr="009A38FB" w:rsidR="001F4CAD" w:rsidP="001F4CAD" w:rsidRDefault="001F4CAD" w14:paraId="4DF82C7F" w14:textId="31AE0317">
            <w:pPr>
              <w:rPr>
                <w:i/>
                <w:iCs/>
              </w:rPr>
            </w:pPr>
            <w:r w:rsidRPr="00663ED9">
              <w:rPr>
                <w:b/>
              </w:rPr>
              <w:t>References:</w:t>
            </w:r>
          </w:p>
        </w:tc>
        <w:tc>
          <w:tcPr>
            <w:tcW w:w="10206" w:type="dxa"/>
            <w:vAlign w:val="center"/>
          </w:tcPr>
          <w:p w:rsidRPr="009A38FB" w:rsidR="001F4CAD" w:rsidP="001F4CAD" w:rsidRDefault="001F4CAD" w14:paraId="1B86C449" w14:textId="0E682FA3">
            <w:pPr>
              <w:rPr>
                <w:b/>
                <w:i/>
                <w:iCs/>
              </w:rPr>
            </w:pPr>
            <w:r w:rsidRPr="009A38FB">
              <w:rPr>
                <w:i/>
                <w:iCs/>
              </w:rPr>
              <w:t>Include references here</w:t>
            </w:r>
          </w:p>
        </w:tc>
      </w:tr>
      <w:tr w:rsidRPr="009F45FA" w:rsidR="001F4CAD" w:rsidTr="00C0754D" w14:paraId="12B1590A" w14:textId="77777777">
        <w:trPr>
          <w:trHeight w:val="460"/>
        </w:trPr>
        <w:tc>
          <w:tcPr>
            <w:tcW w:w="3114" w:type="dxa"/>
            <w:shd w:val="clear" w:color="auto" w:fill="F2F2F2" w:themeFill="background1" w:themeFillShade="F2"/>
          </w:tcPr>
          <w:p w:rsidRPr="008A1412" w:rsidR="001F4CAD" w:rsidP="001F4CAD" w:rsidRDefault="001F4CAD" w14:paraId="64FA9733" w14:textId="77777777">
            <w:pPr>
              <w:rPr>
                <w:bCs/>
                <w:i/>
                <w:iCs/>
              </w:rPr>
            </w:pPr>
          </w:p>
        </w:tc>
        <w:tc>
          <w:tcPr>
            <w:tcW w:w="1984" w:type="dxa"/>
            <w:shd w:val="clear" w:color="auto" w:fill="F2F2F2" w:themeFill="background1" w:themeFillShade="F2"/>
            <w:vAlign w:val="center"/>
          </w:tcPr>
          <w:p w:rsidRPr="008A1412" w:rsidR="001F4CAD" w:rsidP="001F4CAD" w:rsidRDefault="001F4CAD" w14:paraId="0F11F5C8" w14:textId="7BB949DE">
            <w:pPr>
              <w:rPr>
                <w:bCs/>
                <w:i/>
                <w:iCs/>
              </w:rPr>
            </w:pPr>
            <w:r w:rsidRPr="00663ED9">
              <w:rPr>
                <w:b/>
              </w:rPr>
              <w:t xml:space="preserve">Progress: </w:t>
            </w:r>
          </w:p>
        </w:tc>
        <w:tc>
          <w:tcPr>
            <w:tcW w:w="10206" w:type="dxa"/>
            <w:vAlign w:val="center"/>
          </w:tcPr>
          <w:p w:rsidRPr="009F45FA" w:rsidR="001F4CAD" w:rsidP="001F4CAD" w:rsidRDefault="001F4CAD" w14:paraId="518C6952" w14:textId="6EAD7297">
            <w:pPr>
              <w:rPr>
                <w:b/>
              </w:rPr>
            </w:pPr>
            <w:r w:rsidRPr="008A1412">
              <w:rPr>
                <w:bCs/>
                <w:i/>
                <w:iCs/>
              </w:rPr>
              <w:t>On track / behind, etc.</w:t>
            </w:r>
          </w:p>
        </w:tc>
      </w:tr>
      <w:tr w:rsidRPr="009A38FB" w:rsidR="001F4CAD" w:rsidTr="00C0754D" w14:paraId="5F819EF3" w14:textId="77777777">
        <w:trPr>
          <w:trHeight w:val="460"/>
        </w:trPr>
        <w:tc>
          <w:tcPr>
            <w:tcW w:w="3114" w:type="dxa"/>
            <w:shd w:val="clear" w:color="auto" w:fill="F2F2F2" w:themeFill="background1" w:themeFillShade="F2"/>
          </w:tcPr>
          <w:p w:rsidRPr="009A38FB" w:rsidR="001F4CAD" w:rsidP="001F4CAD" w:rsidRDefault="001F4CAD" w14:paraId="4510DC8A" w14:textId="1E98D61F">
            <w:pPr>
              <w:rPr>
                <w:i/>
                <w:iCs/>
              </w:rPr>
            </w:pPr>
            <w:r w:rsidRPr="001F4CAD">
              <w:rPr>
                <w:b/>
                <w:bCs/>
              </w:rPr>
              <w:t xml:space="preserve">3rd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2ABFC25B" w14:textId="3D284552">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6F5D0B26" w14:textId="51259B33">
            <w:pPr>
              <w:rPr>
                <w:b/>
                <w:i/>
                <w:iCs/>
              </w:rPr>
            </w:pPr>
            <w:r w:rsidRPr="009A38FB">
              <w:rPr>
                <w:i/>
                <w:iCs/>
              </w:rPr>
              <w:t>Include rationale and key points here</w:t>
            </w:r>
          </w:p>
        </w:tc>
      </w:tr>
      <w:tr w:rsidRPr="009F45FA" w:rsidR="001F4CAD" w:rsidTr="00C0754D" w14:paraId="445A938E" w14:textId="77777777">
        <w:trPr>
          <w:trHeight w:val="460"/>
        </w:trPr>
        <w:tc>
          <w:tcPr>
            <w:tcW w:w="3114" w:type="dxa"/>
            <w:shd w:val="clear" w:color="auto" w:fill="F2F2F2" w:themeFill="background1" w:themeFillShade="F2"/>
          </w:tcPr>
          <w:p w:rsidRPr="009A38FB" w:rsidR="001F4CAD" w:rsidP="001F4CAD" w:rsidRDefault="001F4CAD" w14:paraId="613B663A" w14:textId="77777777">
            <w:pPr>
              <w:rPr>
                <w:i/>
                <w:iCs/>
              </w:rPr>
            </w:pPr>
          </w:p>
        </w:tc>
        <w:tc>
          <w:tcPr>
            <w:tcW w:w="1984" w:type="dxa"/>
            <w:shd w:val="clear" w:color="auto" w:fill="F2F2F2" w:themeFill="background1" w:themeFillShade="F2"/>
            <w:vAlign w:val="center"/>
          </w:tcPr>
          <w:p w:rsidRPr="009A38FB" w:rsidR="001F4CAD" w:rsidP="001F4CAD" w:rsidRDefault="001F4CAD" w14:paraId="0EF01F33" w14:textId="4CF83108">
            <w:pPr>
              <w:rPr>
                <w:i/>
                <w:iCs/>
              </w:rPr>
            </w:pPr>
            <w:r w:rsidRPr="00663ED9">
              <w:rPr>
                <w:b/>
              </w:rPr>
              <w:t>References:</w:t>
            </w:r>
          </w:p>
        </w:tc>
        <w:tc>
          <w:tcPr>
            <w:tcW w:w="10206" w:type="dxa"/>
            <w:vAlign w:val="center"/>
          </w:tcPr>
          <w:p w:rsidRPr="009F45FA" w:rsidR="001F4CAD" w:rsidP="001F4CAD" w:rsidRDefault="001F4CAD" w14:paraId="5C911189" w14:textId="4C05A0A1">
            <w:pPr>
              <w:rPr>
                <w:b/>
              </w:rPr>
            </w:pPr>
            <w:r w:rsidRPr="009A38FB">
              <w:rPr>
                <w:i/>
                <w:iCs/>
              </w:rPr>
              <w:t>Include references here</w:t>
            </w:r>
          </w:p>
        </w:tc>
      </w:tr>
      <w:tr w:rsidRPr="009F45FA" w:rsidR="001F4CAD" w:rsidTr="00C0754D" w14:paraId="1F9C9208" w14:textId="77777777">
        <w:trPr>
          <w:trHeight w:val="460"/>
        </w:trPr>
        <w:tc>
          <w:tcPr>
            <w:tcW w:w="3114" w:type="dxa"/>
            <w:shd w:val="clear" w:color="auto" w:fill="F2F2F2" w:themeFill="background1" w:themeFillShade="F2"/>
          </w:tcPr>
          <w:p w:rsidRPr="008A1412" w:rsidR="001F4CAD" w:rsidP="001F4CAD" w:rsidRDefault="001F4CAD" w14:paraId="06786DA6" w14:textId="77777777">
            <w:pPr>
              <w:rPr>
                <w:bCs/>
                <w:i/>
                <w:iCs/>
              </w:rPr>
            </w:pPr>
          </w:p>
        </w:tc>
        <w:tc>
          <w:tcPr>
            <w:tcW w:w="1984" w:type="dxa"/>
            <w:shd w:val="clear" w:color="auto" w:fill="F2F2F2" w:themeFill="background1" w:themeFillShade="F2"/>
            <w:vAlign w:val="center"/>
          </w:tcPr>
          <w:p w:rsidRPr="008A1412" w:rsidR="001F4CAD" w:rsidP="001F4CAD" w:rsidRDefault="001F4CAD" w14:paraId="70484842" w14:textId="687DDC5E">
            <w:pPr>
              <w:rPr>
                <w:bCs/>
                <w:i/>
                <w:iCs/>
              </w:rPr>
            </w:pPr>
            <w:r w:rsidRPr="00663ED9">
              <w:rPr>
                <w:b/>
              </w:rPr>
              <w:t xml:space="preserve">Progress: </w:t>
            </w:r>
          </w:p>
        </w:tc>
        <w:tc>
          <w:tcPr>
            <w:tcW w:w="10206" w:type="dxa"/>
            <w:vAlign w:val="center"/>
          </w:tcPr>
          <w:p w:rsidRPr="009F45FA" w:rsidR="001F4CAD" w:rsidP="001F4CAD" w:rsidRDefault="001F4CAD" w14:paraId="3CC2FE24" w14:textId="2F0BBC6C">
            <w:pPr>
              <w:rPr>
                <w:b/>
              </w:rPr>
            </w:pPr>
            <w:r w:rsidRPr="008A1412">
              <w:rPr>
                <w:bCs/>
                <w:i/>
                <w:iCs/>
              </w:rPr>
              <w:t>On track / behind, etc.</w:t>
            </w:r>
          </w:p>
        </w:tc>
      </w:tr>
      <w:tr w:rsidRPr="009F45FA" w:rsidR="001F4CAD" w:rsidTr="00C0754D" w14:paraId="0B6A9922" w14:textId="77777777">
        <w:trPr>
          <w:trHeight w:val="460"/>
        </w:trPr>
        <w:tc>
          <w:tcPr>
            <w:tcW w:w="3114" w:type="dxa"/>
            <w:shd w:val="clear" w:color="auto" w:fill="F2F2F2" w:themeFill="background1" w:themeFillShade="F2"/>
          </w:tcPr>
          <w:p w:rsidRPr="009A38FB" w:rsidR="001F4CAD" w:rsidP="001F4CAD" w:rsidRDefault="001F4CAD" w14:paraId="6CD5C5A9" w14:textId="685B3442">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5A52F600" w14:textId="0E880104">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0EEF3FAD" w14:textId="58C00A2B">
            <w:pPr>
              <w:rPr>
                <w:b/>
              </w:rPr>
            </w:pPr>
            <w:r w:rsidRPr="009A38FB">
              <w:rPr>
                <w:i/>
                <w:iCs/>
              </w:rPr>
              <w:t>Include rationale and key points here</w:t>
            </w:r>
          </w:p>
        </w:tc>
      </w:tr>
      <w:tr w:rsidRPr="009F45FA" w:rsidR="001F4CAD" w:rsidTr="00C0754D" w14:paraId="2702CF3A" w14:textId="77777777">
        <w:trPr>
          <w:trHeight w:val="460"/>
        </w:trPr>
        <w:tc>
          <w:tcPr>
            <w:tcW w:w="3114" w:type="dxa"/>
            <w:shd w:val="clear" w:color="auto" w:fill="F2F2F2" w:themeFill="background1" w:themeFillShade="F2"/>
          </w:tcPr>
          <w:p w:rsidRPr="009A38FB" w:rsidR="001F4CAD" w:rsidP="001F4CAD" w:rsidRDefault="001F4CAD" w14:paraId="7E3AB4E4" w14:textId="77777777">
            <w:pPr>
              <w:rPr>
                <w:i/>
                <w:iCs/>
              </w:rPr>
            </w:pPr>
          </w:p>
        </w:tc>
        <w:tc>
          <w:tcPr>
            <w:tcW w:w="1984" w:type="dxa"/>
            <w:shd w:val="clear" w:color="auto" w:fill="F2F2F2" w:themeFill="background1" w:themeFillShade="F2"/>
            <w:vAlign w:val="center"/>
          </w:tcPr>
          <w:p w:rsidRPr="009A38FB" w:rsidR="001F4CAD" w:rsidP="001F4CAD" w:rsidRDefault="001F4CAD" w14:paraId="28F28E1A" w14:textId="129BAB6E">
            <w:pPr>
              <w:rPr>
                <w:i/>
                <w:iCs/>
              </w:rPr>
            </w:pPr>
            <w:r w:rsidRPr="00663ED9">
              <w:rPr>
                <w:b/>
              </w:rPr>
              <w:t>References:</w:t>
            </w:r>
          </w:p>
        </w:tc>
        <w:tc>
          <w:tcPr>
            <w:tcW w:w="10206" w:type="dxa"/>
            <w:vAlign w:val="center"/>
          </w:tcPr>
          <w:p w:rsidRPr="009F45FA" w:rsidR="001F4CAD" w:rsidP="001F4CAD" w:rsidRDefault="001F4CAD" w14:paraId="63614E39" w14:textId="1B8DC606">
            <w:pPr>
              <w:rPr>
                <w:b/>
              </w:rPr>
            </w:pPr>
            <w:r w:rsidRPr="009A38FB">
              <w:rPr>
                <w:i/>
                <w:iCs/>
              </w:rPr>
              <w:t>Include references here</w:t>
            </w:r>
          </w:p>
        </w:tc>
      </w:tr>
      <w:tr w:rsidRPr="009F45FA" w:rsidR="001F4CAD" w:rsidTr="00C0754D" w14:paraId="1AA2B84D" w14:textId="77777777">
        <w:trPr>
          <w:trHeight w:val="460"/>
        </w:trPr>
        <w:tc>
          <w:tcPr>
            <w:tcW w:w="3114" w:type="dxa"/>
            <w:shd w:val="clear" w:color="auto" w:fill="F2F2F2" w:themeFill="background1" w:themeFillShade="F2"/>
          </w:tcPr>
          <w:p w:rsidRPr="008A1412" w:rsidR="001F4CAD" w:rsidP="001F4CAD" w:rsidRDefault="001F4CAD" w14:paraId="237CDE30" w14:textId="77777777">
            <w:pPr>
              <w:rPr>
                <w:bCs/>
                <w:i/>
                <w:iCs/>
              </w:rPr>
            </w:pPr>
          </w:p>
        </w:tc>
        <w:tc>
          <w:tcPr>
            <w:tcW w:w="1984" w:type="dxa"/>
            <w:shd w:val="clear" w:color="auto" w:fill="F2F2F2" w:themeFill="background1" w:themeFillShade="F2"/>
            <w:vAlign w:val="center"/>
          </w:tcPr>
          <w:p w:rsidRPr="008A1412" w:rsidR="001F4CAD" w:rsidP="001F4CAD" w:rsidRDefault="001F4CAD" w14:paraId="65F4E075" w14:textId="790C5E8B">
            <w:pPr>
              <w:rPr>
                <w:bCs/>
                <w:i/>
                <w:iCs/>
              </w:rPr>
            </w:pPr>
            <w:r w:rsidRPr="00663ED9">
              <w:rPr>
                <w:b/>
              </w:rPr>
              <w:t xml:space="preserve">Progress: </w:t>
            </w:r>
          </w:p>
        </w:tc>
        <w:tc>
          <w:tcPr>
            <w:tcW w:w="10206" w:type="dxa"/>
            <w:vAlign w:val="center"/>
          </w:tcPr>
          <w:p w:rsidRPr="009F45FA" w:rsidR="001F4CAD" w:rsidP="001F4CAD" w:rsidRDefault="001F4CAD" w14:paraId="49108A9E" w14:textId="68001364">
            <w:pPr>
              <w:rPr>
                <w:b/>
              </w:rPr>
            </w:pPr>
            <w:r w:rsidRPr="008A1412">
              <w:rPr>
                <w:bCs/>
                <w:i/>
                <w:iCs/>
              </w:rPr>
              <w:t>On track / behind, etc.</w:t>
            </w:r>
          </w:p>
        </w:tc>
      </w:tr>
      <w:tr w:rsidRPr="00663ED9" w:rsidR="001F4CAD" w:rsidTr="007849AC" w14:paraId="03A6DD69" w14:textId="77777777">
        <w:trPr>
          <w:trHeight w:val="460"/>
        </w:trPr>
        <w:tc>
          <w:tcPr>
            <w:tcW w:w="3114" w:type="dxa"/>
            <w:shd w:val="clear" w:color="auto" w:fill="D9D9D9"/>
            <w:vAlign w:val="center"/>
          </w:tcPr>
          <w:p w:rsidRPr="00663ED9" w:rsidR="001F4CAD" w:rsidP="001F4CAD" w:rsidRDefault="001F4CAD" w14:paraId="1FCBEB85" w14:textId="621EE1AF">
            <w:pPr>
              <w:rPr>
                <w:b/>
              </w:rPr>
            </w:pPr>
            <w:r w:rsidRPr="00B622E9">
              <w:rPr>
                <w:b/>
              </w:rPr>
              <w:lastRenderedPageBreak/>
              <w:t>3.1.3 – Long term objectives</w:t>
            </w:r>
          </w:p>
        </w:tc>
        <w:tc>
          <w:tcPr>
            <w:tcW w:w="1984" w:type="dxa"/>
            <w:shd w:val="clear" w:color="auto" w:fill="D9D9D9"/>
            <w:vAlign w:val="center"/>
          </w:tcPr>
          <w:p w:rsidRPr="00663ED9" w:rsidR="001F4CAD" w:rsidP="001F4CAD" w:rsidRDefault="001F4CAD" w14:paraId="4A0B4AAD" w14:textId="55C4EFF5">
            <w:pPr>
              <w:rPr>
                <w:b/>
              </w:rPr>
            </w:pPr>
            <w:r w:rsidRPr="00663ED9">
              <w:rPr>
                <w:b/>
              </w:rPr>
              <w:t>Draft scoring range</w:t>
            </w:r>
          </w:p>
        </w:tc>
        <w:tc>
          <w:tcPr>
            <w:tcW w:w="10206" w:type="dxa"/>
            <w:shd w:val="clear" w:color="auto" w:fill="D9D9D9"/>
            <w:vAlign w:val="center"/>
          </w:tcPr>
          <w:p w:rsidRPr="00663ED9" w:rsidR="001F4CAD" w:rsidP="001F4CAD" w:rsidRDefault="001F4CAD" w14:paraId="5FC42AB2" w14:textId="079714F2">
            <w:pPr>
              <w:rPr>
                <w:b/>
              </w:rPr>
            </w:pPr>
            <w:r w:rsidRPr="00663ED9">
              <w:rPr>
                <w:b/>
              </w:rPr>
              <w:t>Rationale or key points</w:t>
            </w:r>
          </w:p>
        </w:tc>
      </w:tr>
      <w:tr w:rsidRPr="009A38FB" w:rsidR="001F4CAD" w:rsidTr="00C0754D" w14:paraId="58149EF6" w14:textId="77777777">
        <w:trPr>
          <w:trHeight w:val="460"/>
        </w:trPr>
        <w:tc>
          <w:tcPr>
            <w:tcW w:w="3114" w:type="dxa"/>
            <w:shd w:val="clear" w:color="auto" w:fill="F2F2F2" w:themeFill="background1" w:themeFillShade="F2"/>
            <w:vAlign w:val="center"/>
          </w:tcPr>
          <w:p w:rsidRPr="009A38FB" w:rsidR="001F4CAD" w:rsidP="001F4CAD" w:rsidRDefault="00C46122" w14:paraId="26B817DD" w14:textId="6584E930">
            <w:pPr>
              <w:rPr>
                <w:bCs/>
                <w:i/>
                <w:iCs/>
              </w:rPr>
            </w:pPr>
            <w:r>
              <w:rPr>
                <w:b/>
              </w:rPr>
              <w:t>Pre-Assessment / Full Assessment Report</w:t>
            </w:r>
          </w:p>
        </w:tc>
        <w:tc>
          <w:tcPr>
            <w:tcW w:w="1984" w:type="dxa"/>
            <w:shd w:val="clear" w:color="auto" w:fill="F2F2F2" w:themeFill="background1" w:themeFillShade="F2"/>
            <w:vAlign w:val="center"/>
          </w:tcPr>
          <w:p w:rsidRPr="009A38FB" w:rsidR="001F4CAD" w:rsidP="001F4CAD" w:rsidRDefault="001F4CAD" w14:paraId="5F10A69D" w14:textId="0932B3D6">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2779C2" w14:paraId="1B9256B2" w14:textId="3D3BC71E">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5613E488" w14:textId="77777777">
        <w:trPr>
          <w:trHeight w:val="460"/>
        </w:trPr>
        <w:tc>
          <w:tcPr>
            <w:tcW w:w="3114" w:type="dxa"/>
            <w:shd w:val="clear" w:color="auto" w:fill="F2F2F2" w:themeFill="background1" w:themeFillShade="F2"/>
          </w:tcPr>
          <w:p w:rsidRPr="009A38FB" w:rsidR="001F4CAD" w:rsidP="001F4CAD" w:rsidRDefault="001F4CAD" w14:paraId="5D8C3CE2" w14:textId="77777777">
            <w:pPr>
              <w:rPr>
                <w:bCs/>
                <w:i/>
                <w:iCs/>
              </w:rPr>
            </w:pPr>
          </w:p>
        </w:tc>
        <w:tc>
          <w:tcPr>
            <w:tcW w:w="1984" w:type="dxa"/>
            <w:shd w:val="clear" w:color="auto" w:fill="F2F2F2" w:themeFill="background1" w:themeFillShade="F2"/>
            <w:vAlign w:val="center"/>
          </w:tcPr>
          <w:p w:rsidRPr="009A38FB" w:rsidR="001F4CAD" w:rsidP="001F4CAD" w:rsidRDefault="001F4CAD" w14:paraId="25029D13" w14:textId="7929D92D">
            <w:pPr>
              <w:rPr>
                <w:bCs/>
                <w:i/>
                <w:iCs/>
              </w:rPr>
            </w:pPr>
            <w:r w:rsidRPr="00173EDD">
              <w:rPr>
                <w:b/>
              </w:rPr>
              <w:t>References:</w:t>
            </w:r>
          </w:p>
        </w:tc>
        <w:tc>
          <w:tcPr>
            <w:tcW w:w="10206" w:type="dxa"/>
            <w:shd w:val="clear" w:color="auto" w:fill="auto"/>
            <w:vAlign w:val="center"/>
          </w:tcPr>
          <w:p w:rsidRPr="009A38FB" w:rsidR="001F4CAD" w:rsidP="001F4CAD" w:rsidRDefault="002779C2" w14:paraId="24A7D7F0" w14:textId="343235A2">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001AB084" w14:textId="77777777">
        <w:trPr>
          <w:trHeight w:val="460"/>
        </w:trPr>
        <w:tc>
          <w:tcPr>
            <w:tcW w:w="3114" w:type="dxa"/>
            <w:shd w:val="clear" w:color="auto" w:fill="F2F2F2" w:themeFill="background1" w:themeFillShade="F2"/>
          </w:tcPr>
          <w:p w:rsidRPr="009A38FB" w:rsidR="001F4CAD" w:rsidP="001F4CAD" w:rsidRDefault="001F4CAD" w14:paraId="24D8F887" w14:textId="05405A47">
            <w:pPr>
              <w:rPr>
                <w:i/>
                <w:iCs/>
              </w:rPr>
            </w:pPr>
            <w:r w:rsidRPr="001F4CAD">
              <w:rPr>
                <w:b/>
                <w:bCs/>
              </w:rPr>
              <w:t xml:space="preserve">1st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6C8129F5" w14:textId="4EC8CC00">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28EBFB76" w14:textId="78E46199">
            <w:pPr>
              <w:rPr>
                <w:i/>
                <w:iCs/>
              </w:rPr>
            </w:pPr>
            <w:r w:rsidRPr="009A38FB">
              <w:rPr>
                <w:i/>
                <w:iCs/>
              </w:rPr>
              <w:t>Include rationale and key points here</w:t>
            </w:r>
          </w:p>
        </w:tc>
      </w:tr>
      <w:tr w:rsidRPr="009A38FB" w:rsidR="001F4CAD" w:rsidTr="00C0754D" w14:paraId="5FC9350E" w14:textId="77777777">
        <w:trPr>
          <w:trHeight w:val="460"/>
        </w:trPr>
        <w:tc>
          <w:tcPr>
            <w:tcW w:w="3114" w:type="dxa"/>
            <w:shd w:val="clear" w:color="auto" w:fill="F2F2F2" w:themeFill="background1" w:themeFillShade="F2"/>
          </w:tcPr>
          <w:p w:rsidRPr="009A38FB" w:rsidR="001F4CAD" w:rsidP="001F4CAD" w:rsidRDefault="001F4CAD" w14:paraId="57386CCA" w14:textId="77777777">
            <w:pPr>
              <w:rPr>
                <w:i/>
                <w:iCs/>
              </w:rPr>
            </w:pPr>
          </w:p>
        </w:tc>
        <w:tc>
          <w:tcPr>
            <w:tcW w:w="1984" w:type="dxa"/>
            <w:shd w:val="clear" w:color="auto" w:fill="F2F2F2" w:themeFill="background1" w:themeFillShade="F2"/>
            <w:vAlign w:val="center"/>
          </w:tcPr>
          <w:p w:rsidRPr="009A38FB" w:rsidR="001F4CAD" w:rsidP="001F4CAD" w:rsidRDefault="001F4CAD" w14:paraId="68FC44C6" w14:textId="08470BA6">
            <w:pPr>
              <w:rPr>
                <w:i/>
                <w:iCs/>
              </w:rPr>
            </w:pPr>
            <w:r w:rsidRPr="00663ED9">
              <w:rPr>
                <w:b/>
              </w:rPr>
              <w:t>References:</w:t>
            </w:r>
          </w:p>
        </w:tc>
        <w:tc>
          <w:tcPr>
            <w:tcW w:w="10206" w:type="dxa"/>
            <w:vAlign w:val="center"/>
          </w:tcPr>
          <w:p w:rsidRPr="009A38FB" w:rsidR="001F4CAD" w:rsidP="001F4CAD" w:rsidRDefault="001F4CAD" w14:paraId="6312B57C" w14:textId="6986872A">
            <w:pPr>
              <w:rPr>
                <w:b/>
                <w:i/>
                <w:iCs/>
              </w:rPr>
            </w:pPr>
            <w:r w:rsidRPr="009A38FB">
              <w:rPr>
                <w:i/>
                <w:iCs/>
              </w:rPr>
              <w:t>Include references here</w:t>
            </w:r>
          </w:p>
        </w:tc>
      </w:tr>
      <w:tr w:rsidRPr="009F45FA" w:rsidR="001F4CAD" w:rsidTr="00C0754D" w14:paraId="622F2106" w14:textId="77777777">
        <w:trPr>
          <w:trHeight w:val="460"/>
        </w:trPr>
        <w:tc>
          <w:tcPr>
            <w:tcW w:w="3114" w:type="dxa"/>
            <w:shd w:val="clear" w:color="auto" w:fill="F2F2F2" w:themeFill="background1" w:themeFillShade="F2"/>
          </w:tcPr>
          <w:p w:rsidRPr="008A1412" w:rsidR="001F4CAD" w:rsidP="001F4CAD" w:rsidRDefault="001F4CAD" w14:paraId="19A5F775" w14:textId="77777777">
            <w:pPr>
              <w:rPr>
                <w:bCs/>
                <w:i/>
                <w:iCs/>
              </w:rPr>
            </w:pPr>
          </w:p>
        </w:tc>
        <w:tc>
          <w:tcPr>
            <w:tcW w:w="1984" w:type="dxa"/>
            <w:shd w:val="clear" w:color="auto" w:fill="F2F2F2" w:themeFill="background1" w:themeFillShade="F2"/>
            <w:vAlign w:val="center"/>
          </w:tcPr>
          <w:p w:rsidRPr="008A1412" w:rsidR="001F4CAD" w:rsidP="001F4CAD" w:rsidRDefault="001F4CAD" w14:paraId="5A99D3F3" w14:textId="28968525">
            <w:pPr>
              <w:rPr>
                <w:bCs/>
                <w:i/>
                <w:iCs/>
              </w:rPr>
            </w:pPr>
            <w:r w:rsidRPr="00663ED9">
              <w:rPr>
                <w:b/>
              </w:rPr>
              <w:t xml:space="preserve">Progress: </w:t>
            </w:r>
          </w:p>
        </w:tc>
        <w:tc>
          <w:tcPr>
            <w:tcW w:w="10206" w:type="dxa"/>
            <w:vAlign w:val="center"/>
          </w:tcPr>
          <w:p w:rsidRPr="009F45FA" w:rsidR="001F4CAD" w:rsidP="001F4CAD" w:rsidRDefault="001F4CAD" w14:paraId="757D478F" w14:textId="478F2C0D">
            <w:pPr>
              <w:rPr>
                <w:b/>
              </w:rPr>
            </w:pPr>
            <w:r w:rsidRPr="008A1412">
              <w:rPr>
                <w:bCs/>
                <w:i/>
                <w:iCs/>
              </w:rPr>
              <w:t>On track / behind, etc.</w:t>
            </w:r>
          </w:p>
        </w:tc>
      </w:tr>
      <w:tr w:rsidRPr="009A38FB" w:rsidR="001F4CAD" w:rsidTr="00C0754D" w14:paraId="563E13FF" w14:textId="77777777">
        <w:trPr>
          <w:trHeight w:val="460"/>
        </w:trPr>
        <w:tc>
          <w:tcPr>
            <w:tcW w:w="3114" w:type="dxa"/>
            <w:shd w:val="clear" w:color="auto" w:fill="F2F2F2" w:themeFill="background1" w:themeFillShade="F2"/>
          </w:tcPr>
          <w:p w:rsidRPr="009A38FB" w:rsidR="001F4CAD" w:rsidP="001F4CAD" w:rsidRDefault="001F4CAD" w14:paraId="79EF10B1" w14:textId="10D401C7">
            <w:pPr>
              <w:rPr>
                <w:i/>
                <w:iCs/>
              </w:rPr>
            </w:pPr>
            <w:r w:rsidRPr="001F4CAD">
              <w:rPr>
                <w:b/>
                <w:bCs/>
              </w:rPr>
              <w:t xml:space="preserve">2nd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4112DC59" w14:textId="63942BCD">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5D2E59F6" w14:textId="43DE453C">
            <w:pPr>
              <w:rPr>
                <w:b/>
                <w:i/>
                <w:iCs/>
              </w:rPr>
            </w:pPr>
            <w:r w:rsidRPr="009A38FB">
              <w:rPr>
                <w:i/>
                <w:iCs/>
              </w:rPr>
              <w:t>Include rationale and key points here</w:t>
            </w:r>
          </w:p>
        </w:tc>
      </w:tr>
      <w:tr w:rsidRPr="009A38FB" w:rsidR="001F4CAD" w:rsidTr="00C0754D" w14:paraId="619C75B9" w14:textId="77777777">
        <w:trPr>
          <w:trHeight w:val="460"/>
        </w:trPr>
        <w:tc>
          <w:tcPr>
            <w:tcW w:w="3114" w:type="dxa"/>
            <w:shd w:val="clear" w:color="auto" w:fill="F2F2F2" w:themeFill="background1" w:themeFillShade="F2"/>
          </w:tcPr>
          <w:p w:rsidRPr="009A38FB" w:rsidR="001F4CAD" w:rsidP="001F4CAD" w:rsidRDefault="001F4CAD" w14:paraId="51A59488" w14:textId="77777777">
            <w:pPr>
              <w:rPr>
                <w:i/>
                <w:iCs/>
              </w:rPr>
            </w:pPr>
          </w:p>
        </w:tc>
        <w:tc>
          <w:tcPr>
            <w:tcW w:w="1984" w:type="dxa"/>
            <w:shd w:val="clear" w:color="auto" w:fill="F2F2F2" w:themeFill="background1" w:themeFillShade="F2"/>
            <w:vAlign w:val="center"/>
          </w:tcPr>
          <w:p w:rsidRPr="009A38FB" w:rsidR="001F4CAD" w:rsidP="001F4CAD" w:rsidRDefault="001F4CAD" w14:paraId="4B33D842" w14:textId="4661549A">
            <w:pPr>
              <w:rPr>
                <w:i/>
                <w:iCs/>
              </w:rPr>
            </w:pPr>
            <w:r w:rsidRPr="00663ED9">
              <w:rPr>
                <w:b/>
              </w:rPr>
              <w:t>References:</w:t>
            </w:r>
          </w:p>
        </w:tc>
        <w:tc>
          <w:tcPr>
            <w:tcW w:w="10206" w:type="dxa"/>
            <w:vAlign w:val="center"/>
          </w:tcPr>
          <w:p w:rsidRPr="009A38FB" w:rsidR="001F4CAD" w:rsidP="001F4CAD" w:rsidRDefault="001F4CAD" w14:paraId="4CB5481E" w14:textId="26C0BD88">
            <w:pPr>
              <w:rPr>
                <w:b/>
                <w:i/>
                <w:iCs/>
              </w:rPr>
            </w:pPr>
            <w:r w:rsidRPr="009A38FB">
              <w:rPr>
                <w:i/>
                <w:iCs/>
              </w:rPr>
              <w:t>Include references here</w:t>
            </w:r>
          </w:p>
        </w:tc>
      </w:tr>
      <w:tr w:rsidRPr="009F45FA" w:rsidR="001F4CAD" w:rsidTr="00C0754D" w14:paraId="15C4597D" w14:textId="77777777">
        <w:trPr>
          <w:trHeight w:val="460"/>
        </w:trPr>
        <w:tc>
          <w:tcPr>
            <w:tcW w:w="3114" w:type="dxa"/>
            <w:shd w:val="clear" w:color="auto" w:fill="F2F2F2" w:themeFill="background1" w:themeFillShade="F2"/>
          </w:tcPr>
          <w:p w:rsidRPr="008A1412" w:rsidR="001F4CAD" w:rsidP="001F4CAD" w:rsidRDefault="001F4CAD" w14:paraId="661916CC" w14:textId="77777777">
            <w:pPr>
              <w:rPr>
                <w:bCs/>
                <w:i/>
                <w:iCs/>
              </w:rPr>
            </w:pPr>
          </w:p>
        </w:tc>
        <w:tc>
          <w:tcPr>
            <w:tcW w:w="1984" w:type="dxa"/>
            <w:shd w:val="clear" w:color="auto" w:fill="F2F2F2" w:themeFill="background1" w:themeFillShade="F2"/>
            <w:vAlign w:val="center"/>
          </w:tcPr>
          <w:p w:rsidRPr="008A1412" w:rsidR="001F4CAD" w:rsidP="001F4CAD" w:rsidRDefault="001F4CAD" w14:paraId="51606417" w14:textId="1EF77ED3">
            <w:pPr>
              <w:rPr>
                <w:bCs/>
                <w:i/>
                <w:iCs/>
              </w:rPr>
            </w:pPr>
            <w:r w:rsidRPr="00663ED9">
              <w:rPr>
                <w:b/>
              </w:rPr>
              <w:t xml:space="preserve">Progress: </w:t>
            </w:r>
          </w:p>
        </w:tc>
        <w:tc>
          <w:tcPr>
            <w:tcW w:w="10206" w:type="dxa"/>
            <w:vAlign w:val="center"/>
          </w:tcPr>
          <w:p w:rsidRPr="009F45FA" w:rsidR="001F4CAD" w:rsidP="001F4CAD" w:rsidRDefault="001F4CAD" w14:paraId="70555C57" w14:textId="5CBCC863">
            <w:pPr>
              <w:rPr>
                <w:b/>
              </w:rPr>
            </w:pPr>
            <w:r w:rsidRPr="008A1412">
              <w:rPr>
                <w:bCs/>
                <w:i/>
                <w:iCs/>
              </w:rPr>
              <w:t>On track / behind, etc.</w:t>
            </w:r>
          </w:p>
        </w:tc>
      </w:tr>
      <w:tr w:rsidRPr="009A38FB" w:rsidR="001F4CAD" w:rsidTr="00C0754D" w14:paraId="344D146B" w14:textId="77777777">
        <w:trPr>
          <w:trHeight w:val="460"/>
        </w:trPr>
        <w:tc>
          <w:tcPr>
            <w:tcW w:w="3114" w:type="dxa"/>
            <w:shd w:val="clear" w:color="auto" w:fill="F2F2F2" w:themeFill="background1" w:themeFillShade="F2"/>
          </w:tcPr>
          <w:p w:rsidRPr="009A38FB" w:rsidR="001F4CAD" w:rsidP="001F4CAD" w:rsidRDefault="001F4CAD" w14:paraId="2CE2F9A9" w14:textId="3054FAAC">
            <w:pPr>
              <w:rPr>
                <w:i/>
                <w:iCs/>
              </w:rPr>
            </w:pPr>
            <w:r w:rsidRPr="001F4CAD">
              <w:rPr>
                <w:b/>
                <w:bCs/>
              </w:rPr>
              <w:t xml:space="preserve">3rd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431CB843" w14:textId="04A53C33">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1C423DE4" w14:textId="555543F4">
            <w:pPr>
              <w:rPr>
                <w:b/>
                <w:i/>
                <w:iCs/>
              </w:rPr>
            </w:pPr>
            <w:r w:rsidRPr="009A38FB">
              <w:rPr>
                <w:i/>
                <w:iCs/>
              </w:rPr>
              <w:t>Include rationale and key points here</w:t>
            </w:r>
          </w:p>
        </w:tc>
      </w:tr>
      <w:tr w:rsidRPr="009F45FA" w:rsidR="001F4CAD" w:rsidTr="00C0754D" w14:paraId="77D8239B" w14:textId="77777777">
        <w:trPr>
          <w:trHeight w:val="460"/>
        </w:trPr>
        <w:tc>
          <w:tcPr>
            <w:tcW w:w="3114" w:type="dxa"/>
            <w:shd w:val="clear" w:color="auto" w:fill="F2F2F2" w:themeFill="background1" w:themeFillShade="F2"/>
          </w:tcPr>
          <w:p w:rsidRPr="009A38FB" w:rsidR="001F4CAD" w:rsidP="001F4CAD" w:rsidRDefault="001F4CAD" w14:paraId="0B732181" w14:textId="77777777">
            <w:pPr>
              <w:rPr>
                <w:i/>
                <w:iCs/>
              </w:rPr>
            </w:pPr>
          </w:p>
        </w:tc>
        <w:tc>
          <w:tcPr>
            <w:tcW w:w="1984" w:type="dxa"/>
            <w:shd w:val="clear" w:color="auto" w:fill="F2F2F2" w:themeFill="background1" w:themeFillShade="F2"/>
            <w:vAlign w:val="center"/>
          </w:tcPr>
          <w:p w:rsidRPr="009A38FB" w:rsidR="001F4CAD" w:rsidP="001F4CAD" w:rsidRDefault="001F4CAD" w14:paraId="423F46BB" w14:textId="52031AA3">
            <w:pPr>
              <w:rPr>
                <w:i/>
                <w:iCs/>
              </w:rPr>
            </w:pPr>
            <w:r w:rsidRPr="00663ED9">
              <w:rPr>
                <w:b/>
              </w:rPr>
              <w:t>References:</w:t>
            </w:r>
          </w:p>
        </w:tc>
        <w:tc>
          <w:tcPr>
            <w:tcW w:w="10206" w:type="dxa"/>
            <w:vAlign w:val="center"/>
          </w:tcPr>
          <w:p w:rsidRPr="009F45FA" w:rsidR="001F4CAD" w:rsidP="001F4CAD" w:rsidRDefault="001F4CAD" w14:paraId="200841FC" w14:textId="439B9210">
            <w:pPr>
              <w:rPr>
                <w:b/>
              </w:rPr>
            </w:pPr>
            <w:r w:rsidRPr="009A38FB">
              <w:rPr>
                <w:i/>
                <w:iCs/>
              </w:rPr>
              <w:t>Include references here</w:t>
            </w:r>
          </w:p>
        </w:tc>
      </w:tr>
      <w:tr w:rsidRPr="009F45FA" w:rsidR="001F4CAD" w:rsidTr="00C0754D" w14:paraId="740339A2" w14:textId="77777777">
        <w:trPr>
          <w:trHeight w:val="460"/>
        </w:trPr>
        <w:tc>
          <w:tcPr>
            <w:tcW w:w="3114" w:type="dxa"/>
            <w:shd w:val="clear" w:color="auto" w:fill="F2F2F2" w:themeFill="background1" w:themeFillShade="F2"/>
          </w:tcPr>
          <w:p w:rsidRPr="008A1412" w:rsidR="001F4CAD" w:rsidP="001F4CAD" w:rsidRDefault="001F4CAD" w14:paraId="4ADF10BB" w14:textId="77777777">
            <w:pPr>
              <w:rPr>
                <w:bCs/>
                <w:i/>
                <w:iCs/>
              </w:rPr>
            </w:pPr>
          </w:p>
        </w:tc>
        <w:tc>
          <w:tcPr>
            <w:tcW w:w="1984" w:type="dxa"/>
            <w:shd w:val="clear" w:color="auto" w:fill="F2F2F2" w:themeFill="background1" w:themeFillShade="F2"/>
            <w:vAlign w:val="center"/>
          </w:tcPr>
          <w:p w:rsidRPr="008A1412" w:rsidR="001F4CAD" w:rsidP="001F4CAD" w:rsidRDefault="001F4CAD" w14:paraId="5A80D1B8" w14:textId="5C21BC33">
            <w:pPr>
              <w:rPr>
                <w:bCs/>
                <w:i/>
                <w:iCs/>
              </w:rPr>
            </w:pPr>
            <w:r w:rsidRPr="00663ED9">
              <w:rPr>
                <w:b/>
              </w:rPr>
              <w:t xml:space="preserve">Progress: </w:t>
            </w:r>
          </w:p>
        </w:tc>
        <w:tc>
          <w:tcPr>
            <w:tcW w:w="10206" w:type="dxa"/>
            <w:vAlign w:val="center"/>
          </w:tcPr>
          <w:p w:rsidRPr="009F45FA" w:rsidR="001F4CAD" w:rsidP="001F4CAD" w:rsidRDefault="001F4CAD" w14:paraId="1CF4BCFF" w14:textId="1AF8EBF5">
            <w:pPr>
              <w:rPr>
                <w:b/>
              </w:rPr>
            </w:pPr>
            <w:r w:rsidRPr="008A1412">
              <w:rPr>
                <w:bCs/>
                <w:i/>
                <w:iCs/>
              </w:rPr>
              <w:t>On track / behind, etc.</w:t>
            </w:r>
          </w:p>
        </w:tc>
      </w:tr>
      <w:tr w:rsidRPr="009F45FA" w:rsidR="001F4CAD" w:rsidTr="00C0754D" w14:paraId="51A71B9B" w14:textId="77777777">
        <w:trPr>
          <w:trHeight w:val="460"/>
        </w:trPr>
        <w:tc>
          <w:tcPr>
            <w:tcW w:w="3114" w:type="dxa"/>
            <w:shd w:val="clear" w:color="auto" w:fill="F2F2F2" w:themeFill="background1" w:themeFillShade="F2"/>
          </w:tcPr>
          <w:p w:rsidRPr="009A38FB" w:rsidR="001F4CAD" w:rsidP="001F4CAD" w:rsidRDefault="001F4CAD" w14:paraId="659F91B1" w14:textId="472167FC">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67C3B075" w14:textId="00ED8E4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2D708B92" w14:textId="56572217">
            <w:pPr>
              <w:rPr>
                <w:b/>
              </w:rPr>
            </w:pPr>
            <w:r w:rsidRPr="009A38FB">
              <w:rPr>
                <w:i/>
                <w:iCs/>
              </w:rPr>
              <w:t>Include rationale and key points here</w:t>
            </w:r>
          </w:p>
        </w:tc>
      </w:tr>
      <w:tr w:rsidRPr="009F45FA" w:rsidR="001F4CAD" w:rsidTr="00C0754D" w14:paraId="1FAD9314" w14:textId="77777777">
        <w:trPr>
          <w:trHeight w:val="460"/>
        </w:trPr>
        <w:tc>
          <w:tcPr>
            <w:tcW w:w="3114" w:type="dxa"/>
            <w:shd w:val="clear" w:color="auto" w:fill="F2F2F2" w:themeFill="background1" w:themeFillShade="F2"/>
          </w:tcPr>
          <w:p w:rsidRPr="009A38FB" w:rsidR="001F4CAD" w:rsidP="001F4CAD" w:rsidRDefault="001F4CAD" w14:paraId="6D6A4519" w14:textId="77777777">
            <w:pPr>
              <w:rPr>
                <w:i/>
                <w:iCs/>
              </w:rPr>
            </w:pPr>
          </w:p>
        </w:tc>
        <w:tc>
          <w:tcPr>
            <w:tcW w:w="1984" w:type="dxa"/>
            <w:shd w:val="clear" w:color="auto" w:fill="F2F2F2" w:themeFill="background1" w:themeFillShade="F2"/>
            <w:vAlign w:val="center"/>
          </w:tcPr>
          <w:p w:rsidRPr="009A38FB" w:rsidR="001F4CAD" w:rsidP="001F4CAD" w:rsidRDefault="001F4CAD" w14:paraId="2A405D12" w14:textId="3477F164">
            <w:pPr>
              <w:rPr>
                <w:i/>
                <w:iCs/>
              </w:rPr>
            </w:pPr>
            <w:r w:rsidRPr="00663ED9">
              <w:rPr>
                <w:b/>
              </w:rPr>
              <w:t>References:</w:t>
            </w:r>
          </w:p>
        </w:tc>
        <w:tc>
          <w:tcPr>
            <w:tcW w:w="10206" w:type="dxa"/>
            <w:vAlign w:val="center"/>
          </w:tcPr>
          <w:p w:rsidRPr="009F45FA" w:rsidR="001F4CAD" w:rsidP="001F4CAD" w:rsidRDefault="001F4CAD" w14:paraId="749BFFB4" w14:textId="4DE3765B">
            <w:pPr>
              <w:rPr>
                <w:b/>
              </w:rPr>
            </w:pPr>
            <w:r w:rsidRPr="009A38FB">
              <w:rPr>
                <w:i/>
                <w:iCs/>
              </w:rPr>
              <w:t>Include references here</w:t>
            </w:r>
          </w:p>
        </w:tc>
      </w:tr>
      <w:tr w:rsidRPr="009F45FA" w:rsidR="001F4CAD" w:rsidTr="00C0754D" w14:paraId="255440D2" w14:textId="77777777">
        <w:trPr>
          <w:trHeight w:val="460"/>
        </w:trPr>
        <w:tc>
          <w:tcPr>
            <w:tcW w:w="3114" w:type="dxa"/>
            <w:shd w:val="clear" w:color="auto" w:fill="F2F2F2" w:themeFill="background1" w:themeFillShade="F2"/>
          </w:tcPr>
          <w:p w:rsidRPr="008A1412" w:rsidR="001F4CAD" w:rsidP="001F4CAD" w:rsidRDefault="001F4CAD" w14:paraId="7B0BD90F" w14:textId="77777777">
            <w:pPr>
              <w:rPr>
                <w:bCs/>
                <w:i/>
                <w:iCs/>
              </w:rPr>
            </w:pPr>
          </w:p>
        </w:tc>
        <w:tc>
          <w:tcPr>
            <w:tcW w:w="1984" w:type="dxa"/>
            <w:shd w:val="clear" w:color="auto" w:fill="F2F2F2" w:themeFill="background1" w:themeFillShade="F2"/>
            <w:vAlign w:val="center"/>
          </w:tcPr>
          <w:p w:rsidRPr="008A1412" w:rsidR="001F4CAD" w:rsidP="001F4CAD" w:rsidRDefault="001F4CAD" w14:paraId="23698B2D" w14:textId="78745AA0">
            <w:pPr>
              <w:rPr>
                <w:bCs/>
                <w:i/>
                <w:iCs/>
              </w:rPr>
            </w:pPr>
            <w:r w:rsidRPr="00663ED9">
              <w:rPr>
                <w:b/>
              </w:rPr>
              <w:t xml:space="preserve">Progress: </w:t>
            </w:r>
          </w:p>
        </w:tc>
        <w:tc>
          <w:tcPr>
            <w:tcW w:w="10206" w:type="dxa"/>
            <w:vAlign w:val="center"/>
          </w:tcPr>
          <w:p w:rsidRPr="009F45FA" w:rsidR="001F4CAD" w:rsidP="001F4CAD" w:rsidRDefault="001F4CAD" w14:paraId="7A3A301A" w14:textId="03A9C7FB">
            <w:pPr>
              <w:rPr>
                <w:b/>
              </w:rPr>
            </w:pPr>
            <w:r w:rsidRPr="008A1412">
              <w:rPr>
                <w:bCs/>
                <w:i/>
                <w:iCs/>
              </w:rPr>
              <w:t>On track / behind, etc.</w:t>
            </w:r>
          </w:p>
        </w:tc>
      </w:tr>
      <w:tr w:rsidRPr="00663ED9" w:rsidR="001F4CAD" w:rsidTr="007849AC" w14:paraId="710674D7" w14:textId="77777777">
        <w:trPr>
          <w:trHeight w:val="460"/>
        </w:trPr>
        <w:tc>
          <w:tcPr>
            <w:tcW w:w="3114" w:type="dxa"/>
            <w:shd w:val="clear" w:color="auto" w:fill="D9D9D9"/>
            <w:vAlign w:val="center"/>
          </w:tcPr>
          <w:p w:rsidRPr="00663ED9" w:rsidR="001F4CAD" w:rsidP="001F4CAD" w:rsidRDefault="001F4CAD" w14:paraId="3D47F015" w14:textId="37CFDF41">
            <w:pPr>
              <w:rPr>
                <w:b/>
              </w:rPr>
            </w:pPr>
            <w:r w:rsidRPr="00B622E9">
              <w:rPr>
                <w:b/>
              </w:rPr>
              <w:lastRenderedPageBreak/>
              <w:t>3.2.1 – Fishery specific objectives</w:t>
            </w:r>
          </w:p>
        </w:tc>
        <w:tc>
          <w:tcPr>
            <w:tcW w:w="1984" w:type="dxa"/>
            <w:shd w:val="clear" w:color="auto" w:fill="D9D9D9"/>
            <w:vAlign w:val="center"/>
          </w:tcPr>
          <w:p w:rsidRPr="00663ED9" w:rsidR="001F4CAD" w:rsidP="001F4CAD" w:rsidRDefault="001F4CAD" w14:paraId="76944D7D" w14:textId="3CB4A0BF">
            <w:pPr>
              <w:rPr>
                <w:b/>
              </w:rPr>
            </w:pPr>
            <w:r w:rsidRPr="00663ED9">
              <w:rPr>
                <w:b/>
              </w:rPr>
              <w:t>Draft scoring range</w:t>
            </w:r>
          </w:p>
        </w:tc>
        <w:tc>
          <w:tcPr>
            <w:tcW w:w="10206" w:type="dxa"/>
            <w:shd w:val="clear" w:color="auto" w:fill="D9D9D9"/>
            <w:vAlign w:val="center"/>
          </w:tcPr>
          <w:p w:rsidRPr="00663ED9" w:rsidR="001F4CAD" w:rsidP="001F4CAD" w:rsidRDefault="001F4CAD" w14:paraId="2CF5E95E" w14:textId="6B8F614A">
            <w:pPr>
              <w:rPr>
                <w:b/>
              </w:rPr>
            </w:pPr>
            <w:r w:rsidRPr="00663ED9">
              <w:rPr>
                <w:b/>
              </w:rPr>
              <w:t>Rationale or key points</w:t>
            </w:r>
          </w:p>
        </w:tc>
      </w:tr>
      <w:tr w:rsidRPr="009A38FB" w:rsidR="001F4CAD" w:rsidTr="00C0754D" w14:paraId="35833CD7" w14:textId="77777777">
        <w:trPr>
          <w:trHeight w:val="460"/>
        </w:trPr>
        <w:tc>
          <w:tcPr>
            <w:tcW w:w="3114" w:type="dxa"/>
            <w:shd w:val="clear" w:color="auto" w:fill="F2F2F2" w:themeFill="background1" w:themeFillShade="F2"/>
            <w:vAlign w:val="center"/>
          </w:tcPr>
          <w:p w:rsidRPr="009A38FB" w:rsidR="001F4CAD" w:rsidP="001F4CAD" w:rsidRDefault="00CF5B15" w14:paraId="0DA9F9ED" w14:textId="59768221">
            <w:pPr>
              <w:rPr>
                <w:bCs/>
                <w:i/>
                <w:iCs/>
              </w:rPr>
            </w:pPr>
            <w:r>
              <w:rPr>
                <w:b/>
              </w:rPr>
              <w:t>Pre-Assessment / Full Assessment Report</w:t>
            </w:r>
          </w:p>
        </w:tc>
        <w:tc>
          <w:tcPr>
            <w:tcW w:w="1984" w:type="dxa"/>
            <w:shd w:val="clear" w:color="auto" w:fill="F2F2F2" w:themeFill="background1" w:themeFillShade="F2"/>
            <w:vAlign w:val="center"/>
          </w:tcPr>
          <w:p w:rsidRPr="009A38FB" w:rsidR="001F4CAD" w:rsidP="001F4CAD" w:rsidRDefault="001F4CAD" w14:paraId="654A8047" w14:textId="5A8A8AF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661EA2" w14:paraId="515B456D" w14:textId="0791AEC2">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2A15F40E" w14:textId="77777777">
        <w:trPr>
          <w:trHeight w:val="460"/>
        </w:trPr>
        <w:tc>
          <w:tcPr>
            <w:tcW w:w="3114" w:type="dxa"/>
            <w:shd w:val="clear" w:color="auto" w:fill="F2F2F2" w:themeFill="background1" w:themeFillShade="F2"/>
          </w:tcPr>
          <w:p w:rsidRPr="009A38FB" w:rsidR="001F4CAD" w:rsidP="001F4CAD" w:rsidRDefault="001F4CAD" w14:paraId="4675C104" w14:textId="77777777">
            <w:pPr>
              <w:rPr>
                <w:bCs/>
                <w:i/>
                <w:iCs/>
              </w:rPr>
            </w:pPr>
          </w:p>
        </w:tc>
        <w:tc>
          <w:tcPr>
            <w:tcW w:w="1984" w:type="dxa"/>
            <w:shd w:val="clear" w:color="auto" w:fill="F2F2F2" w:themeFill="background1" w:themeFillShade="F2"/>
            <w:vAlign w:val="center"/>
          </w:tcPr>
          <w:p w:rsidRPr="00ED3EE5" w:rsidR="001F4CAD" w:rsidP="001F4CAD" w:rsidRDefault="001F4CAD" w14:paraId="74248512" w14:textId="10030479">
            <w:pPr>
              <w:rPr>
                <w:b/>
                <w:i/>
                <w:iCs/>
              </w:rPr>
            </w:pPr>
            <w:r w:rsidRPr="00ED3EE5">
              <w:rPr>
                <w:b/>
              </w:rPr>
              <w:t>References:</w:t>
            </w:r>
          </w:p>
        </w:tc>
        <w:tc>
          <w:tcPr>
            <w:tcW w:w="10206" w:type="dxa"/>
            <w:shd w:val="clear" w:color="auto" w:fill="auto"/>
            <w:vAlign w:val="center"/>
          </w:tcPr>
          <w:p w:rsidRPr="009A38FB" w:rsidR="001F4CAD" w:rsidP="001F4CAD" w:rsidRDefault="00661EA2" w14:paraId="56D0FA0F" w14:textId="0C50D2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53A69A5C" w14:textId="77777777">
        <w:trPr>
          <w:trHeight w:val="460"/>
        </w:trPr>
        <w:tc>
          <w:tcPr>
            <w:tcW w:w="3114" w:type="dxa"/>
            <w:shd w:val="clear" w:color="auto" w:fill="F2F2F2" w:themeFill="background1" w:themeFillShade="F2"/>
          </w:tcPr>
          <w:p w:rsidRPr="009A38FB" w:rsidR="001F4CAD" w:rsidP="001F4CAD" w:rsidRDefault="001F4CAD" w14:paraId="7C6E3E26" w14:textId="13AEF558">
            <w:pPr>
              <w:rPr>
                <w:i/>
                <w:iCs/>
              </w:rPr>
            </w:pPr>
            <w:r w:rsidRPr="001F4CAD">
              <w:rPr>
                <w:b/>
                <w:bCs/>
              </w:rPr>
              <w:t xml:space="preserve">1st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41D84861" w14:textId="52BF47CB">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304B4BC5" w14:textId="040B5569">
            <w:pPr>
              <w:rPr>
                <w:i/>
                <w:iCs/>
              </w:rPr>
            </w:pPr>
            <w:r w:rsidRPr="009A38FB">
              <w:rPr>
                <w:i/>
                <w:iCs/>
              </w:rPr>
              <w:t>Include rationale and key points here</w:t>
            </w:r>
          </w:p>
        </w:tc>
      </w:tr>
      <w:tr w:rsidRPr="009A38FB" w:rsidR="001F4CAD" w:rsidTr="00C0754D" w14:paraId="61CEA8AE" w14:textId="77777777">
        <w:trPr>
          <w:trHeight w:val="460"/>
        </w:trPr>
        <w:tc>
          <w:tcPr>
            <w:tcW w:w="3114" w:type="dxa"/>
            <w:shd w:val="clear" w:color="auto" w:fill="F2F2F2" w:themeFill="background1" w:themeFillShade="F2"/>
          </w:tcPr>
          <w:p w:rsidRPr="009A38FB" w:rsidR="001F4CAD" w:rsidP="001F4CAD" w:rsidRDefault="001F4CAD" w14:paraId="5FA6A807" w14:textId="77777777">
            <w:pPr>
              <w:rPr>
                <w:i/>
                <w:iCs/>
              </w:rPr>
            </w:pPr>
          </w:p>
        </w:tc>
        <w:tc>
          <w:tcPr>
            <w:tcW w:w="1984" w:type="dxa"/>
            <w:shd w:val="clear" w:color="auto" w:fill="F2F2F2" w:themeFill="background1" w:themeFillShade="F2"/>
            <w:vAlign w:val="center"/>
          </w:tcPr>
          <w:p w:rsidRPr="009A38FB" w:rsidR="001F4CAD" w:rsidP="001F4CAD" w:rsidRDefault="001F4CAD" w14:paraId="5CA18EEA" w14:textId="0F322B7D">
            <w:pPr>
              <w:rPr>
                <w:i/>
                <w:iCs/>
              </w:rPr>
            </w:pPr>
            <w:r w:rsidRPr="00663ED9">
              <w:rPr>
                <w:b/>
              </w:rPr>
              <w:t>References:</w:t>
            </w:r>
          </w:p>
        </w:tc>
        <w:tc>
          <w:tcPr>
            <w:tcW w:w="10206" w:type="dxa"/>
            <w:vAlign w:val="center"/>
          </w:tcPr>
          <w:p w:rsidRPr="009A38FB" w:rsidR="001F4CAD" w:rsidP="001F4CAD" w:rsidRDefault="001F4CAD" w14:paraId="7B575E6E" w14:textId="1AA59067">
            <w:pPr>
              <w:rPr>
                <w:b/>
                <w:i/>
                <w:iCs/>
              </w:rPr>
            </w:pPr>
            <w:r w:rsidRPr="009A38FB">
              <w:rPr>
                <w:i/>
                <w:iCs/>
              </w:rPr>
              <w:t>Include references here</w:t>
            </w:r>
          </w:p>
        </w:tc>
      </w:tr>
      <w:tr w:rsidRPr="009F45FA" w:rsidR="001F4CAD" w:rsidTr="00C0754D" w14:paraId="4A014BD8" w14:textId="77777777">
        <w:trPr>
          <w:trHeight w:val="460"/>
        </w:trPr>
        <w:tc>
          <w:tcPr>
            <w:tcW w:w="3114" w:type="dxa"/>
            <w:shd w:val="clear" w:color="auto" w:fill="F2F2F2" w:themeFill="background1" w:themeFillShade="F2"/>
          </w:tcPr>
          <w:p w:rsidRPr="008A1412" w:rsidR="001F4CAD" w:rsidP="001F4CAD" w:rsidRDefault="001F4CAD" w14:paraId="5564EACC" w14:textId="77777777">
            <w:pPr>
              <w:rPr>
                <w:bCs/>
                <w:i/>
                <w:iCs/>
              </w:rPr>
            </w:pPr>
          </w:p>
        </w:tc>
        <w:tc>
          <w:tcPr>
            <w:tcW w:w="1984" w:type="dxa"/>
            <w:shd w:val="clear" w:color="auto" w:fill="F2F2F2" w:themeFill="background1" w:themeFillShade="F2"/>
            <w:vAlign w:val="center"/>
          </w:tcPr>
          <w:p w:rsidRPr="008A1412" w:rsidR="001F4CAD" w:rsidP="001F4CAD" w:rsidRDefault="001F4CAD" w14:paraId="2B77E2A9" w14:textId="12BB0DBD">
            <w:pPr>
              <w:rPr>
                <w:bCs/>
                <w:i/>
                <w:iCs/>
              </w:rPr>
            </w:pPr>
            <w:r w:rsidRPr="00663ED9">
              <w:rPr>
                <w:b/>
              </w:rPr>
              <w:t xml:space="preserve">Progress: </w:t>
            </w:r>
          </w:p>
        </w:tc>
        <w:tc>
          <w:tcPr>
            <w:tcW w:w="10206" w:type="dxa"/>
            <w:vAlign w:val="center"/>
          </w:tcPr>
          <w:p w:rsidRPr="009F45FA" w:rsidR="001F4CAD" w:rsidP="001F4CAD" w:rsidRDefault="001F4CAD" w14:paraId="78149E14" w14:textId="07538DE9">
            <w:pPr>
              <w:rPr>
                <w:b/>
              </w:rPr>
            </w:pPr>
            <w:r w:rsidRPr="008A1412">
              <w:rPr>
                <w:bCs/>
                <w:i/>
                <w:iCs/>
              </w:rPr>
              <w:t>On track / behind, etc.</w:t>
            </w:r>
          </w:p>
        </w:tc>
      </w:tr>
      <w:tr w:rsidRPr="009A38FB" w:rsidR="001F4CAD" w:rsidTr="00C0754D" w14:paraId="6EB805AC" w14:textId="77777777">
        <w:trPr>
          <w:trHeight w:val="460"/>
        </w:trPr>
        <w:tc>
          <w:tcPr>
            <w:tcW w:w="3114" w:type="dxa"/>
            <w:shd w:val="clear" w:color="auto" w:fill="F2F2F2" w:themeFill="background1" w:themeFillShade="F2"/>
          </w:tcPr>
          <w:p w:rsidRPr="009A38FB" w:rsidR="001F4CAD" w:rsidP="001F4CAD" w:rsidRDefault="001F4CAD" w14:paraId="10CF0658" w14:textId="3A06DEA6">
            <w:pPr>
              <w:rPr>
                <w:i/>
                <w:iCs/>
              </w:rPr>
            </w:pPr>
            <w:r w:rsidRPr="001F4CAD">
              <w:rPr>
                <w:b/>
                <w:bCs/>
              </w:rPr>
              <w:t xml:space="preserve">2nd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2CD9F6D5" w14:textId="12C33753">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27B53B7E" w14:textId="0E09E66F">
            <w:pPr>
              <w:rPr>
                <w:b/>
                <w:i/>
                <w:iCs/>
              </w:rPr>
            </w:pPr>
            <w:r w:rsidRPr="009A38FB">
              <w:rPr>
                <w:i/>
                <w:iCs/>
              </w:rPr>
              <w:t>Include rationale and key points here</w:t>
            </w:r>
          </w:p>
        </w:tc>
      </w:tr>
      <w:tr w:rsidRPr="009A38FB" w:rsidR="001F4CAD" w:rsidTr="00C0754D" w14:paraId="02842494" w14:textId="77777777">
        <w:trPr>
          <w:trHeight w:val="460"/>
        </w:trPr>
        <w:tc>
          <w:tcPr>
            <w:tcW w:w="3114" w:type="dxa"/>
            <w:shd w:val="clear" w:color="auto" w:fill="F2F2F2" w:themeFill="background1" w:themeFillShade="F2"/>
          </w:tcPr>
          <w:p w:rsidRPr="009A38FB" w:rsidR="001F4CAD" w:rsidP="001F4CAD" w:rsidRDefault="001F4CAD" w14:paraId="044AD74B" w14:textId="77777777">
            <w:pPr>
              <w:rPr>
                <w:i/>
                <w:iCs/>
              </w:rPr>
            </w:pPr>
          </w:p>
        </w:tc>
        <w:tc>
          <w:tcPr>
            <w:tcW w:w="1984" w:type="dxa"/>
            <w:shd w:val="clear" w:color="auto" w:fill="F2F2F2" w:themeFill="background1" w:themeFillShade="F2"/>
            <w:vAlign w:val="center"/>
          </w:tcPr>
          <w:p w:rsidRPr="009A38FB" w:rsidR="001F4CAD" w:rsidP="001F4CAD" w:rsidRDefault="001F4CAD" w14:paraId="149473CA" w14:textId="662E38A0">
            <w:pPr>
              <w:rPr>
                <w:i/>
                <w:iCs/>
              </w:rPr>
            </w:pPr>
            <w:r w:rsidRPr="00663ED9">
              <w:rPr>
                <w:b/>
              </w:rPr>
              <w:t>References:</w:t>
            </w:r>
          </w:p>
        </w:tc>
        <w:tc>
          <w:tcPr>
            <w:tcW w:w="10206" w:type="dxa"/>
            <w:vAlign w:val="center"/>
          </w:tcPr>
          <w:p w:rsidRPr="009A38FB" w:rsidR="001F4CAD" w:rsidP="001F4CAD" w:rsidRDefault="001F4CAD" w14:paraId="3A6CFF1F" w14:textId="14156A1C">
            <w:pPr>
              <w:rPr>
                <w:b/>
                <w:i/>
                <w:iCs/>
              </w:rPr>
            </w:pPr>
            <w:r w:rsidRPr="009A38FB">
              <w:rPr>
                <w:i/>
                <w:iCs/>
              </w:rPr>
              <w:t>Include references here</w:t>
            </w:r>
          </w:p>
        </w:tc>
      </w:tr>
      <w:tr w:rsidRPr="009F45FA" w:rsidR="001F4CAD" w:rsidTr="00C0754D" w14:paraId="5DAAA3CD" w14:textId="77777777">
        <w:trPr>
          <w:trHeight w:val="460"/>
        </w:trPr>
        <w:tc>
          <w:tcPr>
            <w:tcW w:w="3114" w:type="dxa"/>
            <w:shd w:val="clear" w:color="auto" w:fill="F2F2F2" w:themeFill="background1" w:themeFillShade="F2"/>
          </w:tcPr>
          <w:p w:rsidRPr="008A1412" w:rsidR="001F4CAD" w:rsidP="001F4CAD" w:rsidRDefault="001F4CAD" w14:paraId="2D3AEF94" w14:textId="77777777">
            <w:pPr>
              <w:rPr>
                <w:bCs/>
                <w:i/>
                <w:iCs/>
              </w:rPr>
            </w:pPr>
          </w:p>
        </w:tc>
        <w:tc>
          <w:tcPr>
            <w:tcW w:w="1984" w:type="dxa"/>
            <w:shd w:val="clear" w:color="auto" w:fill="F2F2F2" w:themeFill="background1" w:themeFillShade="F2"/>
            <w:vAlign w:val="center"/>
          </w:tcPr>
          <w:p w:rsidRPr="008A1412" w:rsidR="001F4CAD" w:rsidP="001F4CAD" w:rsidRDefault="001F4CAD" w14:paraId="2CB90100" w14:textId="163F4B49">
            <w:pPr>
              <w:rPr>
                <w:bCs/>
                <w:i/>
                <w:iCs/>
              </w:rPr>
            </w:pPr>
            <w:r w:rsidRPr="00663ED9">
              <w:rPr>
                <w:b/>
              </w:rPr>
              <w:t xml:space="preserve">Progress: </w:t>
            </w:r>
          </w:p>
        </w:tc>
        <w:tc>
          <w:tcPr>
            <w:tcW w:w="10206" w:type="dxa"/>
            <w:vAlign w:val="center"/>
          </w:tcPr>
          <w:p w:rsidRPr="009F45FA" w:rsidR="001F4CAD" w:rsidP="001F4CAD" w:rsidRDefault="001F4CAD" w14:paraId="073A2BB0" w14:textId="7A29B2B0">
            <w:pPr>
              <w:rPr>
                <w:b/>
              </w:rPr>
            </w:pPr>
            <w:r w:rsidRPr="008A1412">
              <w:rPr>
                <w:bCs/>
                <w:i/>
                <w:iCs/>
              </w:rPr>
              <w:t>On track / behind, etc.</w:t>
            </w:r>
          </w:p>
        </w:tc>
      </w:tr>
      <w:tr w:rsidRPr="009A38FB" w:rsidR="001F4CAD" w:rsidTr="00C0754D" w14:paraId="2C3A5007" w14:textId="77777777">
        <w:trPr>
          <w:trHeight w:val="460"/>
        </w:trPr>
        <w:tc>
          <w:tcPr>
            <w:tcW w:w="3114" w:type="dxa"/>
            <w:shd w:val="clear" w:color="auto" w:fill="F2F2F2" w:themeFill="background1" w:themeFillShade="F2"/>
          </w:tcPr>
          <w:p w:rsidRPr="009A38FB" w:rsidR="001F4CAD" w:rsidP="001F4CAD" w:rsidRDefault="001F4CAD" w14:paraId="1B13DE58" w14:textId="34985116">
            <w:pPr>
              <w:rPr>
                <w:i/>
                <w:iCs/>
              </w:rPr>
            </w:pPr>
            <w:r w:rsidRPr="001F4CAD">
              <w:rPr>
                <w:b/>
                <w:bCs/>
              </w:rPr>
              <w:t xml:space="preserve">3rd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279FBF47" w14:textId="5CA3C892">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08227049" w14:textId="2D4ABF75">
            <w:pPr>
              <w:rPr>
                <w:b/>
                <w:i/>
                <w:iCs/>
              </w:rPr>
            </w:pPr>
            <w:r w:rsidRPr="009A38FB">
              <w:rPr>
                <w:i/>
                <w:iCs/>
              </w:rPr>
              <w:t>Include rationale and key points here</w:t>
            </w:r>
          </w:p>
        </w:tc>
      </w:tr>
      <w:tr w:rsidRPr="009F45FA" w:rsidR="001F4CAD" w:rsidTr="00C0754D" w14:paraId="45507CD6" w14:textId="77777777">
        <w:trPr>
          <w:trHeight w:val="460"/>
        </w:trPr>
        <w:tc>
          <w:tcPr>
            <w:tcW w:w="3114" w:type="dxa"/>
            <w:shd w:val="clear" w:color="auto" w:fill="F2F2F2" w:themeFill="background1" w:themeFillShade="F2"/>
          </w:tcPr>
          <w:p w:rsidRPr="009A38FB" w:rsidR="001F4CAD" w:rsidP="001F4CAD" w:rsidRDefault="001F4CAD" w14:paraId="2F0BF87D" w14:textId="77777777">
            <w:pPr>
              <w:rPr>
                <w:i/>
                <w:iCs/>
              </w:rPr>
            </w:pPr>
          </w:p>
        </w:tc>
        <w:tc>
          <w:tcPr>
            <w:tcW w:w="1984" w:type="dxa"/>
            <w:shd w:val="clear" w:color="auto" w:fill="F2F2F2" w:themeFill="background1" w:themeFillShade="F2"/>
            <w:vAlign w:val="center"/>
          </w:tcPr>
          <w:p w:rsidRPr="009A38FB" w:rsidR="001F4CAD" w:rsidP="001F4CAD" w:rsidRDefault="001F4CAD" w14:paraId="4046AEBA" w14:textId="12527F21">
            <w:pPr>
              <w:rPr>
                <w:i/>
                <w:iCs/>
              </w:rPr>
            </w:pPr>
            <w:r w:rsidRPr="00663ED9">
              <w:rPr>
                <w:b/>
              </w:rPr>
              <w:t>References:</w:t>
            </w:r>
          </w:p>
        </w:tc>
        <w:tc>
          <w:tcPr>
            <w:tcW w:w="10206" w:type="dxa"/>
            <w:vAlign w:val="center"/>
          </w:tcPr>
          <w:p w:rsidRPr="009F45FA" w:rsidR="001F4CAD" w:rsidP="001F4CAD" w:rsidRDefault="001F4CAD" w14:paraId="7150D6E1" w14:textId="2ADB75E5">
            <w:pPr>
              <w:rPr>
                <w:b/>
              </w:rPr>
            </w:pPr>
            <w:r w:rsidRPr="009A38FB">
              <w:rPr>
                <w:i/>
                <w:iCs/>
              </w:rPr>
              <w:t>Include references here</w:t>
            </w:r>
          </w:p>
        </w:tc>
      </w:tr>
      <w:tr w:rsidRPr="009F45FA" w:rsidR="001F4CAD" w:rsidTr="00C0754D" w14:paraId="2C3A0DDB" w14:textId="77777777">
        <w:trPr>
          <w:trHeight w:val="460"/>
        </w:trPr>
        <w:tc>
          <w:tcPr>
            <w:tcW w:w="3114" w:type="dxa"/>
            <w:shd w:val="clear" w:color="auto" w:fill="F2F2F2" w:themeFill="background1" w:themeFillShade="F2"/>
          </w:tcPr>
          <w:p w:rsidRPr="008A1412" w:rsidR="001F4CAD" w:rsidP="001F4CAD" w:rsidRDefault="001F4CAD" w14:paraId="50853740" w14:textId="77777777">
            <w:pPr>
              <w:rPr>
                <w:bCs/>
                <w:i/>
                <w:iCs/>
              </w:rPr>
            </w:pPr>
          </w:p>
        </w:tc>
        <w:tc>
          <w:tcPr>
            <w:tcW w:w="1984" w:type="dxa"/>
            <w:shd w:val="clear" w:color="auto" w:fill="F2F2F2" w:themeFill="background1" w:themeFillShade="F2"/>
            <w:vAlign w:val="center"/>
          </w:tcPr>
          <w:p w:rsidRPr="008A1412" w:rsidR="001F4CAD" w:rsidP="001F4CAD" w:rsidRDefault="001F4CAD" w14:paraId="3CDF2276" w14:textId="01E3D2A9">
            <w:pPr>
              <w:rPr>
                <w:bCs/>
                <w:i/>
                <w:iCs/>
              </w:rPr>
            </w:pPr>
            <w:r w:rsidRPr="00663ED9">
              <w:rPr>
                <w:b/>
              </w:rPr>
              <w:t xml:space="preserve">Progress: </w:t>
            </w:r>
          </w:p>
        </w:tc>
        <w:tc>
          <w:tcPr>
            <w:tcW w:w="10206" w:type="dxa"/>
            <w:vAlign w:val="center"/>
          </w:tcPr>
          <w:p w:rsidRPr="009F45FA" w:rsidR="001F4CAD" w:rsidP="001F4CAD" w:rsidRDefault="001F4CAD" w14:paraId="7E3401E8" w14:textId="6F481F21">
            <w:pPr>
              <w:rPr>
                <w:b/>
              </w:rPr>
            </w:pPr>
            <w:r w:rsidRPr="008A1412">
              <w:rPr>
                <w:bCs/>
                <w:i/>
                <w:iCs/>
              </w:rPr>
              <w:t>On track / behind, etc.</w:t>
            </w:r>
          </w:p>
        </w:tc>
      </w:tr>
      <w:tr w:rsidRPr="009F45FA" w:rsidR="001F4CAD" w:rsidTr="00C0754D" w14:paraId="67726E75" w14:textId="77777777">
        <w:trPr>
          <w:trHeight w:val="460"/>
        </w:trPr>
        <w:tc>
          <w:tcPr>
            <w:tcW w:w="3114" w:type="dxa"/>
            <w:shd w:val="clear" w:color="auto" w:fill="F2F2F2" w:themeFill="background1" w:themeFillShade="F2"/>
          </w:tcPr>
          <w:p w:rsidRPr="009A38FB" w:rsidR="001F4CAD" w:rsidP="001F4CAD" w:rsidRDefault="001F4CAD" w14:paraId="09EB899F" w14:textId="526B771B">
            <w:pPr>
              <w:rPr>
                <w:i/>
                <w:iCs/>
              </w:rPr>
            </w:pPr>
            <w:r w:rsidRPr="001F4CAD">
              <w:rPr>
                <w:b/>
                <w:bCs/>
              </w:rPr>
              <w:t xml:space="preserve">4th </w:t>
            </w:r>
            <w:r w:rsidR="00B9592E">
              <w:rPr>
                <w:b/>
                <w:bCs/>
              </w:rPr>
              <w:t>P</w:t>
            </w:r>
            <w:r w:rsidRPr="001F4CAD" w:rsidR="00B9592E">
              <w:rPr>
                <w:b/>
                <w:bCs/>
              </w:rPr>
              <w:t xml:space="preserve">rogress </w:t>
            </w:r>
            <w:r w:rsidR="00B9592E">
              <w:rPr>
                <w:b/>
                <w:bCs/>
              </w:rPr>
              <w:t>V</w:t>
            </w:r>
            <w:r w:rsidRPr="001F4CAD" w:rsidR="00B9592E">
              <w:rPr>
                <w:b/>
                <w:bCs/>
              </w:rPr>
              <w:t>erification</w:t>
            </w:r>
          </w:p>
        </w:tc>
        <w:tc>
          <w:tcPr>
            <w:tcW w:w="1984" w:type="dxa"/>
            <w:shd w:val="clear" w:color="auto" w:fill="F2F2F2" w:themeFill="background1" w:themeFillShade="F2"/>
            <w:vAlign w:val="center"/>
          </w:tcPr>
          <w:p w:rsidRPr="009A38FB" w:rsidR="001F4CAD" w:rsidP="001F4CAD" w:rsidRDefault="001F4CAD" w14:paraId="01CF70A9" w14:textId="75DE0E70">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14D917CA" w14:textId="413AA4C2">
            <w:pPr>
              <w:rPr>
                <w:b/>
              </w:rPr>
            </w:pPr>
            <w:r w:rsidRPr="009A38FB">
              <w:rPr>
                <w:i/>
                <w:iCs/>
              </w:rPr>
              <w:t>Include rationale and key points here</w:t>
            </w:r>
          </w:p>
        </w:tc>
      </w:tr>
      <w:tr w:rsidRPr="009F45FA" w:rsidR="001F4CAD" w:rsidTr="00C0754D" w14:paraId="2E13F6E1" w14:textId="77777777">
        <w:trPr>
          <w:trHeight w:val="460"/>
        </w:trPr>
        <w:tc>
          <w:tcPr>
            <w:tcW w:w="3114" w:type="dxa"/>
            <w:shd w:val="clear" w:color="auto" w:fill="F2F2F2" w:themeFill="background1" w:themeFillShade="F2"/>
          </w:tcPr>
          <w:p w:rsidRPr="009A38FB" w:rsidR="001F4CAD" w:rsidP="001F4CAD" w:rsidRDefault="001F4CAD" w14:paraId="7EEA9D86" w14:textId="77777777">
            <w:pPr>
              <w:rPr>
                <w:i/>
                <w:iCs/>
              </w:rPr>
            </w:pPr>
          </w:p>
        </w:tc>
        <w:tc>
          <w:tcPr>
            <w:tcW w:w="1984" w:type="dxa"/>
            <w:shd w:val="clear" w:color="auto" w:fill="F2F2F2" w:themeFill="background1" w:themeFillShade="F2"/>
            <w:vAlign w:val="center"/>
          </w:tcPr>
          <w:p w:rsidRPr="009A38FB" w:rsidR="001F4CAD" w:rsidP="001F4CAD" w:rsidRDefault="001F4CAD" w14:paraId="7C1F4C00" w14:textId="62DCD080">
            <w:pPr>
              <w:rPr>
                <w:i/>
                <w:iCs/>
              </w:rPr>
            </w:pPr>
            <w:r w:rsidRPr="00663ED9">
              <w:rPr>
                <w:b/>
              </w:rPr>
              <w:t>References:</w:t>
            </w:r>
          </w:p>
        </w:tc>
        <w:tc>
          <w:tcPr>
            <w:tcW w:w="10206" w:type="dxa"/>
            <w:vAlign w:val="center"/>
          </w:tcPr>
          <w:p w:rsidRPr="009F45FA" w:rsidR="001F4CAD" w:rsidP="001F4CAD" w:rsidRDefault="001F4CAD" w14:paraId="3F4AA7CB" w14:textId="58EFA1CE">
            <w:pPr>
              <w:rPr>
                <w:b/>
              </w:rPr>
            </w:pPr>
            <w:r w:rsidRPr="009A38FB">
              <w:rPr>
                <w:i/>
                <w:iCs/>
              </w:rPr>
              <w:t>Include references here</w:t>
            </w:r>
          </w:p>
        </w:tc>
      </w:tr>
      <w:tr w:rsidRPr="009F45FA" w:rsidR="001F4CAD" w:rsidTr="00C0754D" w14:paraId="39326F90" w14:textId="77777777">
        <w:trPr>
          <w:trHeight w:val="460"/>
        </w:trPr>
        <w:tc>
          <w:tcPr>
            <w:tcW w:w="3114" w:type="dxa"/>
            <w:shd w:val="clear" w:color="auto" w:fill="F2F2F2" w:themeFill="background1" w:themeFillShade="F2"/>
          </w:tcPr>
          <w:p w:rsidRPr="008A1412" w:rsidR="001F4CAD" w:rsidP="001F4CAD" w:rsidRDefault="001F4CAD" w14:paraId="7C1315B6" w14:textId="77777777">
            <w:pPr>
              <w:rPr>
                <w:bCs/>
                <w:i/>
                <w:iCs/>
              </w:rPr>
            </w:pPr>
          </w:p>
        </w:tc>
        <w:tc>
          <w:tcPr>
            <w:tcW w:w="1984" w:type="dxa"/>
            <w:shd w:val="clear" w:color="auto" w:fill="F2F2F2" w:themeFill="background1" w:themeFillShade="F2"/>
            <w:vAlign w:val="center"/>
          </w:tcPr>
          <w:p w:rsidRPr="008A1412" w:rsidR="001F4CAD" w:rsidP="001F4CAD" w:rsidRDefault="001F4CAD" w14:paraId="7FC26FE5" w14:textId="4C37BB68">
            <w:pPr>
              <w:rPr>
                <w:bCs/>
                <w:i/>
                <w:iCs/>
              </w:rPr>
            </w:pPr>
            <w:r w:rsidRPr="00663ED9">
              <w:rPr>
                <w:b/>
              </w:rPr>
              <w:t xml:space="preserve">Progress: </w:t>
            </w:r>
          </w:p>
        </w:tc>
        <w:tc>
          <w:tcPr>
            <w:tcW w:w="10206" w:type="dxa"/>
            <w:vAlign w:val="center"/>
          </w:tcPr>
          <w:p w:rsidRPr="009F45FA" w:rsidR="001F4CAD" w:rsidP="001F4CAD" w:rsidRDefault="001F4CAD" w14:paraId="591FEF76" w14:textId="5524CC67">
            <w:pPr>
              <w:rPr>
                <w:b/>
              </w:rPr>
            </w:pPr>
            <w:r w:rsidRPr="008A1412">
              <w:rPr>
                <w:bCs/>
                <w:i/>
                <w:iCs/>
              </w:rPr>
              <w:t>On track / behind, etc.</w:t>
            </w:r>
          </w:p>
        </w:tc>
      </w:tr>
      <w:tr w:rsidRPr="00663ED9" w:rsidR="001F4CAD" w:rsidTr="007849AC" w14:paraId="3AF5F140" w14:textId="77777777">
        <w:trPr>
          <w:trHeight w:val="460"/>
        </w:trPr>
        <w:tc>
          <w:tcPr>
            <w:tcW w:w="3114" w:type="dxa"/>
            <w:shd w:val="clear" w:color="auto" w:fill="D9D9D9"/>
            <w:vAlign w:val="center"/>
          </w:tcPr>
          <w:p w:rsidRPr="00663ED9" w:rsidR="001F4CAD" w:rsidP="001F4CAD" w:rsidRDefault="001F4CAD" w14:paraId="5932B907" w14:textId="0EF1C246">
            <w:pPr>
              <w:rPr>
                <w:b/>
              </w:rPr>
            </w:pPr>
            <w:r w:rsidRPr="00B622E9">
              <w:rPr>
                <w:b/>
              </w:rPr>
              <w:lastRenderedPageBreak/>
              <w:t>3.2.2 – Decision making processes</w:t>
            </w:r>
          </w:p>
        </w:tc>
        <w:tc>
          <w:tcPr>
            <w:tcW w:w="1984" w:type="dxa"/>
            <w:shd w:val="clear" w:color="auto" w:fill="D9D9D9"/>
            <w:vAlign w:val="center"/>
          </w:tcPr>
          <w:p w:rsidRPr="00663ED9" w:rsidR="001F4CAD" w:rsidP="001F4CAD" w:rsidRDefault="001F4CAD" w14:paraId="4B3DFDFA" w14:textId="6BB6C175">
            <w:pPr>
              <w:rPr>
                <w:b/>
              </w:rPr>
            </w:pPr>
            <w:r w:rsidRPr="00663ED9">
              <w:rPr>
                <w:b/>
              </w:rPr>
              <w:t>Draft scoring range</w:t>
            </w:r>
          </w:p>
        </w:tc>
        <w:tc>
          <w:tcPr>
            <w:tcW w:w="10206" w:type="dxa"/>
            <w:shd w:val="clear" w:color="auto" w:fill="D9D9D9"/>
            <w:vAlign w:val="center"/>
          </w:tcPr>
          <w:p w:rsidRPr="00663ED9" w:rsidR="001F4CAD" w:rsidP="001F4CAD" w:rsidRDefault="001F4CAD" w14:paraId="47FC73DE" w14:textId="15CF42AF">
            <w:pPr>
              <w:rPr>
                <w:b/>
              </w:rPr>
            </w:pPr>
            <w:r w:rsidRPr="00663ED9">
              <w:rPr>
                <w:b/>
              </w:rPr>
              <w:t>Rationale or key points</w:t>
            </w:r>
          </w:p>
        </w:tc>
      </w:tr>
      <w:tr w:rsidRPr="009A38FB" w:rsidR="001F4CAD" w:rsidTr="00C0754D" w14:paraId="692E09C1" w14:textId="77777777">
        <w:trPr>
          <w:trHeight w:val="460"/>
        </w:trPr>
        <w:tc>
          <w:tcPr>
            <w:tcW w:w="3114" w:type="dxa"/>
            <w:shd w:val="clear" w:color="auto" w:fill="F2F2F2" w:themeFill="background1" w:themeFillShade="F2"/>
            <w:vAlign w:val="center"/>
          </w:tcPr>
          <w:p w:rsidRPr="009A38FB" w:rsidR="001F4CAD" w:rsidP="001F4CAD" w:rsidRDefault="00CF5B15" w14:paraId="5218CFB9" w14:textId="4BD80B91">
            <w:pPr>
              <w:rPr>
                <w:bCs/>
                <w:i/>
                <w:iCs/>
              </w:rPr>
            </w:pPr>
            <w:r>
              <w:rPr>
                <w:b/>
              </w:rPr>
              <w:t>Pre-Assessment / Full Assessment Report</w:t>
            </w:r>
          </w:p>
        </w:tc>
        <w:tc>
          <w:tcPr>
            <w:tcW w:w="1984" w:type="dxa"/>
            <w:shd w:val="clear" w:color="auto" w:fill="F2F2F2" w:themeFill="background1" w:themeFillShade="F2"/>
            <w:vAlign w:val="center"/>
          </w:tcPr>
          <w:p w:rsidRPr="009A38FB" w:rsidR="001F4CAD" w:rsidP="001F4CAD" w:rsidRDefault="001F4CAD" w14:paraId="02359A3A" w14:textId="429B516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812C3B" w14:paraId="20188EE1" w14:textId="4399061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6156F0CA" w14:textId="77777777">
        <w:trPr>
          <w:trHeight w:val="460"/>
        </w:trPr>
        <w:tc>
          <w:tcPr>
            <w:tcW w:w="3114" w:type="dxa"/>
            <w:shd w:val="clear" w:color="auto" w:fill="F2F2F2" w:themeFill="background1" w:themeFillShade="F2"/>
          </w:tcPr>
          <w:p w:rsidRPr="009A38FB" w:rsidR="001F4CAD" w:rsidP="001F4CAD" w:rsidRDefault="001F4CAD" w14:paraId="130BE7FE" w14:textId="77777777">
            <w:pPr>
              <w:rPr>
                <w:bCs/>
                <w:i/>
                <w:iCs/>
              </w:rPr>
            </w:pPr>
          </w:p>
        </w:tc>
        <w:tc>
          <w:tcPr>
            <w:tcW w:w="1984" w:type="dxa"/>
            <w:shd w:val="clear" w:color="auto" w:fill="F2F2F2" w:themeFill="background1" w:themeFillShade="F2"/>
            <w:vAlign w:val="center"/>
          </w:tcPr>
          <w:p w:rsidRPr="009A38FB" w:rsidR="001F4CAD" w:rsidP="001F4CAD" w:rsidRDefault="001F4CAD" w14:paraId="03EE3209" w14:textId="5B8EBCD9">
            <w:pPr>
              <w:rPr>
                <w:bCs/>
                <w:i/>
                <w:iCs/>
              </w:rPr>
            </w:pPr>
            <w:r w:rsidRPr="00173EDD">
              <w:rPr>
                <w:b/>
              </w:rPr>
              <w:t>References:</w:t>
            </w:r>
          </w:p>
        </w:tc>
        <w:tc>
          <w:tcPr>
            <w:tcW w:w="10206" w:type="dxa"/>
            <w:shd w:val="clear" w:color="auto" w:fill="auto"/>
            <w:vAlign w:val="center"/>
          </w:tcPr>
          <w:p w:rsidRPr="009A38FB" w:rsidR="001F4CAD" w:rsidP="001F4CAD" w:rsidRDefault="00812C3B" w14:paraId="783D4397" w14:textId="4F21B6EF">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0B29E18F" w14:textId="77777777">
        <w:trPr>
          <w:trHeight w:val="460"/>
        </w:trPr>
        <w:tc>
          <w:tcPr>
            <w:tcW w:w="3114" w:type="dxa"/>
            <w:shd w:val="clear" w:color="auto" w:fill="F2F2F2" w:themeFill="background1" w:themeFillShade="F2"/>
          </w:tcPr>
          <w:p w:rsidRPr="009A38FB" w:rsidR="001F4CAD" w:rsidP="001F4CAD" w:rsidRDefault="001F4CAD" w14:paraId="4583AF28" w14:textId="5B73BBED">
            <w:pPr>
              <w:rPr>
                <w:i/>
                <w:iCs/>
              </w:rPr>
            </w:pPr>
            <w:r w:rsidRPr="001F4CAD">
              <w:rPr>
                <w:b/>
                <w:bCs/>
              </w:rPr>
              <w:t xml:space="preserve">1st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5CE1A904" w14:textId="42E2C713">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73AB3C01" w14:textId="61E65898">
            <w:pPr>
              <w:rPr>
                <w:i/>
                <w:iCs/>
              </w:rPr>
            </w:pPr>
            <w:r w:rsidRPr="009A38FB">
              <w:rPr>
                <w:i/>
                <w:iCs/>
              </w:rPr>
              <w:t>Include rationale and key points here</w:t>
            </w:r>
          </w:p>
        </w:tc>
      </w:tr>
      <w:tr w:rsidRPr="009A38FB" w:rsidR="001F4CAD" w:rsidTr="00C0754D" w14:paraId="20582268" w14:textId="77777777">
        <w:trPr>
          <w:trHeight w:val="460"/>
        </w:trPr>
        <w:tc>
          <w:tcPr>
            <w:tcW w:w="3114" w:type="dxa"/>
            <w:shd w:val="clear" w:color="auto" w:fill="F2F2F2" w:themeFill="background1" w:themeFillShade="F2"/>
          </w:tcPr>
          <w:p w:rsidRPr="009A38FB" w:rsidR="001F4CAD" w:rsidP="001F4CAD" w:rsidRDefault="001F4CAD" w14:paraId="6E30A32A" w14:textId="77777777">
            <w:pPr>
              <w:rPr>
                <w:i/>
                <w:iCs/>
              </w:rPr>
            </w:pPr>
          </w:p>
        </w:tc>
        <w:tc>
          <w:tcPr>
            <w:tcW w:w="1984" w:type="dxa"/>
            <w:shd w:val="clear" w:color="auto" w:fill="F2F2F2" w:themeFill="background1" w:themeFillShade="F2"/>
            <w:vAlign w:val="center"/>
          </w:tcPr>
          <w:p w:rsidRPr="009A38FB" w:rsidR="001F4CAD" w:rsidP="001F4CAD" w:rsidRDefault="001F4CAD" w14:paraId="4E4A7E8A" w14:textId="10FBECBC">
            <w:pPr>
              <w:rPr>
                <w:i/>
                <w:iCs/>
              </w:rPr>
            </w:pPr>
            <w:r w:rsidRPr="00663ED9">
              <w:rPr>
                <w:b/>
              </w:rPr>
              <w:t>References:</w:t>
            </w:r>
          </w:p>
        </w:tc>
        <w:tc>
          <w:tcPr>
            <w:tcW w:w="10206" w:type="dxa"/>
            <w:vAlign w:val="center"/>
          </w:tcPr>
          <w:p w:rsidRPr="009A38FB" w:rsidR="001F4CAD" w:rsidP="001F4CAD" w:rsidRDefault="001F4CAD" w14:paraId="1898288B" w14:textId="0004AC16">
            <w:pPr>
              <w:rPr>
                <w:b/>
                <w:i/>
                <w:iCs/>
              </w:rPr>
            </w:pPr>
            <w:r w:rsidRPr="009A38FB">
              <w:rPr>
                <w:i/>
                <w:iCs/>
              </w:rPr>
              <w:t>Include references here</w:t>
            </w:r>
          </w:p>
        </w:tc>
      </w:tr>
      <w:tr w:rsidRPr="009F45FA" w:rsidR="001F4CAD" w:rsidTr="00C0754D" w14:paraId="45F0256B" w14:textId="77777777">
        <w:trPr>
          <w:trHeight w:val="460"/>
        </w:trPr>
        <w:tc>
          <w:tcPr>
            <w:tcW w:w="3114" w:type="dxa"/>
            <w:shd w:val="clear" w:color="auto" w:fill="F2F2F2" w:themeFill="background1" w:themeFillShade="F2"/>
          </w:tcPr>
          <w:p w:rsidRPr="008A1412" w:rsidR="001F4CAD" w:rsidP="001F4CAD" w:rsidRDefault="001F4CAD" w14:paraId="395C5E7A" w14:textId="77777777">
            <w:pPr>
              <w:rPr>
                <w:bCs/>
                <w:i/>
                <w:iCs/>
              </w:rPr>
            </w:pPr>
          </w:p>
        </w:tc>
        <w:tc>
          <w:tcPr>
            <w:tcW w:w="1984" w:type="dxa"/>
            <w:shd w:val="clear" w:color="auto" w:fill="F2F2F2" w:themeFill="background1" w:themeFillShade="F2"/>
            <w:vAlign w:val="center"/>
          </w:tcPr>
          <w:p w:rsidRPr="008A1412" w:rsidR="001F4CAD" w:rsidP="001F4CAD" w:rsidRDefault="001F4CAD" w14:paraId="2E7567B8" w14:textId="2BB5B10E">
            <w:pPr>
              <w:rPr>
                <w:bCs/>
                <w:i/>
                <w:iCs/>
              </w:rPr>
            </w:pPr>
            <w:r w:rsidRPr="00663ED9">
              <w:rPr>
                <w:b/>
              </w:rPr>
              <w:t xml:space="preserve">Progress: </w:t>
            </w:r>
          </w:p>
        </w:tc>
        <w:tc>
          <w:tcPr>
            <w:tcW w:w="10206" w:type="dxa"/>
            <w:vAlign w:val="center"/>
          </w:tcPr>
          <w:p w:rsidRPr="009F45FA" w:rsidR="001F4CAD" w:rsidP="001F4CAD" w:rsidRDefault="001F4CAD" w14:paraId="7E34AD7A" w14:textId="7B4C0554">
            <w:pPr>
              <w:rPr>
                <w:b/>
              </w:rPr>
            </w:pPr>
            <w:r w:rsidRPr="008A1412">
              <w:rPr>
                <w:bCs/>
                <w:i/>
                <w:iCs/>
              </w:rPr>
              <w:t>On track / behind, etc.</w:t>
            </w:r>
          </w:p>
        </w:tc>
      </w:tr>
      <w:tr w:rsidRPr="009A38FB" w:rsidR="001F4CAD" w:rsidTr="00C0754D" w14:paraId="3694A67D" w14:textId="77777777">
        <w:trPr>
          <w:trHeight w:val="460"/>
        </w:trPr>
        <w:tc>
          <w:tcPr>
            <w:tcW w:w="3114" w:type="dxa"/>
            <w:shd w:val="clear" w:color="auto" w:fill="F2F2F2" w:themeFill="background1" w:themeFillShade="F2"/>
          </w:tcPr>
          <w:p w:rsidRPr="009A38FB" w:rsidR="001F4CAD" w:rsidP="001F4CAD" w:rsidRDefault="001F4CAD" w14:paraId="4EFA190C" w14:textId="01FD496B">
            <w:pPr>
              <w:rPr>
                <w:i/>
                <w:iCs/>
              </w:rPr>
            </w:pPr>
            <w:r w:rsidRPr="001F4CAD">
              <w:rPr>
                <w:b/>
                <w:bCs/>
              </w:rPr>
              <w:t xml:space="preserve">2nd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61355431" w14:textId="28448249">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514747A7" w14:textId="026E6C17">
            <w:pPr>
              <w:rPr>
                <w:b/>
                <w:i/>
                <w:iCs/>
              </w:rPr>
            </w:pPr>
            <w:r w:rsidRPr="009A38FB">
              <w:rPr>
                <w:i/>
                <w:iCs/>
              </w:rPr>
              <w:t>Include rationale and key points here</w:t>
            </w:r>
          </w:p>
        </w:tc>
      </w:tr>
      <w:tr w:rsidRPr="009A38FB" w:rsidR="001F4CAD" w:rsidTr="00C0754D" w14:paraId="243F27B5" w14:textId="77777777">
        <w:trPr>
          <w:trHeight w:val="460"/>
        </w:trPr>
        <w:tc>
          <w:tcPr>
            <w:tcW w:w="3114" w:type="dxa"/>
            <w:shd w:val="clear" w:color="auto" w:fill="F2F2F2" w:themeFill="background1" w:themeFillShade="F2"/>
          </w:tcPr>
          <w:p w:rsidRPr="009A38FB" w:rsidR="001F4CAD" w:rsidP="001F4CAD" w:rsidRDefault="001F4CAD" w14:paraId="395F583E" w14:textId="77777777">
            <w:pPr>
              <w:rPr>
                <w:i/>
                <w:iCs/>
              </w:rPr>
            </w:pPr>
          </w:p>
        </w:tc>
        <w:tc>
          <w:tcPr>
            <w:tcW w:w="1984" w:type="dxa"/>
            <w:shd w:val="clear" w:color="auto" w:fill="F2F2F2" w:themeFill="background1" w:themeFillShade="F2"/>
            <w:vAlign w:val="center"/>
          </w:tcPr>
          <w:p w:rsidRPr="009A38FB" w:rsidR="001F4CAD" w:rsidP="001F4CAD" w:rsidRDefault="001F4CAD" w14:paraId="1C7DBFDF" w14:textId="6746F020">
            <w:pPr>
              <w:rPr>
                <w:i/>
                <w:iCs/>
              </w:rPr>
            </w:pPr>
            <w:r w:rsidRPr="00663ED9">
              <w:rPr>
                <w:b/>
              </w:rPr>
              <w:t>References:</w:t>
            </w:r>
          </w:p>
        </w:tc>
        <w:tc>
          <w:tcPr>
            <w:tcW w:w="10206" w:type="dxa"/>
            <w:vAlign w:val="center"/>
          </w:tcPr>
          <w:p w:rsidRPr="009A38FB" w:rsidR="001F4CAD" w:rsidP="001F4CAD" w:rsidRDefault="001F4CAD" w14:paraId="16BE7946" w14:textId="3A670028">
            <w:pPr>
              <w:rPr>
                <w:b/>
                <w:i/>
                <w:iCs/>
              </w:rPr>
            </w:pPr>
            <w:r w:rsidRPr="009A38FB">
              <w:rPr>
                <w:i/>
                <w:iCs/>
              </w:rPr>
              <w:t>Include references here</w:t>
            </w:r>
          </w:p>
        </w:tc>
      </w:tr>
      <w:tr w:rsidRPr="009F45FA" w:rsidR="001F4CAD" w:rsidTr="00C0754D" w14:paraId="4E65BDFF" w14:textId="77777777">
        <w:trPr>
          <w:trHeight w:val="460"/>
        </w:trPr>
        <w:tc>
          <w:tcPr>
            <w:tcW w:w="3114" w:type="dxa"/>
            <w:shd w:val="clear" w:color="auto" w:fill="F2F2F2" w:themeFill="background1" w:themeFillShade="F2"/>
          </w:tcPr>
          <w:p w:rsidRPr="008A1412" w:rsidR="001F4CAD" w:rsidP="001F4CAD" w:rsidRDefault="001F4CAD" w14:paraId="7E9116A6" w14:textId="77777777">
            <w:pPr>
              <w:rPr>
                <w:bCs/>
                <w:i/>
                <w:iCs/>
              </w:rPr>
            </w:pPr>
          </w:p>
        </w:tc>
        <w:tc>
          <w:tcPr>
            <w:tcW w:w="1984" w:type="dxa"/>
            <w:shd w:val="clear" w:color="auto" w:fill="F2F2F2" w:themeFill="background1" w:themeFillShade="F2"/>
            <w:vAlign w:val="center"/>
          </w:tcPr>
          <w:p w:rsidRPr="008A1412" w:rsidR="001F4CAD" w:rsidP="001F4CAD" w:rsidRDefault="001F4CAD" w14:paraId="310D1399" w14:textId="2776F203">
            <w:pPr>
              <w:rPr>
                <w:bCs/>
                <w:i/>
                <w:iCs/>
              </w:rPr>
            </w:pPr>
            <w:r w:rsidRPr="00663ED9">
              <w:rPr>
                <w:b/>
              </w:rPr>
              <w:t xml:space="preserve">Progress: </w:t>
            </w:r>
          </w:p>
        </w:tc>
        <w:tc>
          <w:tcPr>
            <w:tcW w:w="10206" w:type="dxa"/>
            <w:vAlign w:val="center"/>
          </w:tcPr>
          <w:p w:rsidRPr="009F45FA" w:rsidR="001F4CAD" w:rsidP="001F4CAD" w:rsidRDefault="001F4CAD" w14:paraId="11178569" w14:textId="497F3B27">
            <w:pPr>
              <w:rPr>
                <w:b/>
              </w:rPr>
            </w:pPr>
            <w:r w:rsidRPr="008A1412">
              <w:rPr>
                <w:bCs/>
                <w:i/>
                <w:iCs/>
              </w:rPr>
              <w:t>On track / behind, etc.</w:t>
            </w:r>
          </w:p>
        </w:tc>
      </w:tr>
      <w:tr w:rsidRPr="009A38FB" w:rsidR="001F4CAD" w:rsidTr="00C0754D" w14:paraId="75491797" w14:textId="77777777">
        <w:trPr>
          <w:trHeight w:val="460"/>
        </w:trPr>
        <w:tc>
          <w:tcPr>
            <w:tcW w:w="3114" w:type="dxa"/>
            <w:shd w:val="clear" w:color="auto" w:fill="F2F2F2" w:themeFill="background1" w:themeFillShade="F2"/>
          </w:tcPr>
          <w:p w:rsidRPr="009A38FB" w:rsidR="001F4CAD" w:rsidP="001F4CAD" w:rsidRDefault="001F4CAD" w14:paraId="54E1743A" w14:textId="6CF64AEF">
            <w:pPr>
              <w:rPr>
                <w:i/>
                <w:iCs/>
              </w:rPr>
            </w:pPr>
            <w:r w:rsidRPr="001F4CAD">
              <w:rPr>
                <w:b/>
                <w:bCs/>
              </w:rPr>
              <w:t xml:space="preserve">3rd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231D7848" w14:textId="34CEA006">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20443F9C" w14:textId="0B825C59">
            <w:pPr>
              <w:rPr>
                <w:b/>
                <w:i/>
                <w:iCs/>
              </w:rPr>
            </w:pPr>
            <w:r w:rsidRPr="009A38FB">
              <w:rPr>
                <w:i/>
                <w:iCs/>
              </w:rPr>
              <w:t>Include rationale and key points here</w:t>
            </w:r>
          </w:p>
        </w:tc>
      </w:tr>
      <w:tr w:rsidRPr="009F45FA" w:rsidR="001F4CAD" w:rsidTr="00C0754D" w14:paraId="32184703" w14:textId="77777777">
        <w:trPr>
          <w:trHeight w:val="460"/>
        </w:trPr>
        <w:tc>
          <w:tcPr>
            <w:tcW w:w="3114" w:type="dxa"/>
            <w:shd w:val="clear" w:color="auto" w:fill="F2F2F2" w:themeFill="background1" w:themeFillShade="F2"/>
          </w:tcPr>
          <w:p w:rsidRPr="009A38FB" w:rsidR="001F4CAD" w:rsidP="001F4CAD" w:rsidRDefault="001F4CAD" w14:paraId="04EED503" w14:textId="77777777">
            <w:pPr>
              <w:rPr>
                <w:i/>
                <w:iCs/>
              </w:rPr>
            </w:pPr>
          </w:p>
        </w:tc>
        <w:tc>
          <w:tcPr>
            <w:tcW w:w="1984" w:type="dxa"/>
            <w:shd w:val="clear" w:color="auto" w:fill="F2F2F2" w:themeFill="background1" w:themeFillShade="F2"/>
            <w:vAlign w:val="center"/>
          </w:tcPr>
          <w:p w:rsidRPr="009A38FB" w:rsidR="001F4CAD" w:rsidP="001F4CAD" w:rsidRDefault="001F4CAD" w14:paraId="09E388E0" w14:textId="75DDE928">
            <w:pPr>
              <w:rPr>
                <w:i/>
                <w:iCs/>
              </w:rPr>
            </w:pPr>
            <w:r w:rsidRPr="00663ED9">
              <w:rPr>
                <w:b/>
              </w:rPr>
              <w:t>References:</w:t>
            </w:r>
          </w:p>
        </w:tc>
        <w:tc>
          <w:tcPr>
            <w:tcW w:w="10206" w:type="dxa"/>
            <w:vAlign w:val="center"/>
          </w:tcPr>
          <w:p w:rsidRPr="009F45FA" w:rsidR="001F4CAD" w:rsidP="001F4CAD" w:rsidRDefault="001F4CAD" w14:paraId="7308C270" w14:textId="443D9756">
            <w:pPr>
              <w:rPr>
                <w:b/>
              </w:rPr>
            </w:pPr>
            <w:r w:rsidRPr="009A38FB">
              <w:rPr>
                <w:i/>
                <w:iCs/>
              </w:rPr>
              <w:t>Include references here</w:t>
            </w:r>
          </w:p>
        </w:tc>
      </w:tr>
      <w:tr w:rsidRPr="009F45FA" w:rsidR="001F4CAD" w:rsidTr="00C0754D" w14:paraId="28C6B8FD" w14:textId="77777777">
        <w:trPr>
          <w:trHeight w:val="460"/>
        </w:trPr>
        <w:tc>
          <w:tcPr>
            <w:tcW w:w="3114" w:type="dxa"/>
            <w:shd w:val="clear" w:color="auto" w:fill="F2F2F2" w:themeFill="background1" w:themeFillShade="F2"/>
          </w:tcPr>
          <w:p w:rsidRPr="008A1412" w:rsidR="001F4CAD" w:rsidP="001F4CAD" w:rsidRDefault="001F4CAD" w14:paraId="1224AB0F" w14:textId="77777777">
            <w:pPr>
              <w:rPr>
                <w:bCs/>
                <w:i/>
                <w:iCs/>
              </w:rPr>
            </w:pPr>
          </w:p>
        </w:tc>
        <w:tc>
          <w:tcPr>
            <w:tcW w:w="1984" w:type="dxa"/>
            <w:shd w:val="clear" w:color="auto" w:fill="F2F2F2" w:themeFill="background1" w:themeFillShade="F2"/>
            <w:vAlign w:val="center"/>
          </w:tcPr>
          <w:p w:rsidRPr="008A1412" w:rsidR="001F4CAD" w:rsidP="001F4CAD" w:rsidRDefault="001F4CAD" w14:paraId="08EEE2AE" w14:textId="5D46A1B6">
            <w:pPr>
              <w:rPr>
                <w:bCs/>
                <w:i/>
                <w:iCs/>
              </w:rPr>
            </w:pPr>
            <w:r w:rsidRPr="00663ED9">
              <w:rPr>
                <w:b/>
              </w:rPr>
              <w:t xml:space="preserve">Progress: </w:t>
            </w:r>
          </w:p>
        </w:tc>
        <w:tc>
          <w:tcPr>
            <w:tcW w:w="10206" w:type="dxa"/>
            <w:vAlign w:val="center"/>
          </w:tcPr>
          <w:p w:rsidRPr="009F45FA" w:rsidR="001F4CAD" w:rsidP="001F4CAD" w:rsidRDefault="001F4CAD" w14:paraId="2185E59F" w14:textId="0E3B0300">
            <w:pPr>
              <w:rPr>
                <w:b/>
              </w:rPr>
            </w:pPr>
            <w:r w:rsidRPr="008A1412">
              <w:rPr>
                <w:bCs/>
                <w:i/>
                <w:iCs/>
              </w:rPr>
              <w:t>On track / behind, etc.</w:t>
            </w:r>
          </w:p>
        </w:tc>
      </w:tr>
      <w:tr w:rsidRPr="009F45FA" w:rsidR="001F4CAD" w:rsidTr="00C0754D" w14:paraId="7F19AD2F" w14:textId="77777777">
        <w:trPr>
          <w:trHeight w:val="460"/>
        </w:trPr>
        <w:tc>
          <w:tcPr>
            <w:tcW w:w="3114" w:type="dxa"/>
            <w:shd w:val="clear" w:color="auto" w:fill="F2F2F2" w:themeFill="background1" w:themeFillShade="F2"/>
          </w:tcPr>
          <w:p w:rsidRPr="009A38FB" w:rsidR="001F4CAD" w:rsidP="001F4CAD" w:rsidRDefault="001F4CAD" w14:paraId="601689CF" w14:textId="3FA5B474">
            <w:pPr>
              <w:rPr>
                <w:i/>
                <w:iCs/>
              </w:rPr>
            </w:pPr>
            <w:r w:rsidRPr="001F4CAD">
              <w:rPr>
                <w:b/>
                <w:bCs/>
              </w:rPr>
              <w:t xml:space="preserve">4th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57EE6E7C" w14:textId="6D03BC6F">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39409ED2" w14:textId="54DDB17A">
            <w:pPr>
              <w:rPr>
                <w:b/>
              </w:rPr>
            </w:pPr>
            <w:r w:rsidRPr="009A38FB">
              <w:rPr>
                <w:i/>
                <w:iCs/>
              </w:rPr>
              <w:t>Include rationale and key points here</w:t>
            </w:r>
          </w:p>
        </w:tc>
      </w:tr>
      <w:tr w:rsidRPr="009F45FA" w:rsidR="001F4CAD" w:rsidTr="00C0754D" w14:paraId="5734DEA4" w14:textId="77777777">
        <w:trPr>
          <w:trHeight w:val="460"/>
        </w:trPr>
        <w:tc>
          <w:tcPr>
            <w:tcW w:w="3114" w:type="dxa"/>
            <w:shd w:val="clear" w:color="auto" w:fill="F2F2F2" w:themeFill="background1" w:themeFillShade="F2"/>
          </w:tcPr>
          <w:p w:rsidRPr="009A38FB" w:rsidR="001F4CAD" w:rsidP="001F4CAD" w:rsidRDefault="001F4CAD" w14:paraId="20D30D7D" w14:textId="77777777">
            <w:pPr>
              <w:rPr>
                <w:i/>
                <w:iCs/>
              </w:rPr>
            </w:pPr>
          </w:p>
        </w:tc>
        <w:tc>
          <w:tcPr>
            <w:tcW w:w="1984" w:type="dxa"/>
            <w:shd w:val="clear" w:color="auto" w:fill="F2F2F2" w:themeFill="background1" w:themeFillShade="F2"/>
            <w:vAlign w:val="center"/>
          </w:tcPr>
          <w:p w:rsidRPr="009A38FB" w:rsidR="001F4CAD" w:rsidP="001F4CAD" w:rsidRDefault="001F4CAD" w14:paraId="6EAEFBD9" w14:textId="4360D8F3">
            <w:pPr>
              <w:rPr>
                <w:i/>
                <w:iCs/>
              </w:rPr>
            </w:pPr>
            <w:r w:rsidRPr="00663ED9">
              <w:rPr>
                <w:b/>
              </w:rPr>
              <w:t>References:</w:t>
            </w:r>
          </w:p>
        </w:tc>
        <w:tc>
          <w:tcPr>
            <w:tcW w:w="10206" w:type="dxa"/>
            <w:vAlign w:val="center"/>
          </w:tcPr>
          <w:p w:rsidRPr="009F45FA" w:rsidR="001F4CAD" w:rsidP="001F4CAD" w:rsidRDefault="001F4CAD" w14:paraId="3F6D17BF" w14:textId="41C99D94">
            <w:pPr>
              <w:rPr>
                <w:b/>
              </w:rPr>
            </w:pPr>
            <w:r w:rsidRPr="009A38FB">
              <w:rPr>
                <w:i/>
                <w:iCs/>
              </w:rPr>
              <w:t>Include references here</w:t>
            </w:r>
          </w:p>
        </w:tc>
      </w:tr>
      <w:tr w:rsidRPr="009F45FA" w:rsidR="001F4CAD" w:rsidTr="00C0754D" w14:paraId="3E403CEB" w14:textId="77777777">
        <w:trPr>
          <w:trHeight w:val="460"/>
        </w:trPr>
        <w:tc>
          <w:tcPr>
            <w:tcW w:w="3114" w:type="dxa"/>
            <w:shd w:val="clear" w:color="auto" w:fill="F2F2F2" w:themeFill="background1" w:themeFillShade="F2"/>
          </w:tcPr>
          <w:p w:rsidRPr="008A1412" w:rsidR="001F4CAD" w:rsidP="001F4CAD" w:rsidRDefault="001F4CAD" w14:paraId="280FAF76" w14:textId="77777777">
            <w:pPr>
              <w:rPr>
                <w:bCs/>
                <w:i/>
                <w:iCs/>
              </w:rPr>
            </w:pPr>
          </w:p>
        </w:tc>
        <w:tc>
          <w:tcPr>
            <w:tcW w:w="1984" w:type="dxa"/>
            <w:shd w:val="clear" w:color="auto" w:fill="F2F2F2" w:themeFill="background1" w:themeFillShade="F2"/>
            <w:vAlign w:val="center"/>
          </w:tcPr>
          <w:p w:rsidRPr="008A1412" w:rsidR="001F4CAD" w:rsidP="001F4CAD" w:rsidRDefault="001F4CAD" w14:paraId="180C9AEC" w14:textId="756FA808">
            <w:pPr>
              <w:rPr>
                <w:bCs/>
                <w:i/>
                <w:iCs/>
              </w:rPr>
            </w:pPr>
            <w:r w:rsidRPr="00663ED9">
              <w:rPr>
                <w:b/>
              </w:rPr>
              <w:t xml:space="preserve">Progress: </w:t>
            </w:r>
          </w:p>
        </w:tc>
        <w:tc>
          <w:tcPr>
            <w:tcW w:w="10206" w:type="dxa"/>
            <w:vAlign w:val="center"/>
          </w:tcPr>
          <w:p w:rsidRPr="009F45FA" w:rsidR="001F4CAD" w:rsidP="001F4CAD" w:rsidRDefault="001F4CAD" w14:paraId="287F7F38" w14:textId="26C2BE55">
            <w:pPr>
              <w:rPr>
                <w:b/>
              </w:rPr>
            </w:pPr>
            <w:r w:rsidRPr="008A1412">
              <w:rPr>
                <w:bCs/>
                <w:i/>
                <w:iCs/>
              </w:rPr>
              <w:t>On track / behind, etc.</w:t>
            </w:r>
          </w:p>
        </w:tc>
      </w:tr>
      <w:tr w:rsidRPr="00663ED9" w:rsidR="001F4CAD" w:rsidTr="007849AC" w14:paraId="77466079" w14:textId="77777777">
        <w:trPr>
          <w:trHeight w:val="460"/>
        </w:trPr>
        <w:tc>
          <w:tcPr>
            <w:tcW w:w="3114" w:type="dxa"/>
            <w:shd w:val="clear" w:color="auto" w:fill="D9D9D9"/>
            <w:vAlign w:val="center"/>
          </w:tcPr>
          <w:p w:rsidRPr="00663ED9" w:rsidR="001F4CAD" w:rsidP="001F4CAD" w:rsidRDefault="001F4CAD" w14:paraId="5355A79C" w14:textId="4422AE90">
            <w:pPr>
              <w:rPr>
                <w:b/>
              </w:rPr>
            </w:pPr>
            <w:r w:rsidRPr="00B622E9">
              <w:rPr>
                <w:b/>
              </w:rPr>
              <w:lastRenderedPageBreak/>
              <w:t>3.2.3 – Compliance and enforcement</w:t>
            </w:r>
          </w:p>
        </w:tc>
        <w:tc>
          <w:tcPr>
            <w:tcW w:w="1984" w:type="dxa"/>
            <w:shd w:val="clear" w:color="auto" w:fill="D9D9D9"/>
            <w:vAlign w:val="center"/>
          </w:tcPr>
          <w:p w:rsidRPr="00663ED9" w:rsidR="001F4CAD" w:rsidP="001F4CAD" w:rsidRDefault="001F4CAD" w14:paraId="699A180F" w14:textId="018F94B8">
            <w:pPr>
              <w:rPr>
                <w:b/>
              </w:rPr>
            </w:pPr>
            <w:r w:rsidRPr="00663ED9">
              <w:rPr>
                <w:b/>
              </w:rPr>
              <w:t>Draft scoring range</w:t>
            </w:r>
          </w:p>
        </w:tc>
        <w:tc>
          <w:tcPr>
            <w:tcW w:w="10206" w:type="dxa"/>
            <w:shd w:val="clear" w:color="auto" w:fill="D9D9D9"/>
            <w:vAlign w:val="center"/>
          </w:tcPr>
          <w:p w:rsidRPr="00663ED9" w:rsidR="001F4CAD" w:rsidP="001F4CAD" w:rsidRDefault="001F4CAD" w14:paraId="6AD13760" w14:textId="255C8654">
            <w:pPr>
              <w:rPr>
                <w:b/>
              </w:rPr>
            </w:pPr>
            <w:r w:rsidRPr="00663ED9">
              <w:rPr>
                <w:b/>
              </w:rPr>
              <w:t>Rationale or key points</w:t>
            </w:r>
          </w:p>
        </w:tc>
      </w:tr>
      <w:tr w:rsidRPr="009A38FB" w:rsidR="001F4CAD" w:rsidTr="00C0754D" w14:paraId="42CECEED" w14:textId="77777777">
        <w:trPr>
          <w:trHeight w:val="460"/>
        </w:trPr>
        <w:tc>
          <w:tcPr>
            <w:tcW w:w="3114" w:type="dxa"/>
            <w:shd w:val="clear" w:color="auto" w:fill="F2F2F2" w:themeFill="background1" w:themeFillShade="F2"/>
            <w:vAlign w:val="center"/>
          </w:tcPr>
          <w:p w:rsidRPr="009A38FB" w:rsidR="001F4CAD" w:rsidP="001F4CAD" w:rsidRDefault="00CF5B15" w14:paraId="6603F6DD" w14:textId="0C027C77">
            <w:pPr>
              <w:rPr>
                <w:bCs/>
                <w:i/>
                <w:iCs/>
              </w:rPr>
            </w:pPr>
            <w:r>
              <w:rPr>
                <w:b/>
              </w:rPr>
              <w:t>Pre-Assessment / Full Assessment Report</w:t>
            </w:r>
          </w:p>
        </w:tc>
        <w:tc>
          <w:tcPr>
            <w:tcW w:w="1984" w:type="dxa"/>
            <w:shd w:val="clear" w:color="auto" w:fill="F2F2F2" w:themeFill="background1" w:themeFillShade="F2"/>
            <w:vAlign w:val="center"/>
          </w:tcPr>
          <w:p w:rsidRPr="009A38FB" w:rsidR="001F4CAD" w:rsidP="001F4CAD" w:rsidRDefault="001F4CAD" w14:paraId="2D7708FF" w14:textId="463FD358">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972A85" w14:paraId="765C023D" w14:textId="4817EB5C">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2B751B8A" w14:textId="77777777">
        <w:trPr>
          <w:trHeight w:val="460"/>
        </w:trPr>
        <w:tc>
          <w:tcPr>
            <w:tcW w:w="3114" w:type="dxa"/>
            <w:shd w:val="clear" w:color="auto" w:fill="F2F2F2" w:themeFill="background1" w:themeFillShade="F2"/>
          </w:tcPr>
          <w:p w:rsidRPr="009A38FB" w:rsidR="001F4CAD" w:rsidP="001F4CAD" w:rsidRDefault="001F4CAD" w14:paraId="5F91193A" w14:textId="77777777">
            <w:pPr>
              <w:rPr>
                <w:bCs/>
                <w:i/>
                <w:iCs/>
              </w:rPr>
            </w:pPr>
          </w:p>
        </w:tc>
        <w:tc>
          <w:tcPr>
            <w:tcW w:w="1984" w:type="dxa"/>
            <w:shd w:val="clear" w:color="auto" w:fill="F2F2F2" w:themeFill="background1" w:themeFillShade="F2"/>
            <w:vAlign w:val="center"/>
          </w:tcPr>
          <w:p w:rsidRPr="009A38FB" w:rsidR="001F4CAD" w:rsidP="001F4CAD" w:rsidRDefault="001F4CAD" w14:paraId="342D3912" w14:textId="199BBF59">
            <w:pPr>
              <w:rPr>
                <w:bCs/>
                <w:i/>
                <w:iCs/>
              </w:rPr>
            </w:pPr>
            <w:r w:rsidRPr="00173EDD">
              <w:rPr>
                <w:b/>
              </w:rPr>
              <w:t>References:</w:t>
            </w:r>
          </w:p>
        </w:tc>
        <w:tc>
          <w:tcPr>
            <w:tcW w:w="10206" w:type="dxa"/>
            <w:shd w:val="clear" w:color="auto" w:fill="auto"/>
            <w:vAlign w:val="center"/>
          </w:tcPr>
          <w:p w:rsidRPr="009A38FB" w:rsidR="001F4CAD" w:rsidP="001F4CAD" w:rsidRDefault="00972A85" w14:paraId="0028774B" w14:textId="787E5E4C">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084E230A" w14:textId="77777777">
        <w:trPr>
          <w:trHeight w:val="460"/>
        </w:trPr>
        <w:tc>
          <w:tcPr>
            <w:tcW w:w="3114" w:type="dxa"/>
            <w:shd w:val="clear" w:color="auto" w:fill="F2F2F2" w:themeFill="background1" w:themeFillShade="F2"/>
          </w:tcPr>
          <w:p w:rsidRPr="009A38FB" w:rsidR="001F4CAD" w:rsidP="001F4CAD" w:rsidRDefault="001F4CAD" w14:paraId="2CDD1A6B" w14:textId="22F48E03">
            <w:pPr>
              <w:rPr>
                <w:i/>
                <w:iCs/>
              </w:rPr>
            </w:pPr>
            <w:r w:rsidRPr="001F4CAD">
              <w:rPr>
                <w:b/>
                <w:bCs/>
              </w:rPr>
              <w:t xml:space="preserve">1st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600D3571" w14:textId="69687130">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28DED996" w14:textId="4850D521">
            <w:pPr>
              <w:rPr>
                <w:i/>
                <w:iCs/>
              </w:rPr>
            </w:pPr>
            <w:r w:rsidRPr="009A38FB">
              <w:rPr>
                <w:i/>
                <w:iCs/>
              </w:rPr>
              <w:t>Include rationale and key points here</w:t>
            </w:r>
          </w:p>
        </w:tc>
      </w:tr>
      <w:tr w:rsidRPr="009A38FB" w:rsidR="001F4CAD" w:rsidTr="00C0754D" w14:paraId="0803213B" w14:textId="77777777">
        <w:trPr>
          <w:trHeight w:val="460"/>
        </w:trPr>
        <w:tc>
          <w:tcPr>
            <w:tcW w:w="3114" w:type="dxa"/>
            <w:shd w:val="clear" w:color="auto" w:fill="F2F2F2" w:themeFill="background1" w:themeFillShade="F2"/>
          </w:tcPr>
          <w:p w:rsidRPr="009A38FB" w:rsidR="001F4CAD" w:rsidP="001F4CAD" w:rsidRDefault="001F4CAD" w14:paraId="51607ED2" w14:textId="77777777">
            <w:pPr>
              <w:rPr>
                <w:i/>
                <w:iCs/>
              </w:rPr>
            </w:pPr>
          </w:p>
        </w:tc>
        <w:tc>
          <w:tcPr>
            <w:tcW w:w="1984" w:type="dxa"/>
            <w:shd w:val="clear" w:color="auto" w:fill="F2F2F2" w:themeFill="background1" w:themeFillShade="F2"/>
            <w:vAlign w:val="center"/>
          </w:tcPr>
          <w:p w:rsidRPr="009A38FB" w:rsidR="001F4CAD" w:rsidP="001F4CAD" w:rsidRDefault="001F4CAD" w14:paraId="36DFF336" w14:textId="66CB2EFA">
            <w:pPr>
              <w:rPr>
                <w:i/>
                <w:iCs/>
              </w:rPr>
            </w:pPr>
            <w:r w:rsidRPr="00663ED9">
              <w:rPr>
                <w:b/>
              </w:rPr>
              <w:t>References:</w:t>
            </w:r>
          </w:p>
        </w:tc>
        <w:tc>
          <w:tcPr>
            <w:tcW w:w="10206" w:type="dxa"/>
            <w:vAlign w:val="center"/>
          </w:tcPr>
          <w:p w:rsidRPr="009A38FB" w:rsidR="001F4CAD" w:rsidP="001F4CAD" w:rsidRDefault="001F4CAD" w14:paraId="600702CB" w14:textId="5F78C30F">
            <w:pPr>
              <w:rPr>
                <w:b/>
                <w:i/>
                <w:iCs/>
              </w:rPr>
            </w:pPr>
            <w:r w:rsidRPr="009A38FB">
              <w:rPr>
                <w:i/>
                <w:iCs/>
              </w:rPr>
              <w:t>Include references here</w:t>
            </w:r>
          </w:p>
        </w:tc>
      </w:tr>
      <w:tr w:rsidRPr="009F45FA" w:rsidR="001F4CAD" w:rsidTr="00C0754D" w14:paraId="4F6414B9" w14:textId="77777777">
        <w:trPr>
          <w:trHeight w:val="460"/>
        </w:trPr>
        <w:tc>
          <w:tcPr>
            <w:tcW w:w="3114" w:type="dxa"/>
            <w:shd w:val="clear" w:color="auto" w:fill="F2F2F2" w:themeFill="background1" w:themeFillShade="F2"/>
          </w:tcPr>
          <w:p w:rsidRPr="008A1412" w:rsidR="001F4CAD" w:rsidP="001F4CAD" w:rsidRDefault="001F4CAD" w14:paraId="7DA2871E" w14:textId="77777777">
            <w:pPr>
              <w:rPr>
                <w:bCs/>
                <w:i/>
                <w:iCs/>
              </w:rPr>
            </w:pPr>
          </w:p>
        </w:tc>
        <w:tc>
          <w:tcPr>
            <w:tcW w:w="1984" w:type="dxa"/>
            <w:shd w:val="clear" w:color="auto" w:fill="F2F2F2" w:themeFill="background1" w:themeFillShade="F2"/>
            <w:vAlign w:val="center"/>
          </w:tcPr>
          <w:p w:rsidRPr="008A1412" w:rsidR="001F4CAD" w:rsidP="001F4CAD" w:rsidRDefault="001F4CAD" w14:paraId="27961081" w14:textId="1BD62648">
            <w:pPr>
              <w:rPr>
                <w:bCs/>
                <w:i/>
                <w:iCs/>
              </w:rPr>
            </w:pPr>
            <w:r w:rsidRPr="00663ED9">
              <w:rPr>
                <w:b/>
              </w:rPr>
              <w:t xml:space="preserve">Progress: </w:t>
            </w:r>
          </w:p>
        </w:tc>
        <w:tc>
          <w:tcPr>
            <w:tcW w:w="10206" w:type="dxa"/>
            <w:vAlign w:val="center"/>
          </w:tcPr>
          <w:p w:rsidRPr="009F45FA" w:rsidR="001F4CAD" w:rsidP="001F4CAD" w:rsidRDefault="001F4CAD" w14:paraId="5F4AB08E" w14:textId="61E4F4F4">
            <w:pPr>
              <w:rPr>
                <w:b/>
              </w:rPr>
            </w:pPr>
            <w:r w:rsidRPr="008A1412">
              <w:rPr>
                <w:bCs/>
                <w:i/>
                <w:iCs/>
              </w:rPr>
              <w:t>On track / behind, etc.</w:t>
            </w:r>
          </w:p>
        </w:tc>
      </w:tr>
      <w:tr w:rsidRPr="009A38FB" w:rsidR="001F4CAD" w:rsidTr="00C0754D" w14:paraId="73CE67EB" w14:textId="77777777">
        <w:trPr>
          <w:trHeight w:val="460"/>
        </w:trPr>
        <w:tc>
          <w:tcPr>
            <w:tcW w:w="3114" w:type="dxa"/>
            <w:shd w:val="clear" w:color="auto" w:fill="F2F2F2" w:themeFill="background1" w:themeFillShade="F2"/>
          </w:tcPr>
          <w:p w:rsidRPr="009A38FB" w:rsidR="001F4CAD" w:rsidP="001F4CAD" w:rsidRDefault="001F4CAD" w14:paraId="0AE89489" w14:textId="1AF8BB12">
            <w:pPr>
              <w:rPr>
                <w:i/>
                <w:iCs/>
              </w:rPr>
            </w:pPr>
            <w:r w:rsidRPr="001F4CAD">
              <w:rPr>
                <w:b/>
                <w:bCs/>
              </w:rPr>
              <w:t xml:space="preserve">2nd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19805515" w14:textId="40F41A6D">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1AB383A7" w14:textId="63D9117A">
            <w:pPr>
              <w:rPr>
                <w:b/>
                <w:i/>
                <w:iCs/>
              </w:rPr>
            </w:pPr>
            <w:r w:rsidRPr="009A38FB">
              <w:rPr>
                <w:i/>
                <w:iCs/>
              </w:rPr>
              <w:t>Include rationale and key points here</w:t>
            </w:r>
          </w:p>
        </w:tc>
      </w:tr>
      <w:tr w:rsidRPr="009A38FB" w:rsidR="001F4CAD" w:rsidTr="00C0754D" w14:paraId="50BDB6B4" w14:textId="77777777">
        <w:trPr>
          <w:trHeight w:val="460"/>
        </w:trPr>
        <w:tc>
          <w:tcPr>
            <w:tcW w:w="3114" w:type="dxa"/>
            <w:shd w:val="clear" w:color="auto" w:fill="F2F2F2" w:themeFill="background1" w:themeFillShade="F2"/>
          </w:tcPr>
          <w:p w:rsidRPr="009A38FB" w:rsidR="001F4CAD" w:rsidP="001F4CAD" w:rsidRDefault="001F4CAD" w14:paraId="18EB6F14" w14:textId="77777777">
            <w:pPr>
              <w:rPr>
                <w:i/>
                <w:iCs/>
              </w:rPr>
            </w:pPr>
          </w:p>
        </w:tc>
        <w:tc>
          <w:tcPr>
            <w:tcW w:w="1984" w:type="dxa"/>
            <w:shd w:val="clear" w:color="auto" w:fill="F2F2F2" w:themeFill="background1" w:themeFillShade="F2"/>
            <w:vAlign w:val="center"/>
          </w:tcPr>
          <w:p w:rsidRPr="009A38FB" w:rsidR="001F4CAD" w:rsidP="001F4CAD" w:rsidRDefault="001F4CAD" w14:paraId="6F30E465" w14:textId="6FA69A78">
            <w:pPr>
              <w:rPr>
                <w:i/>
                <w:iCs/>
              </w:rPr>
            </w:pPr>
            <w:r w:rsidRPr="00663ED9">
              <w:rPr>
                <w:b/>
              </w:rPr>
              <w:t>References:</w:t>
            </w:r>
          </w:p>
        </w:tc>
        <w:tc>
          <w:tcPr>
            <w:tcW w:w="10206" w:type="dxa"/>
            <w:vAlign w:val="center"/>
          </w:tcPr>
          <w:p w:rsidRPr="009A38FB" w:rsidR="001F4CAD" w:rsidP="001F4CAD" w:rsidRDefault="001F4CAD" w14:paraId="4BF352D6" w14:textId="42DE8F6B">
            <w:pPr>
              <w:rPr>
                <w:b/>
                <w:i/>
                <w:iCs/>
              </w:rPr>
            </w:pPr>
            <w:r w:rsidRPr="009A38FB">
              <w:rPr>
                <w:i/>
                <w:iCs/>
              </w:rPr>
              <w:t>Include references here</w:t>
            </w:r>
          </w:p>
        </w:tc>
      </w:tr>
      <w:tr w:rsidRPr="009F45FA" w:rsidR="001F4CAD" w:rsidTr="00C0754D" w14:paraId="7705E28C" w14:textId="77777777">
        <w:trPr>
          <w:trHeight w:val="460"/>
        </w:trPr>
        <w:tc>
          <w:tcPr>
            <w:tcW w:w="3114" w:type="dxa"/>
            <w:shd w:val="clear" w:color="auto" w:fill="F2F2F2" w:themeFill="background1" w:themeFillShade="F2"/>
          </w:tcPr>
          <w:p w:rsidRPr="008A1412" w:rsidR="001F4CAD" w:rsidP="001F4CAD" w:rsidRDefault="001F4CAD" w14:paraId="69DBF1CE" w14:textId="77777777">
            <w:pPr>
              <w:rPr>
                <w:bCs/>
                <w:i/>
                <w:iCs/>
              </w:rPr>
            </w:pPr>
          </w:p>
        </w:tc>
        <w:tc>
          <w:tcPr>
            <w:tcW w:w="1984" w:type="dxa"/>
            <w:shd w:val="clear" w:color="auto" w:fill="F2F2F2" w:themeFill="background1" w:themeFillShade="F2"/>
            <w:vAlign w:val="center"/>
          </w:tcPr>
          <w:p w:rsidRPr="008A1412" w:rsidR="001F4CAD" w:rsidP="001F4CAD" w:rsidRDefault="001F4CAD" w14:paraId="1EA0BA64" w14:textId="6580CED9">
            <w:pPr>
              <w:rPr>
                <w:bCs/>
                <w:i/>
                <w:iCs/>
              </w:rPr>
            </w:pPr>
            <w:r w:rsidRPr="00663ED9">
              <w:rPr>
                <w:b/>
              </w:rPr>
              <w:t xml:space="preserve">Progress: </w:t>
            </w:r>
          </w:p>
        </w:tc>
        <w:tc>
          <w:tcPr>
            <w:tcW w:w="10206" w:type="dxa"/>
            <w:vAlign w:val="center"/>
          </w:tcPr>
          <w:p w:rsidRPr="009F45FA" w:rsidR="001F4CAD" w:rsidP="001F4CAD" w:rsidRDefault="001F4CAD" w14:paraId="23225439" w14:textId="5C8CBFA3">
            <w:pPr>
              <w:rPr>
                <w:b/>
              </w:rPr>
            </w:pPr>
            <w:r w:rsidRPr="008A1412">
              <w:rPr>
                <w:bCs/>
                <w:i/>
                <w:iCs/>
              </w:rPr>
              <w:t>On track / behind, etc.</w:t>
            </w:r>
          </w:p>
        </w:tc>
      </w:tr>
      <w:tr w:rsidRPr="009A38FB" w:rsidR="001F4CAD" w:rsidTr="00C0754D" w14:paraId="6E810367" w14:textId="77777777">
        <w:trPr>
          <w:trHeight w:val="460"/>
        </w:trPr>
        <w:tc>
          <w:tcPr>
            <w:tcW w:w="3114" w:type="dxa"/>
            <w:shd w:val="clear" w:color="auto" w:fill="F2F2F2" w:themeFill="background1" w:themeFillShade="F2"/>
          </w:tcPr>
          <w:p w:rsidRPr="009A38FB" w:rsidR="001F4CAD" w:rsidP="001F4CAD" w:rsidRDefault="001F4CAD" w14:paraId="5750B652" w14:textId="532D5AEF">
            <w:pPr>
              <w:rPr>
                <w:i/>
                <w:iCs/>
              </w:rPr>
            </w:pPr>
            <w:r w:rsidRPr="001F4CAD">
              <w:rPr>
                <w:b/>
                <w:bCs/>
              </w:rPr>
              <w:t xml:space="preserve">3rd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03A22C93" w14:textId="294FE2DE">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7A88D5DA" w14:textId="14B1CA14">
            <w:pPr>
              <w:rPr>
                <w:b/>
                <w:i/>
                <w:iCs/>
              </w:rPr>
            </w:pPr>
            <w:r w:rsidRPr="009A38FB">
              <w:rPr>
                <w:i/>
                <w:iCs/>
              </w:rPr>
              <w:t>Include rationale and key points here</w:t>
            </w:r>
          </w:p>
        </w:tc>
      </w:tr>
      <w:tr w:rsidRPr="009F45FA" w:rsidR="001F4CAD" w:rsidTr="00C0754D" w14:paraId="32F7DB06" w14:textId="77777777">
        <w:trPr>
          <w:trHeight w:val="460"/>
        </w:trPr>
        <w:tc>
          <w:tcPr>
            <w:tcW w:w="3114" w:type="dxa"/>
            <w:shd w:val="clear" w:color="auto" w:fill="F2F2F2" w:themeFill="background1" w:themeFillShade="F2"/>
          </w:tcPr>
          <w:p w:rsidRPr="009A38FB" w:rsidR="001F4CAD" w:rsidP="001F4CAD" w:rsidRDefault="001F4CAD" w14:paraId="22174EFE" w14:textId="77777777">
            <w:pPr>
              <w:rPr>
                <w:i/>
                <w:iCs/>
              </w:rPr>
            </w:pPr>
          </w:p>
        </w:tc>
        <w:tc>
          <w:tcPr>
            <w:tcW w:w="1984" w:type="dxa"/>
            <w:shd w:val="clear" w:color="auto" w:fill="F2F2F2" w:themeFill="background1" w:themeFillShade="F2"/>
            <w:vAlign w:val="center"/>
          </w:tcPr>
          <w:p w:rsidRPr="009A38FB" w:rsidR="001F4CAD" w:rsidP="001F4CAD" w:rsidRDefault="001F4CAD" w14:paraId="508E1707" w14:textId="78BF3A0F">
            <w:pPr>
              <w:rPr>
                <w:i/>
                <w:iCs/>
              </w:rPr>
            </w:pPr>
            <w:r w:rsidRPr="00663ED9">
              <w:rPr>
                <w:b/>
              </w:rPr>
              <w:t>References:</w:t>
            </w:r>
          </w:p>
        </w:tc>
        <w:tc>
          <w:tcPr>
            <w:tcW w:w="10206" w:type="dxa"/>
            <w:vAlign w:val="center"/>
          </w:tcPr>
          <w:p w:rsidRPr="009F45FA" w:rsidR="001F4CAD" w:rsidP="001F4CAD" w:rsidRDefault="001F4CAD" w14:paraId="6C69D406" w14:textId="21F1B3DE">
            <w:pPr>
              <w:rPr>
                <w:b/>
              </w:rPr>
            </w:pPr>
            <w:r w:rsidRPr="009A38FB">
              <w:rPr>
                <w:i/>
                <w:iCs/>
              </w:rPr>
              <w:t>Include references here</w:t>
            </w:r>
          </w:p>
        </w:tc>
      </w:tr>
      <w:tr w:rsidRPr="009F45FA" w:rsidR="001F4CAD" w:rsidTr="00C0754D" w14:paraId="0357F9BC" w14:textId="77777777">
        <w:trPr>
          <w:trHeight w:val="460"/>
        </w:trPr>
        <w:tc>
          <w:tcPr>
            <w:tcW w:w="3114" w:type="dxa"/>
            <w:shd w:val="clear" w:color="auto" w:fill="F2F2F2" w:themeFill="background1" w:themeFillShade="F2"/>
          </w:tcPr>
          <w:p w:rsidRPr="008A1412" w:rsidR="001F4CAD" w:rsidP="001F4CAD" w:rsidRDefault="001F4CAD" w14:paraId="68D1CD1F" w14:textId="77777777">
            <w:pPr>
              <w:rPr>
                <w:bCs/>
                <w:i/>
                <w:iCs/>
              </w:rPr>
            </w:pPr>
          </w:p>
        </w:tc>
        <w:tc>
          <w:tcPr>
            <w:tcW w:w="1984" w:type="dxa"/>
            <w:shd w:val="clear" w:color="auto" w:fill="F2F2F2" w:themeFill="background1" w:themeFillShade="F2"/>
            <w:vAlign w:val="center"/>
          </w:tcPr>
          <w:p w:rsidRPr="008A1412" w:rsidR="001F4CAD" w:rsidP="001F4CAD" w:rsidRDefault="001F4CAD" w14:paraId="3C53D688" w14:textId="5B23425D">
            <w:pPr>
              <w:rPr>
                <w:bCs/>
                <w:i/>
                <w:iCs/>
              </w:rPr>
            </w:pPr>
            <w:r w:rsidRPr="00663ED9">
              <w:rPr>
                <w:b/>
              </w:rPr>
              <w:t xml:space="preserve">Progress: </w:t>
            </w:r>
          </w:p>
        </w:tc>
        <w:tc>
          <w:tcPr>
            <w:tcW w:w="10206" w:type="dxa"/>
            <w:vAlign w:val="center"/>
          </w:tcPr>
          <w:p w:rsidRPr="009F45FA" w:rsidR="001F4CAD" w:rsidP="001F4CAD" w:rsidRDefault="001F4CAD" w14:paraId="5D46E1F9" w14:textId="3BBC27E9">
            <w:pPr>
              <w:rPr>
                <w:b/>
              </w:rPr>
            </w:pPr>
            <w:r w:rsidRPr="008A1412">
              <w:rPr>
                <w:bCs/>
                <w:i/>
                <w:iCs/>
              </w:rPr>
              <w:t>On track / behind, etc.</w:t>
            </w:r>
          </w:p>
        </w:tc>
      </w:tr>
      <w:tr w:rsidRPr="009F45FA" w:rsidR="001F4CAD" w:rsidTr="00C0754D" w14:paraId="4736AC84" w14:textId="77777777">
        <w:trPr>
          <w:trHeight w:val="460"/>
        </w:trPr>
        <w:tc>
          <w:tcPr>
            <w:tcW w:w="3114" w:type="dxa"/>
            <w:shd w:val="clear" w:color="auto" w:fill="F2F2F2" w:themeFill="background1" w:themeFillShade="F2"/>
          </w:tcPr>
          <w:p w:rsidRPr="009A38FB" w:rsidR="001F4CAD" w:rsidP="001F4CAD" w:rsidRDefault="001F4CAD" w14:paraId="49EBCD82" w14:textId="0E0661E9">
            <w:pPr>
              <w:rPr>
                <w:i/>
                <w:iCs/>
              </w:rPr>
            </w:pPr>
            <w:r w:rsidRPr="001F4CAD">
              <w:rPr>
                <w:b/>
                <w:bCs/>
              </w:rPr>
              <w:t xml:space="preserve">4th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547D910E" w14:textId="4657722C">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1F4CAD" w:rsidP="001F4CAD" w:rsidRDefault="001F4CAD" w14:paraId="729131F6" w14:textId="7FD9757F">
            <w:pPr>
              <w:rPr>
                <w:b/>
              </w:rPr>
            </w:pPr>
            <w:r w:rsidRPr="009A38FB">
              <w:rPr>
                <w:i/>
                <w:iCs/>
              </w:rPr>
              <w:t>Include rationale and key points here</w:t>
            </w:r>
          </w:p>
        </w:tc>
      </w:tr>
      <w:tr w:rsidRPr="009F45FA" w:rsidR="001F4CAD" w:rsidTr="00C0754D" w14:paraId="21DD2F9E" w14:textId="77777777">
        <w:trPr>
          <w:trHeight w:val="460"/>
        </w:trPr>
        <w:tc>
          <w:tcPr>
            <w:tcW w:w="3114" w:type="dxa"/>
            <w:shd w:val="clear" w:color="auto" w:fill="F2F2F2" w:themeFill="background1" w:themeFillShade="F2"/>
          </w:tcPr>
          <w:p w:rsidRPr="009A38FB" w:rsidR="001F4CAD" w:rsidP="001F4CAD" w:rsidRDefault="001F4CAD" w14:paraId="09AD13B5" w14:textId="77777777">
            <w:pPr>
              <w:rPr>
                <w:i/>
                <w:iCs/>
              </w:rPr>
            </w:pPr>
          </w:p>
        </w:tc>
        <w:tc>
          <w:tcPr>
            <w:tcW w:w="1984" w:type="dxa"/>
            <w:shd w:val="clear" w:color="auto" w:fill="F2F2F2" w:themeFill="background1" w:themeFillShade="F2"/>
            <w:vAlign w:val="center"/>
          </w:tcPr>
          <w:p w:rsidRPr="009A38FB" w:rsidR="001F4CAD" w:rsidP="001F4CAD" w:rsidRDefault="001F4CAD" w14:paraId="4CC876E1" w14:textId="23C3CC8A">
            <w:pPr>
              <w:rPr>
                <w:i/>
                <w:iCs/>
              </w:rPr>
            </w:pPr>
            <w:r w:rsidRPr="00663ED9">
              <w:rPr>
                <w:b/>
              </w:rPr>
              <w:t>References:</w:t>
            </w:r>
          </w:p>
        </w:tc>
        <w:tc>
          <w:tcPr>
            <w:tcW w:w="10206" w:type="dxa"/>
            <w:vAlign w:val="center"/>
          </w:tcPr>
          <w:p w:rsidRPr="009F45FA" w:rsidR="001F4CAD" w:rsidP="001F4CAD" w:rsidRDefault="001F4CAD" w14:paraId="6BC5E488" w14:textId="06E2FB1F">
            <w:pPr>
              <w:rPr>
                <w:b/>
              </w:rPr>
            </w:pPr>
            <w:r w:rsidRPr="009A38FB">
              <w:rPr>
                <w:i/>
                <w:iCs/>
              </w:rPr>
              <w:t>Include references here</w:t>
            </w:r>
          </w:p>
        </w:tc>
      </w:tr>
      <w:tr w:rsidRPr="009A38FB" w:rsidR="001F4CAD" w:rsidTr="00C0754D" w14:paraId="5907D9BD" w14:textId="77777777">
        <w:trPr>
          <w:trHeight w:val="460"/>
        </w:trPr>
        <w:tc>
          <w:tcPr>
            <w:tcW w:w="3114" w:type="dxa"/>
            <w:shd w:val="clear" w:color="auto" w:fill="F2F2F2" w:themeFill="background1" w:themeFillShade="F2"/>
            <w:vAlign w:val="center"/>
          </w:tcPr>
          <w:p w:rsidRPr="009A38FB" w:rsidR="001F4CAD" w:rsidP="001F4CAD" w:rsidRDefault="001F4CAD" w14:paraId="6D387A08" w14:textId="7C11EE37">
            <w:pPr>
              <w:rPr>
                <w:bCs/>
                <w:i/>
                <w:iCs/>
              </w:rPr>
            </w:pPr>
          </w:p>
        </w:tc>
        <w:tc>
          <w:tcPr>
            <w:tcW w:w="1984" w:type="dxa"/>
            <w:shd w:val="clear" w:color="auto" w:fill="F2F2F2" w:themeFill="background1" w:themeFillShade="F2"/>
            <w:vAlign w:val="center"/>
          </w:tcPr>
          <w:p w:rsidRPr="009A38FB" w:rsidR="001F4CAD" w:rsidP="001F4CAD" w:rsidRDefault="001F4CAD" w14:paraId="396AE0FA" w14:textId="032BE63B">
            <w:pPr>
              <w:rPr>
                <w:bCs/>
                <w:i/>
                <w:iCs/>
              </w:rPr>
            </w:pPr>
            <w:r w:rsidRPr="00663ED9">
              <w:rPr>
                <w:b/>
              </w:rPr>
              <w:t xml:space="preserve">Progress: </w:t>
            </w:r>
          </w:p>
        </w:tc>
        <w:tc>
          <w:tcPr>
            <w:tcW w:w="10206" w:type="dxa"/>
            <w:shd w:val="clear" w:color="auto" w:fill="auto"/>
            <w:vAlign w:val="center"/>
          </w:tcPr>
          <w:p w:rsidRPr="009A38FB" w:rsidR="001F4CAD" w:rsidP="001F4CAD" w:rsidRDefault="001F4CAD" w14:paraId="37628151" w14:textId="462C201A">
            <w:pPr>
              <w:rPr>
                <w:bCs/>
                <w:i/>
                <w:iCs/>
              </w:rPr>
            </w:pPr>
            <w:r w:rsidRPr="008A1412">
              <w:rPr>
                <w:bCs/>
                <w:i/>
                <w:iCs/>
              </w:rPr>
              <w:t>On track / behind, etc.</w:t>
            </w:r>
          </w:p>
        </w:tc>
      </w:tr>
      <w:tr w:rsidRPr="00663ED9" w:rsidR="001F4CAD" w:rsidTr="007849AC" w14:paraId="14A8F8A2" w14:textId="77777777">
        <w:trPr>
          <w:trHeight w:val="460"/>
        </w:trPr>
        <w:tc>
          <w:tcPr>
            <w:tcW w:w="3114" w:type="dxa"/>
            <w:shd w:val="clear" w:color="auto" w:fill="D9D9D9"/>
            <w:vAlign w:val="center"/>
          </w:tcPr>
          <w:p w:rsidRPr="00663ED9" w:rsidR="001F4CAD" w:rsidP="001F4CAD" w:rsidRDefault="001F4CAD" w14:paraId="68406950" w14:textId="1E5FC2A9">
            <w:pPr>
              <w:rPr>
                <w:b/>
              </w:rPr>
            </w:pPr>
            <w:r w:rsidRPr="00B622E9">
              <w:rPr>
                <w:b/>
              </w:rPr>
              <w:lastRenderedPageBreak/>
              <w:t xml:space="preserve">3.2.4 – </w:t>
            </w:r>
            <w:r w:rsidR="00833F27">
              <w:rPr>
                <w:b/>
              </w:rPr>
              <w:t>Monitoring and</w:t>
            </w:r>
            <w:r w:rsidR="00833F27">
              <w:t xml:space="preserve"> </w:t>
            </w:r>
            <w:r w:rsidR="00833F27">
              <w:rPr>
                <w:b/>
              </w:rPr>
              <w:t>m</w:t>
            </w:r>
            <w:r w:rsidRPr="00B622E9">
              <w:rPr>
                <w:b/>
              </w:rPr>
              <w:t>anagement performance evaluation</w:t>
            </w:r>
          </w:p>
        </w:tc>
        <w:tc>
          <w:tcPr>
            <w:tcW w:w="1984" w:type="dxa"/>
            <w:shd w:val="clear" w:color="auto" w:fill="D9D9D9"/>
            <w:vAlign w:val="center"/>
          </w:tcPr>
          <w:p w:rsidRPr="00663ED9" w:rsidR="001F4CAD" w:rsidP="001F4CAD" w:rsidRDefault="001F4CAD" w14:paraId="14BEA1C7" w14:textId="3855879A">
            <w:pPr>
              <w:rPr>
                <w:b/>
              </w:rPr>
            </w:pPr>
            <w:r w:rsidRPr="00663ED9">
              <w:rPr>
                <w:b/>
              </w:rPr>
              <w:t>Draft scoring range</w:t>
            </w:r>
          </w:p>
        </w:tc>
        <w:tc>
          <w:tcPr>
            <w:tcW w:w="10206" w:type="dxa"/>
            <w:shd w:val="clear" w:color="auto" w:fill="D9D9D9"/>
            <w:vAlign w:val="center"/>
          </w:tcPr>
          <w:p w:rsidRPr="00663ED9" w:rsidR="001F4CAD" w:rsidP="001F4CAD" w:rsidRDefault="001F4CAD" w14:paraId="34CF6D83" w14:textId="32FFA736">
            <w:pPr>
              <w:rPr>
                <w:b/>
              </w:rPr>
            </w:pPr>
            <w:r w:rsidRPr="00663ED9">
              <w:rPr>
                <w:b/>
              </w:rPr>
              <w:t>Rationale or key points</w:t>
            </w:r>
          </w:p>
        </w:tc>
      </w:tr>
      <w:tr w:rsidRPr="009A38FB" w:rsidR="001F4CAD" w:rsidTr="00C0754D" w14:paraId="64893745" w14:textId="77777777">
        <w:trPr>
          <w:trHeight w:val="460"/>
        </w:trPr>
        <w:tc>
          <w:tcPr>
            <w:tcW w:w="3114" w:type="dxa"/>
            <w:shd w:val="clear" w:color="auto" w:fill="F2F2F2" w:themeFill="background1" w:themeFillShade="F2"/>
            <w:vAlign w:val="center"/>
          </w:tcPr>
          <w:p w:rsidRPr="009A38FB" w:rsidR="001F4CAD" w:rsidP="001F4CAD" w:rsidRDefault="00CF5B15" w14:paraId="3A70E158" w14:textId="2753C4B3">
            <w:pPr>
              <w:rPr>
                <w:bCs/>
                <w:i/>
                <w:iCs/>
              </w:rPr>
            </w:pPr>
            <w:r>
              <w:rPr>
                <w:b/>
              </w:rPr>
              <w:t>Pre-Assessment / Full Assessment Report</w:t>
            </w:r>
          </w:p>
        </w:tc>
        <w:tc>
          <w:tcPr>
            <w:tcW w:w="1984" w:type="dxa"/>
            <w:shd w:val="clear" w:color="auto" w:fill="F2F2F2" w:themeFill="background1" w:themeFillShade="F2"/>
            <w:vAlign w:val="center"/>
          </w:tcPr>
          <w:p w:rsidRPr="00173EDD" w:rsidR="001F4CAD" w:rsidP="001F4CAD" w:rsidRDefault="001F4CAD" w14:paraId="1781BC9F" w14:textId="6D4AFD79">
            <w:pPr>
              <w:rPr>
                <w:b/>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1F4CAD" w:rsidP="001F4CAD" w:rsidRDefault="00F774A6" w14:paraId="672DD675" w14:textId="76CEE1D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0C825687" w14:textId="77777777">
        <w:trPr>
          <w:trHeight w:val="460"/>
        </w:trPr>
        <w:tc>
          <w:tcPr>
            <w:tcW w:w="3114" w:type="dxa"/>
            <w:shd w:val="clear" w:color="auto" w:fill="F2F2F2" w:themeFill="background1" w:themeFillShade="F2"/>
          </w:tcPr>
          <w:p w:rsidRPr="009A38FB" w:rsidR="001F4CAD" w:rsidP="001F4CAD" w:rsidRDefault="001F4CAD" w14:paraId="21C739EF" w14:textId="77777777">
            <w:pPr>
              <w:rPr>
                <w:bCs/>
                <w:i/>
                <w:iCs/>
              </w:rPr>
            </w:pPr>
          </w:p>
        </w:tc>
        <w:tc>
          <w:tcPr>
            <w:tcW w:w="1984" w:type="dxa"/>
            <w:shd w:val="clear" w:color="auto" w:fill="F2F2F2" w:themeFill="background1" w:themeFillShade="F2"/>
          </w:tcPr>
          <w:p w:rsidRPr="009A38FB" w:rsidR="001F4CAD" w:rsidP="001F4CAD" w:rsidRDefault="001F4CAD" w14:paraId="58A0D87D" w14:textId="61495A2D">
            <w:pPr>
              <w:rPr>
                <w:bCs/>
                <w:i/>
                <w:iCs/>
              </w:rPr>
            </w:pPr>
            <w:r w:rsidRPr="00173EDD">
              <w:rPr>
                <w:b/>
              </w:rPr>
              <w:t>References:</w:t>
            </w:r>
          </w:p>
        </w:tc>
        <w:tc>
          <w:tcPr>
            <w:tcW w:w="10206" w:type="dxa"/>
            <w:shd w:val="clear" w:color="auto" w:fill="auto"/>
            <w:vAlign w:val="center"/>
          </w:tcPr>
          <w:p w:rsidRPr="009A38FB" w:rsidR="001F4CAD" w:rsidP="001F4CAD" w:rsidRDefault="00F774A6" w14:paraId="76B157CD" w14:textId="14BE3123">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1F4CAD" w:rsidTr="00C0754D" w14:paraId="49B18229" w14:textId="77777777">
        <w:trPr>
          <w:trHeight w:val="460"/>
        </w:trPr>
        <w:tc>
          <w:tcPr>
            <w:tcW w:w="3114" w:type="dxa"/>
            <w:shd w:val="clear" w:color="auto" w:fill="F2F2F2" w:themeFill="background1" w:themeFillShade="F2"/>
          </w:tcPr>
          <w:p w:rsidRPr="009A38FB" w:rsidR="001F4CAD" w:rsidP="001F4CAD" w:rsidRDefault="001F4CAD" w14:paraId="4B8040DA" w14:textId="5F6FB6B9">
            <w:pPr>
              <w:rPr>
                <w:i/>
                <w:iCs/>
              </w:rPr>
            </w:pPr>
            <w:r w:rsidRPr="001F4CAD">
              <w:rPr>
                <w:b/>
                <w:bCs/>
              </w:rPr>
              <w:t xml:space="preserve">1st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64707174" w14:textId="1EFE89C0">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1F4CAD" w:rsidP="001F4CAD" w:rsidRDefault="001F4CAD" w14:paraId="65495793" w14:textId="2F72DC0B">
            <w:pPr>
              <w:rPr>
                <w:i/>
                <w:iCs/>
              </w:rPr>
            </w:pPr>
            <w:r w:rsidRPr="009A38FB">
              <w:rPr>
                <w:i/>
                <w:iCs/>
              </w:rPr>
              <w:t>Include rationale and key points here</w:t>
            </w:r>
          </w:p>
        </w:tc>
      </w:tr>
      <w:tr w:rsidRPr="009A38FB" w:rsidR="001F4CAD" w:rsidTr="00C0754D" w14:paraId="435BD8D4" w14:textId="77777777">
        <w:trPr>
          <w:trHeight w:val="460"/>
        </w:trPr>
        <w:tc>
          <w:tcPr>
            <w:tcW w:w="3114" w:type="dxa"/>
            <w:shd w:val="clear" w:color="auto" w:fill="F2F2F2" w:themeFill="background1" w:themeFillShade="F2"/>
          </w:tcPr>
          <w:p w:rsidRPr="009A38FB" w:rsidR="001F4CAD" w:rsidP="001F4CAD" w:rsidRDefault="001F4CAD" w14:paraId="07D9A9CB" w14:textId="77777777">
            <w:pPr>
              <w:rPr>
                <w:i/>
                <w:iCs/>
              </w:rPr>
            </w:pPr>
          </w:p>
        </w:tc>
        <w:tc>
          <w:tcPr>
            <w:tcW w:w="1984" w:type="dxa"/>
            <w:shd w:val="clear" w:color="auto" w:fill="F2F2F2" w:themeFill="background1" w:themeFillShade="F2"/>
            <w:vAlign w:val="center"/>
          </w:tcPr>
          <w:p w:rsidRPr="009A38FB" w:rsidR="001F4CAD" w:rsidP="001F4CAD" w:rsidRDefault="001F4CAD" w14:paraId="425E8B15" w14:textId="25F743C6">
            <w:pPr>
              <w:rPr>
                <w:i/>
                <w:iCs/>
              </w:rPr>
            </w:pPr>
            <w:r w:rsidRPr="00663ED9">
              <w:rPr>
                <w:b/>
              </w:rPr>
              <w:t>References:</w:t>
            </w:r>
          </w:p>
        </w:tc>
        <w:tc>
          <w:tcPr>
            <w:tcW w:w="10206" w:type="dxa"/>
            <w:vAlign w:val="center"/>
          </w:tcPr>
          <w:p w:rsidRPr="009A38FB" w:rsidR="001F4CAD" w:rsidP="001F4CAD" w:rsidRDefault="001F4CAD" w14:paraId="2AE58CEB" w14:textId="015C05FE">
            <w:pPr>
              <w:rPr>
                <w:i/>
                <w:iCs/>
              </w:rPr>
            </w:pPr>
            <w:r w:rsidRPr="009A38FB">
              <w:rPr>
                <w:i/>
                <w:iCs/>
              </w:rPr>
              <w:t>Include references here</w:t>
            </w:r>
          </w:p>
        </w:tc>
      </w:tr>
      <w:tr w:rsidRPr="009F45FA" w:rsidR="001F4CAD" w:rsidTr="00C0754D" w14:paraId="02B7D682" w14:textId="77777777">
        <w:trPr>
          <w:trHeight w:val="460"/>
        </w:trPr>
        <w:tc>
          <w:tcPr>
            <w:tcW w:w="3114" w:type="dxa"/>
            <w:shd w:val="clear" w:color="auto" w:fill="F2F2F2" w:themeFill="background1" w:themeFillShade="F2"/>
          </w:tcPr>
          <w:p w:rsidRPr="008A1412" w:rsidR="001F4CAD" w:rsidP="001F4CAD" w:rsidRDefault="001F4CAD" w14:paraId="7EC176BD" w14:textId="77777777">
            <w:pPr>
              <w:rPr>
                <w:bCs/>
                <w:i/>
                <w:iCs/>
              </w:rPr>
            </w:pPr>
          </w:p>
        </w:tc>
        <w:tc>
          <w:tcPr>
            <w:tcW w:w="1984" w:type="dxa"/>
            <w:shd w:val="clear" w:color="auto" w:fill="F2F2F2" w:themeFill="background1" w:themeFillShade="F2"/>
            <w:vAlign w:val="center"/>
          </w:tcPr>
          <w:p w:rsidRPr="008A1412" w:rsidR="001F4CAD" w:rsidP="001F4CAD" w:rsidRDefault="001F4CAD" w14:paraId="666DC21E" w14:textId="19EFBF2D">
            <w:pPr>
              <w:rPr>
                <w:bCs/>
                <w:i/>
                <w:iCs/>
              </w:rPr>
            </w:pPr>
            <w:r w:rsidRPr="00663ED9">
              <w:rPr>
                <w:b/>
              </w:rPr>
              <w:t xml:space="preserve">Progress: </w:t>
            </w:r>
          </w:p>
        </w:tc>
        <w:tc>
          <w:tcPr>
            <w:tcW w:w="10206" w:type="dxa"/>
            <w:vAlign w:val="center"/>
          </w:tcPr>
          <w:p w:rsidRPr="008A1412" w:rsidR="001F4CAD" w:rsidP="001F4CAD" w:rsidRDefault="001F4CAD" w14:paraId="759C2802" w14:textId="78BF8567">
            <w:pPr>
              <w:rPr>
                <w:bCs/>
                <w:i/>
                <w:iCs/>
              </w:rPr>
            </w:pPr>
            <w:r w:rsidRPr="008A1412">
              <w:rPr>
                <w:bCs/>
                <w:i/>
                <w:iCs/>
              </w:rPr>
              <w:t>On track / behind, etc.</w:t>
            </w:r>
          </w:p>
        </w:tc>
      </w:tr>
      <w:tr w:rsidRPr="009A38FB" w:rsidR="001F4CAD" w:rsidTr="00C0754D" w14:paraId="42790A0C" w14:textId="77777777">
        <w:trPr>
          <w:trHeight w:val="460"/>
        </w:trPr>
        <w:tc>
          <w:tcPr>
            <w:tcW w:w="3114" w:type="dxa"/>
            <w:shd w:val="clear" w:color="auto" w:fill="F2F2F2" w:themeFill="background1" w:themeFillShade="F2"/>
          </w:tcPr>
          <w:p w:rsidRPr="009A38FB" w:rsidR="001F4CAD" w:rsidP="001F4CAD" w:rsidRDefault="001F4CAD" w14:paraId="638AC68E" w14:textId="5BC1BB16">
            <w:pPr>
              <w:rPr>
                <w:i/>
                <w:iCs/>
              </w:rPr>
            </w:pPr>
            <w:r w:rsidRPr="001F4CAD">
              <w:rPr>
                <w:b/>
                <w:bCs/>
              </w:rPr>
              <w:t xml:space="preserve">2nd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3BABAD17" w14:textId="327BF1BD">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6F8AFF82" w14:textId="7C17E4A6">
            <w:pPr>
              <w:rPr>
                <w:i/>
                <w:iCs/>
              </w:rPr>
            </w:pPr>
            <w:r w:rsidRPr="009A38FB">
              <w:rPr>
                <w:i/>
                <w:iCs/>
              </w:rPr>
              <w:t>Include rationale and key points here</w:t>
            </w:r>
          </w:p>
        </w:tc>
      </w:tr>
      <w:tr w:rsidRPr="009A38FB" w:rsidR="001F4CAD" w:rsidTr="00C0754D" w14:paraId="6C2BF67C" w14:textId="77777777">
        <w:trPr>
          <w:trHeight w:val="460"/>
        </w:trPr>
        <w:tc>
          <w:tcPr>
            <w:tcW w:w="3114" w:type="dxa"/>
            <w:shd w:val="clear" w:color="auto" w:fill="F2F2F2" w:themeFill="background1" w:themeFillShade="F2"/>
          </w:tcPr>
          <w:p w:rsidRPr="009A38FB" w:rsidR="001F4CAD" w:rsidP="001F4CAD" w:rsidRDefault="001F4CAD" w14:paraId="5EEAF4DB" w14:textId="77777777">
            <w:pPr>
              <w:rPr>
                <w:i/>
                <w:iCs/>
              </w:rPr>
            </w:pPr>
          </w:p>
        </w:tc>
        <w:tc>
          <w:tcPr>
            <w:tcW w:w="1984" w:type="dxa"/>
            <w:shd w:val="clear" w:color="auto" w:fill="F2F2F2" w:themeFill="background1" w:themeFillShade="F2"/>
            <w:vAlign w:val="center"/>
          </w:tcPr>
          <w:p w:rsidRPr="009A38FB" w:rsidR="001F4CAD" w:rsidP="001F4CAD" w:rsidRDefault="001F4CAD" w14:paraId="5E2FB14C" w14:textId="57F5B35B">
            <w:pPr>
              <w:rPr>
                <w:i/>
                <w:iCs/>
              </w:rPr>
            </w:pPr>
            <w:r w:rsidRPr="00663ED9">
              <w:rPr>
                <w:b/>
              </w:rPr>
              <w:t>References:</w:t>
            </w:r>
          </w:p>
        </w:tc>
        <w:tc>
          <w:tcPr>
            <w:tcW w:w="10206" w:type="dxa"/>
            <w:vAlign w:val="center"/>
          </w:tcPr>
          <w:p w:rsidRPr="009A38FB" w:rsidR="001F4CAD" w:rsidP="001F4CAD" w:rsidRDefault="001F4CAD" w14:paraId="21A904DA" w14:textId="3E304E11">
            <w:pPr>
              <w:rPr>
                <w:i/>
                <w:iCs/>
              </w:rPr>
            </w:pPr>
            <w:r w:rsidRPr="009A38FB">
              <w:rPr>
                <w:i/>
                <w:iCs/>
              </w:rPr>
              <w:t>Include references here</w:t>
            </w:r>
          </w:p>
        </w:tc>
      </w:tr>
      <w:tr w:rsidRPr="009F45FA" w:rsidR="001F4CAD" w:rsidTr="00C0754D" w14:paraId="0BE079F6" w14:textId="77777777">
        <w:trPr>
          <w:trHeight w:val="460"/>
        </w:trPr>
        <w:tc>
          <w:tcPr>
            <w:tcW w:w="3114" w:type="dxa"/>
            <w:shd w:val="clear" w:color="auto" w:fill="F2F2F2" w:themeFill="background1" w:themeFillShade="F2"/>
          </w:tcPr>
          <w:p w:rsidRPr="008A1412" w:rsidR="001F4CAD" w:rsidP="001F4CAD" w:rsidRDefault="001F4CAD" w14:paraId="537CCA40" w14:textId="77777777">
            <w:pPr>
              <w:rPr>
                <w:bCs/>
                <w:i/>
                <w:iCs/>
              </w:rPr>
            </w:pPr>
          </w:p>
        </w:tc>
        <w:tc>
          <w:tcPr>
            <w:tcW w:w="1984" w:type="dxa"/>
            <w:shd w:val="clear" w:color="auto" w:fill="F2F2F2" w:themeFill="background1" w:themeFillShade="F2"/>
            <w:vAlign w:val="center"/>
          </w:tcPr>
          <w:p w:rsidRPr="008A1412" w:rsidR="001F4CAD" w:rsidP="001F4CAD" w:rsidRDefault="001F4CAD" w14:paraId="689A1C32" w14:textId="07EE7FC8">
            <w:pPr>
              <w:rPr>
                <w:bCs/>
                <w:i/>
                <w:iCs/>
              </w:rPr>
            </w:pPr>
            <w:r w:rsidRPr="00663ED9">
              <w:rPr>
                <w:b/>
              </w:rPr>
              <w:t xml:space="preserve">Progress: </w:t>
            </w:r>
          </w:p>
        </w:tc>
        <w:tc>
          <w:tcPr>
            <w:tcW w:w="10206" w:type="dxa"/>
            <w:vAlign w:val="center"/>
          </w:tcPr>
          <w:p w:rsidRPr="008A1412" w:rsidR="001F4CAD" w:rsidP="001F4CAD" w:rsidRDefault="001F4CAD" w14:paraId="1093A9A9" w14:textId="47AA3AAF">
            <w:pPr>
              <w:rPr>
                <w:bCs/>
                <w:i/>
                <w:iCs/>
              </w:rPr>
            </w:pPr>
            <w:r w:rsidRPr="008A1412">
              <w:rPr>
                <w:bCs/>
                <w:i/>
                <w:iCs/>
              </w:rPr>
              <w:t>On track / behind, etc.</w:t>
            </w:r>
          </w:p>
        </w:tc>
      </w:tr>
      <w:tr w:rsidRPr="009A38FB" w:rsidR="001F4CAD" w:rsidTr="00C0754D" w14:paraId="4F714221" w14:textId="77777777">
        <w:trPr>
          <w:trHeight w:val="460"/>
        </w:trPr>
        <w:tc>
          <w:tcPr>
            <w:tcW w:w="3114" w:type="dxa"/>
            <w:shd w:val="clear" w:color="auto" w:fill="F2F2F2" w:themeFill="background1" w:themeFillShade="F2"/>
          </w:tcPr>
          <w:p w:rsidRPr="009A38FB" w:rsidR="001F4CAD" w:rsidP="001F4CAD" w:rsidRDefault="001F4CAD" w14:paraId="7EC09584" w14:textId="323319B4">
            <w:pPr>
              <w:rPr>
                <w:i/>
                <w:iCs/>
              </w:rPr>
            </w:pPr>
            <w:r w:rsidRPr="001F4CAD">
              <w:rPr>
                <w:b/>
                <w:bCs/>
              </w:rPr>
              <w:t xml:space="preserve">3rd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2E38C598" w14:textId="5CF42A79">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2EAD7514" w14:textId="071E3DE2">
            <w:pPr>
              <w:rPr>
                <w:i/>
                <w:iCs/>
              </w:rPr>
            </w:pPr>
            <w:r w:rsidRPr="009A38FB">
              <w:rPr>
                <w:i/>
                <w:iCs/>
              </w:rPr>
              <w:t>Include rationale and key points here</w:t>
            </w:r>
          </w:p>
        </w:tc>
      </w:tr>
      <w:tr w:rsidRPr="009F45FA" w:rsidR="001F4CAD" w:rsidTr="00C0754D" w14:paraId="5AA5D53E" w14:textId="77777777">
        <w:trPr>
          <w:trHeight w:val="460"/>
        </w:trPr>
        <w:tc>
          <w:tcPr>
            <w:tcW w:w="3114" w:type="dxa"/>
            <w:shd w:val="clear" w:color="auto" w:fill="F2F2F2" w:themeFill="background1" w:themeFillShade="F2"/>
          </w:tcPr>
          <w:p w:rsidRPr="009A38FB" w:rsidR="001F4CAD" w:rsidP="001F4CAD" w:rsidRDefault="001F4CAD" w14:paraId="06C7D61D" w14:textId="77777777">
            <w:pPr>
              <w:rPr>
                <w:i/>
                <w:iCs/>
              </w:rPr>
            </w:pPr>
          </w:p>
        </w:tc>
        <w:tc>
          <w:tcPr>
            <w:tcW w:w="1984" w:type="dxa"/>
            <w:shd w:val="clear" w:color="auto" w:fill="F2F2F2" w:themeFill="background1" w:themeFillShade="F2"/>
            <w:vAlign w:val="center"/>
          </w:tcPr>
          <w:p w:rsidRPr="009A38FB" w:rsidR="001F4CAD" w:rsidP="001F4CAD" w:rsidRDefault="001F4CAD" w14:paraId="7A91D8D7" w14:textId="4E4C0FFC">
            <w:pPr>
              <w:rPr>
                <w:i/>
                <w:iCs/>
              </w:rPr>
            </w:pPr>
            <w:r w:rsidRPr="00663ED9">
              <w:rPr>
                <w:b/>
              </w:rPr>
              <w:t>References:</w:t>
            </w:r>
          </w:p>
        </w:tc>
        <w:tc>
          <w:tcPr>
            <w:tcW w:w="10206" w:type="dxa"/>
            <w:vAlign w:val="center"/>
          </w:tcPr>
          <w:p w:rsidRPr="009A38FB" w:rsidR="001F4CAD" w:rsidP="001F4CAD" w:rsidRDefault="001F4CAD" w14:paraId="4E7ADE0F" w14:textId="2BDA8E4D">
            <w:pPr>
              <w:rPr>
                <w:i/>
                <w:iCs/>
              </w:rPr>
            </w:pPr>
            <w:r w:rsidRPr="009A38FB">
              <w:rPr>
                <w:i/>
                <w:iCs/>
              </w:rPr>
              <w:t>Include references here</w:t>
            </w:r>
          </w:p>
        </w:tc>
      </w:tr>
      <w:tr w:rsidRPr="009F45FA" w:rsidR="001F4CAD" w:rsidTr="00C0754D" w14:paraId="01319376" w14:textId="77777777">
        <w:trPr>
          <w:trHeight w:val="460"/>
        </w:trPr>
        <w:tc>
          <w:tcPr>
            <w:tcW w:w="3114" w:type="dxa"/>
            <w:shd w:val="clear" w:color="auto" w:fill="F2F2F2" w:themeFill="background1" w:themeFillShade="F2"/>
          </w:tcPr>
          <w:p w:rsidRPr="008A1412" w:rsidR="001F4CAD" w:rsidP="001F4CAD" w:rsidRDefault="001F4CAD" w14:paraId="452ADAC4" w14:textId="77777777">
            <w:pPr>
              <w:rPr>
                <w:bCs/>
                <w:i/>
                <w:iCs/>
              </w:rPr>
            </w:pPr>
          </w:p>
        </w:tc>
        <w:tc>
          <w:tcPr>
            <w:tcW w:w="1984" w:type="dxa"/>
            <w:shd w:val="clear" w:color="auto" w:fill="F2F2F2" w:themeFill="background1" w:themeFillShade="F2"/>
            <w:vAlign w:val="center"/>
          </w:tcPr>
          <w:p w:rsidRPr="008A1412" w:rsidR="001F4CAD" w:rsidP="001F4CAD" w:rsidRDefault="001F4CAD" w14:paraId="071E9AF0" w14:textId="570E2451">
            <w:pPr>
              <w:rPr>
                <w:bCs/>
                <w:i/>
                <w:iCs/>
              </w:rPr>
            </w:pPr>
            <w:r w:rsidRPr="00663ED9">
              <w:rPr>
                <w:b/>
              </w:rPr>
              <w:t xml:space="preserve">Progress: </w:t>
            </w:r>
          </w:p>
        </w:tc>
        <w:tc>
          <w:tcPr>
            <w:tcW w:w="10206" w:type="dxa"/>
            <w:vAlign w:val="center"/>
          </w:tcPr>
          <w:p w:rsidRPr="008A1412" w:rsidR="001F4CAD" w:rsidP="001F4CAD" w:rsidRDefault="001F4CAD" w14:paraId="40FE91F1" w14:textId="417D8330">
            <w:pPr>
              <w:rPr>
                <w:bCs/>
                <w:i/>
                <w:iCs/>
              </w:rPr>
            </w:pPr>
            <w:r w:rsidRPr="008A1412">
              <w:rPr>
                <w:bCs/>
                <w:i/>
                <w:iCs/>
              </w:rPr>
              <w:t>On track / behind, etc.</w:t>
            </w:r>
          </w:p>
        </w:tc>
      </w:tr>
      <w:tr w:rsidRPr="009F45FA" w:rsidR="001F4CAD" w:rsidTr="00C0754D" w14:paraId="59396B28" w14:textId="77777777">
        <w:trPr>
          <w:trHeight w:val="460"/>
        </w:trPr>
        <w:tc>
          <w:tcPr>
            <w:tcW w:w="3114" w:type="dxa"/>
            <w:shd w:val="clear" w:color="auto" w:fill="F2F2F2" w:themeFill="background1" w:themeFillShade="F2"/>
          </w:tcPr>
          <w:p w:rsidRPr="009A38FB" w:rsidR="001F4CAD" w:rsidP="001F4CAD" w:rsidRDefault="001F4CAD" w14:paraId="3FFD4995" w14:textId="6D6DD8A4">
            <w:pPr>
              <w:rPr>
                <w:i/>
                <w:iCs/>
              </w:rPr>
            </w:pPr>
            <w:r w:rsidRPr="001F4CAD">
              <w:rPr>
                <w:b/>
                <w:bCs/>
              </w:rPr>
              <w:t xml:space="preserve">4th </w:t>
            </w:r>
            <w:r w:rsidR="00717CBD">
              <w:rPr>
                <w:b/>
                <w:bCs/>
              </w:rPr>
              <w:t>P</w:t>
            </w:r>
            <w:r w:rsidRPr="001F4CAD" w:rsidR="00717CBD">
              <w:rPr>
                <w:b/>
                <w:bCs/>
              </w:rPr>
              <w:t xml:space="preserve">rogress </w:t>
            </w:r>
            <w:r w:rsidR="00717CBD">
              <w:rPr>
                <w:b/>
                <w:bCs/>
              </w:rPr>
              <w:t>V</w:t>
            </w:r>
            <w:r w:rsidRPr="001F4CAD" w:rsidR="00717CBD">
              <w:rPr>
                <w:b/>
                <w:bCs/>
              </w:rPr>
              <w:t>erification</w:t>
            </w:r>
          </w:p>
        </w:tc>
        <w:tc>
          <w:tcPr>
            <w:tcW w:w="1984" w:type="dxa"/>
            <w:shd w:val="clear" w:color="auto" w:fill="F2F2F2" w:themeFill="background1" w:themeFillShade="F2"/>
            <w:vAlign w:val="center"/>
          </w:tcPr>
          <w:p w:rsidRPr="009A38FB" w:rsidR="001F4CAD" w:rsidP="001F4CAD" w:rsidRDefault="001F4CAD" w14:paraId="4E6EE980" w14:textId="6C8EFB79">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1F4CAD" w:rsidP="001F4CAD" w:rsidRDefault="001F4CAD" w14:paraId="69A0CF31" w14:textId="39DC2B1E">
            <w:pPr>
              <w:rPr>
                <w:i/>
                <w:iCs/>
              </w:rPr>
            </w:pPr>
            <w:r w:rsidRPr="009A38FB">
              <w:rPr>
                <w:i/>
                <w:iCs/>
              </w:rPr>
              <w:t>Include rationale and key points here</w:t>
            </w:r>
          </w:p>
        </w:tc>
      </w:tr>
      <w:tr w:rsidRPr="009F45FA" w:rsidR="001F4CAD" w:rsidTr="00C0754D" w14:paraId="2D079472" w14:textId="77777777">
        <w:trPr>
          <w:trHeight w:val="460"/>
        </w:trPr>
        <w:tc>
          <w:tcPr>
            <w:tcW w:w="3114" w:type="dxa"/>
            <w:shd w:val="clear" w:color="auto" w:fill="F2F2F2" w:themeFill="background1" w:themeFillShade="F2"/>
          </w:tcPr>
          <w:p w:rsidRPr="009A38FB" w:rsidR="001F4CAD" w:rsidP="001F4CAD" w:rsidRDefault="001F4CAD" w14:paraId="524AF8DB" w14:textId="77777777">
            <w:pPr>
              <w:rPr>
                <w:i/>
                <w:iCs/>
              </w:rPr>
            </w:pPr>
          </w:p>
        </w:tc>
        <w:tc>
          <w:tcPr>
            <w:tcW w:w="1984" w:type="dxa"/>
            <w:shd w:val="clear" w:color="auto" w:fill="F2F2F2" w:themeFill="background1" w:themeFillShade="F2"/>
            <w:vAlign w:val="center"/>
          </w:tcPr>
          <w:p w:rsidRPr="009A38FB" w:rsidR="001F4CAD" w:rsidP="001F4CAD" w:rsidRDefault="001F4CAD" w14:paraId="7159C2E3" w14:textId="44524BEA">
            <w:pPr>
              <w:rPr>
                <w:i/>
                <w:iCs/>
              </w:rPr>
            </w:pPr>
            <w:r w:rsidRPr="00663ED9">
              <w:rPr>
                <w:b/>
              </w:rPr>
              <w:t>References:</w:t>
            </w:r>
          </w:p>
        </w:tc>
        <w:tc>
          <w:tcPr>
            <w:tcW w:w="10206" w:type="dxa"/>
            <w:vAlign w:val="center"/>
          </w:tcPr>
          <w:p w:rsidRPr="009A38FB" w:rsidR="001F4CAD" w:rsidP="001F4CAD" w:rsidRDefault="001F4CAD" w14:paraId="077BA222" w14:textId="2A0733C5">
            <w:pPr>
              <w:rPr>
                <w:i/>
                <w:iCs/>
              </w:rPr>
            </w:pPr>
            <w:r w:rsidRPr="009A38FB">
              <w:rPr>
                <w:i/>
                <w:iCs/>
              </w:rPr>
              <w:t>Include references here</w:t>
            </w:r>
          </w:p>
        </w:tc>
      </w:tr>
      <w:tr w:rsidRPr="009F45FA" w:rsidR="001F4CAD" w:rsidTr="00C0754D" w14:paraId="517469B3" w14:textId="77777777">
        <w:trPr>
          <w:trHeight w:val="460"/>
        </w:trPr>
        <w:tc>
          <w:tcPr>
            <w:tcW w:w="3114" w:type="dxa"/>
            <w:shd w:val="clear" w:color="auto" w:fill="F2F2F2" w:themeFill="background1" w:themeFillShade="F2"/>
          </w:tcPr>
          <w:p w:rsidRPr="008A1412" w:rsidR="001F4CAD" w:rsidP="001F4CAD" w:rsidRDefault="001F4CAD" w14:paraId="5B668A6B" w14:textId="77777777">
            <w:pPr>
              <w:rPr>
                <w:bCs/>
                <w:i/>
                <w:iCs/>
              </w:rPr>
            </w:pPr>
          </w:p>
        </w:tc>
        <w:tc>
          <w:tcPr>
            <w:tcW w:w="1984" w:type="dxa"/>
            <w:shd w:val="clear" w:color="auto" w:fill="F2F2F2" w:themeFill="background1" w:themeFillShade="F2"/>
            <w:vAlign w:val="center"/>
          </w:tcPr>
          <w:p w:rsidRPr="008A1412" w:rsidR="001F4CAD" w:rsidP="001F4CAD" w:rsidRDefault="001F4CAD" w14:paraId="519E7CD9" w14:textId="24372CB2">
            <w:pPr>
              <w:rPr>
                <w:bCs/>
                <w:i/>
                <w:iCs/>
              </w:rPr>
            </w:pPr>
            <w:r w:rsidRPr="00663ED9">
              <w:rPr>
                <w:b/>
              </w:rPr>
              <w:t xml:space="preserve">Progress: </w:t>
            </w:r>
          </w:p>
        </w:tc>
        <w:tc>
          <w:tcPr>
            <w:tcW w:w="10206" w:type="dxa"/>
            <w:vAlign w:val="center"/>
          </w:tcPr>
          <w:p w:rsidRPr="008A1412" w:rsidR="001F4CAD" w:rsidP="001F4CAD" w:rsidRDefault="001F4CAD" w14:paraId="439F4DB1" w14:textId="755B7B84">
            <w:pPr>
              <w:rPr>
                <w:bCs/>
                <w:i/>
                <w:iCs/>
              </w:rPr>
            </w:pPr>
            <w:r w:rsidRPr="008A1412">
              <w:rPr>
                <w:bCs/>
                <w:i/>
                <w:iCs/>
              </w:rPr>
              <w:t>On track / behind, etc.</w:t>
            </w:r>
          </w:p>
        </w:tc>
      </w:tr>
      <w:bookmarkEnd w:id="9"/>
      <w:bookmarkEnd w:id="10"/>
    </w:tbl>
    <w:p w:rsidR="00C91AE2" w:rsidRDefault="00C91AE2" w14:paraId="72ADD4A6" w14:textId="0AC5B27C">
      <w:pPr>
        <w:spacing w:before="0" w:after="160" w:line="259" w:lineRule="auto"/>
      </w:pPr>
    </w:p>
    <w:p w:rsidRPr="000027CB" w:rsidR="001C762F" w:rsidP="001C762F" w:rsidRDefault="001C762F" w14:paraId="4843E066" w14:textId="0E0EFB88">
      <w:pPr>
        <w:pStyle w:val="IntroductionTitle"/>
      </w:pPr>
      <w:r w:rsidRPr="000027CB">
        <w:lastRenderedPageBreak/>
        <w:t>Fisheries Standard v</w:t>
      </w:r>
      <w:r>
        <w:t>3</w:t>
      </w:r>
      <w:r w:rsidRPr="000027CB">
        <w:t>.0 Performance Indicator tables – (delete if not applicable)</w:t>
      </w:r>
    </w:p>
    <w:p w:rsidRPr="00995722" w:rsidR="008507D8" w:rsidP="008507D8" w:rsidRDefault="008507D8" w14:paraId="52C745DF" w14:textId="77777777">
      <w:pPr>
        <w:pStyle w:val="BodyText"/>
        <w:rPr>
          <w:i/>
          <w:iCs/>
        </w:rPr>
      </w:pPr>
      <w:r w:rsidRPr="00674438">
        <w:rPr>
          <w:i/>
          <w:iCs/>
        </w:rPr>
        <w:t>Note: Only include those PIs that are the focus of improvement actions (i.e. those scored &lt;80).</w:t>
      </w:r>
      <w:r>
        <w:rPr>
          <w:i/>
          <w:iCs/>
        </w:rPr>
        <w:t xml:space="preserve"> Delete rows for PIs that are not part of the improvement action plan. </w:t>
      </w:r>
    </w:p>
    <w:p w:rsidRPr="005F01C4" w:rsidR="008507D8" w:rsidP="008507D8" w:rsidRDefault="008507D8" w14:paraId="61DAA53A" w14:textId="212C0818">
      <w:pPr>
        <w:spacing w:before="0" w:after="160" w:line="259" w:lineRule="auto"/>
        <w:rPr>
          <w:i/>
          <w:iCs/>
        </w:rPr>
      </w:pPr>
      <w:r>
        <w:rPr>
          <w:i/>
          <w:iCs/>
        </w:rPr>
        <w:t>Where RBF has been used to score relevant PIs ensure you retain/delete as applicable the appropriate PI name e.g. use 1.2.3R if RBF has been used to score</w:t>
      </w:r>
      <w:r w:rsidR="00DB6AF5">
        <w:rPr>
          <w:i/>
          <w:iCs/>
        </w:rPr>
        <w:t xml:space="preserve"> PI 1.2.3.</w:t>
      </w:r>
    </w:p>
    <w:p w:rsidR="001C762F" w:rsidP="001C762F" w:rsidRDefault="001C762F" w14:paraId="6B6EFE68" w14:textId="49B40155">
      <w:pPr>
        <w:pStyle w:val="Level3"/>
      </w:pPr>
      <w:bookmarkStart w:name="_Toc133401562" w:id="204"/>
      <w:r w:rsidRPr="00D4164D">
        <w:t xml:space="preserve">Principle 1 Performance </w:t>
      </w:r>
      <w:r w:rsidRPr="00270639">
        <w:t>Indicator</w:t>
      </w:r>
      <w:r w:rsidRPr="00D4164D">
        <w:t xml:space="preserve"> level </w:t>
      </w:r>
      <w:r w:rsidRPr="00C61398">
        <w:t>score</w:t>
      </w:r>
      <w:r w:rsidRPr="00D4164D">
        <w:t xml:space="preserve"> changes and rationales</w:t>
      </w:r>
      <w:r w:rsidR="00D00FF2">
        <w:t xml:space="preserve"> – Fisheries Standard v3.0</w:t>
      </w:r>
      <w:bookmarkEnd w:id="204"/>
    </w:p>
    <w:p w:rsidRPr="00515AC4" w:rsidR="004B5925" w:rsidP="004B5925" w:rsidRDefault="004B5925" w14:paraId="3E629B1D" w14:textId="2FB3ABA5">
      <w:pPr>
        <w:pStyle w:val="BodyText"/>
        <w:rPr>
          <w:bCs/>
        </w:rPr>
      </w:pPr>
    </w:p>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3101"/>
        <w:gridCol w:w="2060"/>
        <w:gridCol w:w="10143"/>
      </w:tblGrid>
      <w:tr w:rsidR="004B5925" w:rsidTr="00C0754D" w14:paraId="6CCBD896" w14:textId="77777777">
        <w:trPr>
          <w:trHeight w:val="460"/>
        </w:trPr>
        <w:tc>
          <w:tcPr>
            <w:tcW w:w="15304" w:type="dxa"/>
            <w:gridSpan w:val="3"/>
            <w:tcBorders>
              <w:top w:val="single" w:color="BFBFBF" w:themeColor="background1" w:themeShade="BF" w:sz="4" w:space="0"/>
            </w:tcBorders>
            <w:shd w:val="clear" w:color="auto" w:fill="D0CECE" w:themeFill="background2" w:themeFillShade="E6"/>
          </w:tcPr>
          <w:p w:rsidRPr="00663ED9" w:rsidR="004B5925" w:rsidP="00183ABA" w:rsidRDefault="004B5925" w14:paraId="67E58FD5" w14:textId="70F53811">
            <w:pPr>
              <w:rPr>
                <w:b/>
              </w:rPr>
            </w:pPr>
            <w:r>
              <w:rPr>
                <w:b/>
              </w:rPr>
              <w:t>Principle 1 – Performance Indicator level score changes and rationales</w:t>
            </w:r>
            <w:r w:rsidR="0046607A">
              <w:rPr>
                <w:b/>
              </w:rPr>
              <w:t xml:space="preserve"> </w:t>
            </w:r>
          </w:p>
        </w:tc>
      </w:tr>
      <w:tr w:rsidR="004B5925" w:rsidTr="00183ABA" w14:paraId="58BC7F9A" w14:textId="77777777">
        <w:trPr>
          <w:trHeight w:val="460"/>
        </w:trPr>
        <w:tc>
          <w:tcPr>
            <w:tcW w:w="3101" w:type="dxa"/>
            <w:tcBorders>
              <w:top w:val="single" w:color="BFBFBF" w:themeColor="background1" w:themeShade="BF" w:sz="4" w:space="0"/>
            </w:tcBorders>
            <w:shd w:val="clear" w:color="auto" w:fill="D9D9D9" w:themeFill="background1" w:themeFillShade="D9"/>
          </w:tcPr>
          <w:p w:rsidRPr="00663ED9" w:rsidR="004B5925" w:rsidP="00183ABA" w:rsidRDefault="004B5925" w14:paraId="6340D625" w14:textId="77777777">
            <w:pPr>
              <w:rPr>
                <w:b/>
              </w:rPr>
            </w:pPr>
            <w:r w:rsidRPr="00AE0B8F">
              <w:rPr>
                <w:b/>
              </w:rPr>
              <w:t>1.1.1 – Stock status</w:t>
            </w:r>
          </w:p>
        </w:tc>
        <w:tc>
          <w:tcPr>
            <w:tcW w:w="2060" w:type="dxa"/>
            <w:tcBorders>
              <w:top w:val="single" w:color="BFBFBF" w:themeColor="background1" w:themeShade="BF" w:sz="4" w:space="0"/>
            </w:tcBorders>
            <w:shd w:val="clear" w:color="auto" w:fill="D9D9D9" w:themeFill="background1" w:themeFillShade="D9"/>
            <w:vAlign w:val="center"/>
          </w:tcPr>
          <w:p w:rsidRPr="00663ED9" w:rsidR="004B5925" w:rsidP="00183ABA" w:rsidRDefault="004B5925" w14:paraId="496439C2" w14:textId="77777777">
            <w:pPr>
              <w:rPr>
                <w:b/>
              </w:rPr>
            </w:pPr>
            <w:r w:rsidRPr="00663ED9">
              <w:rPr>
                <w:b/>
              </w:rPr>
              <w:t>Draft scoring range</w:t>
            </w:r>
          </w:p>
        </w:tc>
        <w:tc>
          <w:tcPr>
            <w:tcW w:w="10143" w:type="dxa"/>
            <w:tcBorders>
              <w:top w:val="single" w:color="BFBFBF" w:themeColor="background1" w:themeShade="BF" w:sz="4" w:space="0"/>
            </w:tcBorders>
            <w:shd w:val="clear" w:color="auto" w:fill="D9D9D9" w:themeFill="background1" w:themeFillShade="D9"/>
            <w:vAlign w:val="center"/>
          </w:tcPr>
          <w:p w:rsidRPr="00663ED9" w:rsidR="004B5925" w:rsidP="00183ABA" w:rsidRDefault="004B5925" w14:paraId="2508AC08" w14:textId="77777777">
            <w:pPr>
              <w:rPr>
                <w:b/>
              </w:rPr>
            </w:pPr>
            <w:r w:rsidRPr="00663ED9">
              <w:rPr>
                <w:b/>
              </w:rPr>
              <w:t>Rationale or key points</w:t>
            </w:r>
          </w:p>
        </w:tc>
      </w:tr>
      <w:tr w:rsidR="004B5925" w:rsidTr="00C0754D" w14:paraId="23FE289E" w14:textId="77777777">
        <w:trPr>
          <w:trHeight w:val="460"/>
        </w:trPr>
        <w:tc>
          <w:tcPr>
            <w:tcW w:w="3101" w:type="dxa"/>
            <w:shd w:val="clear" w:color="auto" w:fill="F2F2F2" w:themeFill="background1" w:themeFillShade="F2"/>
          </w:tcPr>
          <w:p w:rsidRPr="00D1066C" w:rsidR="004B5925" w:rsidP="00183ABA" w:rsidRDefault="00AC39D0" w14:paraId="527828D6" w14:textId="084D63E5">
            <w:pPr>
              <w:rPr>
                <w:bCs/>
              </w:rPr>
            </w:pPr>
            <w:r>
              <w:rPr>
                <w:b/>
              </w:rPr>
              <w:t>Pre-Assessment / Full Assessment Report</w:t>
            </w:r>
          </w:p>
        </w:tc>
        <w:tc>
          <w:tcPr>
            <w:tcW w:w="2060" w:type="dxa"/>
            <w:shd w:val="clear" w:color="auto" w:fill="F2F2F2" w:themeFill="background1" w:themeFillShade="F2"/>
            <w:vAlign w:val="center"/>
          </w:tcPr>
          <w:p w:rsidRPr="009A38FB" w:rsidR="004B5925" w:rsidP="00183ABA" w:rsidRDefault="004B5925" w14:paraId="66C3772D" w14:textId="77777777">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4B5925" w:rsidP="00183ABA" w:rsidRDefault="003401E8" w14:paraId="73BFE697" w14:textId="68CD9BD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Tr="00C0754D" w14:paraId="626BB969" w14:textId="77777777">
        <w:trPr>
          <w:trHeight w:val="460"/>
        </w:trPr>
        <w:tc>
          <w:tcPr>
            <w:tcW w:w="3101" w:type="dxa"/>
            <w:shd w:val="clear" w:color="auto" w:fill="F2F2F2" w:themeFill="background1" w:themeFillShade="F2"/>
          </w:tcPr>
          <w:p w:rsidRPr="00173EDD" w:rsidR="004B5925" w:rsidP="00183ABA" w:rsidRDefault="004B5925" w14:paraId="6868EF51" w14:textId="77777777">
            <w:pPr>
              <w:rPr>
                <w:b/>
              </w:rPr>
            </w:pPr>
          </w:p>
        </w:tc>
        <w:tc>
          <w:tcPr>
            <w:tcW w:w="2060" w:type="dxa"/>
            <w:shd w:val="clear" w:color="auto" w:fill="F2F2F2" w:themeFill="background1" w:themeFillShade="F2"/>
            <w:vAlign w:val="center"/>
          </w:tcPr>
          <w:p w:rsidRPr="009A38FB" w:rsidR="004B5925" w:rsidP="00183ABA" w:rsidRDefault="004B5925" w14:paraId="1CB1DFED" w14:textId="77777777">
            <w:pPr>
              <w:rPr>
                <w:bCs/>
                <w:i/>
                <w:iCs/>
              </w:rPr>
            </w:pPr>
            <w:r w:rsidRPr="00173EDD">
              <w:rPr>
                <w:b/>
              </w:rPr>
              <w:t>References:</w:t>
            </w:r>
          </w:p>
        </w:tc>
        <w:tc>
          <w:tcPr>
            <w:tcW w:w="10143" w:type="dxa"/>
            <w:shd w:val="clear" w:color="auto" w:fill="auto"/>
            <w:vAlign w:val="center"/>
          </w:tcPr>
          <w:p w:rsidRPr="009A38FB" w:rsidR="004B5925" w:rsidP="00183ABA" w:rsidRDefault="003401E8" w14:paraId="6EE85758" w14:textId="78E91D1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E15B8F" w:rsidR="004B5925" w:rsidTr="00C0754D" w14:paraId="58451F92" w14:textId="77777777">
        <w:trPr>
          <w:trHeight w:val="460"/>
        </w:trPr>
        <w:tc>
          <w:tcPr>
            <w:tcW w:w="3101" w:type="dxa"/>
            <w:shd w:val="clear" w:color="auto" w:fill="F2F2F2" w:themeFill="background1" w:themeFillShade="F2"/>
          </w:tcPr>
          <w:p w:rsidRPr="001F4CAD" w:rsidR="004B5925" w:rsidP="00183ABA" w:rsidRDefault="004B5925" w14:paraId="59B4E774" w14:textId="220EE5B6">
            <w:pPr>
              <w:rPr>
                <w:b/>
                <w:bCs/>
              </w:rPr>
            </w:pPr>
            <w:r w:rsidRPr="001F4CAD">
              <w:rPr>
                <w:b/>
                <w:bCs/>
              </w:rPr>
              <w:t xml:space="preserve">1st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0C204614" w14:textId="77777777">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4B5925" w:rsidP="00183ABA" w:rsidRDefault="004B5925" w14:paraId="4D2D272F" w14:textId="77777777">
            <w:pPr>
              <w:rPr>
                <w:i/>
                <w:iCs/>
              </w:rPr>
            </w:pPr>
            <w:r w:rsidRPr="009A38FB">
              <w:rPr>
                <w:i/>
                <w:iCs/>
              </w:rPr>
              <w:t>Include rationale and key points here</w:t>
            </w:r>
            <w:r>
              <w:rPr>
                <w:i/>
                <w:iCs/>
              </w:rPr>
              <w:t xml:space="preserve"> (to include an update on all relevant actions – as per the IAP)</w:t>
            </w:r>
          </w:p>
        </w:tc>
      </w:tr>
      <w:tr w:rsidRPr="00E15B8F" w:rsidR="004B5925" w:rsidTr="00C0754D" w14:paraId="45B30699" w14:textId="77777777">
        <w:trPr>
          <w:trHeight w:val="460"/>
        </w:trPr>
        <w:tc>
          <w:tcPr>
            <w:tcW w:w="3101" w:type="dxa"/>
            <w:shd w:val="clear" w:color="auto" w:fill="F2F2F2" w:themeFill="background1" w:themeFillShade="F2"/>
          </w:tcPr>
          <w:p w:rsidRPr="00663ED9" w:rsidR="004B5925" w:rsidP="00183ABA" w:rsidRDefault="004B5925" w14:paraId="6ED91AA6" w14:textId="77777777">
            <w:pPr>
              <w:rPr>
                <w:b/>
              </w:rPr>
            </w:pPr>
          </w:p>
        </w:tc>
        <w:tc>
          <w:tcPr>
            <w:tcW w:w="2060" w:type="dxa"/>
            <w:shd w:val="clear" w:color="auto" w:fill="F2F2F2" w:themeFill="background1" w:themeFillShade="F2"/>
            <w:vAlign w:val="center"/>
          </w:tcPr>
          <w:p w:rsidRPr="009A38FB" w:rsidR="004B5925" w:rsidP="00183ABA" w:rsidRDefault="004B5925" w14:paraId="19E040C0" w14:textId="77777777">
            <w:pPr>
              <w:rPr>
                <w:i/>
                <w:iCs/>
              </w:rPr>
            </w:pPr>
            <w:r w:rsidRPr="00663ED9">
              <w:rPr>
                <w:b/>
              </w:rPr>
              <w:t>References:</w:t>
            </w:r>
          </w:p>
        </w:tc>
        <w:tc>
          <w:tcPr>
            <w:tcW w:w="10143" w:type="dxa"/>
            <w:vAlign w:val="center"/>
          </w:tcPr>
          <w:p w:rsidRPr="009A38FB" w:rsidR="004B5925" w:rsidP="00183ABA" w:rsidRDefault="004B5925" w14:paraId="4B20D5B3" w14:textId="77777777">
            <w:pPr>
              <w:rPr>
                <w:b/>
                <w:i/>
                <w:iCs/>
              </w:rPr>
            </w:pPr>
            <w:r w:rsidRPr="009A38FB">
              <w:rPr>
                <w:i/>
                <w:iCs/>
              </w:rPr>
              <w:t>Include references here</w:t>
            </w:r>
          </w:p>
        </w:tc>
      </w:tr>
      <w:tr w:rsidRPr="00E15B8F" w:rsidR="004B5925" w:rsidTr="00C0754D" w14:paraId="09E565CA" w14:textId="77777777">
        <w:trPr>
          <w:trHeight w:val="460"/>
        </w:trPr>
        <w:tc>
          <w:tcPr>
            <w:tcW w:w="3101" w:type="dxa"/>
            <w:shd w:val="clear" w:color="auto" w:fill="F2F2F2" w:themeFill="background1" w:themeFillShade="F2"/>
          </w:tcPr>
          <w:p w:rsidRPr="00663ED9" w:rsidR="004B5925" w:rsidP="00183ABA" w:rsidRDefault="004B5925" w14:paraId="0010FBDE" w14:textId="77777777">
            <w:pPr>
              <w:rPr>
                <w:b/>
              </w:rPr>
            </w:pPr>
          </w:p>
        </w:tc>
        <w:tc>
          <w:tcPr>
            <w:tcW w:w="2060" w:type="dxa"/>
            <w:shd w:val="clear" w:color="auto" w:fill="F2F2F2" w:themeFill="background1" w:themeFillShade="F2"/>
            <w:vAlign w:val="center"/>
          </w:tcPr>
          <w:p w:rsidRPr="008A1412" w:rsidR="004B5925" w:rsidP="00183ABA" w:rsidRDefault="004B5925" w14:paraId="269B36C9" w14:textId="77777777">
            <w:pPr>
              <w:rPr>
                <w:bCs/>
                <w:i/>
                <w:iCs/>
              </w:rPr>
            </w:pPr>
            <w:r w:rsidRPr="00663ED9">
              <w:rPr>
                <w:b/>
              </w:rPr>
              <w:t>Progress:</w:t>
            </w:r>
          </w:p>
        </w:tc>
        <w:tc>
          <w:tcPr>
            <w:tcW w:w="10143" w:type="dxa"/>
            <w:vAlign w:val="center"/>
          </w:tcPr>
          <w:p w:rsidRPr="008A1412" w:rsidR="004B5925" w:rsidP="00183ABA" w:rsidRDefault="004B5925" w14:paraId="2B918D45" w14:textId="77777777">
            <w:pPr>
              <w:rPr>
                <w:bCs/>
                <w:i/>
                <w:iCs/>
              </w:rPr>
            </w:pPr>
            <w:r w:rsidRPr="008A1412">
              <w:rPr>
                <w:bCs/>
                <w:i/>
                <w:iCs/>
              </w:rPr>
              <w:t>On track / behind, etc.</w:t>
            </w:r>
            <w:r>
              <w:rPr>
                <w:bCs/>
                <w:i/>
                <w:iCs/>
              </w:rPr>
              <w:t xml:space="preserve"> If behind schedule, provide a short explanation </w:t>
            </w:r>
          </w:p>
        </w:tc>
      </w:tr>
      <w:tr w:rsidRPr="00E15B8F" w:rsidR="004B5925" w:rsidTr="00C0754D" w14:paraId="06ADD7D0" w14:textId="77777777">
        <w:trPr>
          <w:trHeight w:val="460"/>
        </w:trPr>
        <w:tc>
          <w:tcPr>
            <w:tcW w:w="3101" w:type="dxa"/>
            <w:shd w:val="clear" w:color="auto" w:fill="F2F2F2" w:themeFill="background1" w:themeFillShade="F2"/>
          </w:tcPr>
          <w:p w:rsidRPr="001F4CAD" w:rsidR="004B5925" w:rsidP="00183ABA" w:rsidRDefault="004B5925" w14:paraId="407EA211" w14:textId="308F3A7B">
            <w:pPr>
              <w:rPr>
                <w:b/>
                <w:bCs/>
              </w:rPr>
            </w:pPr>
            <w:r w:rsidRPr="001F4CAD">
              <w:rPr>
                <w:b/>
                <w:bCs/>
              </w:rPr>
              <w:t xml:space="preserve">2nd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551C3C0B"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373851FB" w14:textId="77777777">
            <w:pPr>
              <w:rPr>
                <w:b/>
                <w:i/>
                <w:iCs/>
              </w:rPr>
            </w:pPr>
            <w:r w:rsidRPr="009A38FB">
              <w:rPr>
                <w:i/>
                <w:iCs/>
              </w:rPr>
              <w:t>Include rationale and key points here</w:t>
            </w:r>
          </w:p>
        </w:tc>
      </w:tr>
      <w:tr w:rsidRPr="009F45FA" w:rsidR="004B5925" w:rsidTr="00C0754D" w14:paraId="6660C086" w14:textId="77777777">
        <w:trPr>
          <w:trHeight w:val="460"/>
        </w:trPr>
        <w:tc>
          <w:tcPr>
            <w:tcW w:w="3101" w:type="dxa"/>
            <w:shd w:val="clear" w:color="auto" w:fill="F2F2F2" w:themeFill="background1" w:themeFillShade="F2"/>
          </w:tcPr>
          <w:p w:rsidRPr="00663ED9" w:rsidR="004B5925" w:rsidP="00183ABA" w:rsidRDefault="004B5925" w14:paraId="563D00EE" w14:textId="77777777">
            <w:pPr>
              <w:rPr>
                <w:b/>
              </w:rPr>
            </w:pPr>
          </w:p>
        </w:tc>
        <w:tc>
          <w:tcPr>
            <w:tcW w:w="2060" w:type="dxa"/>
            <w:shd w:val="clear" w:color="auto" w:fill="F2F2F2" w:themeFill="background1" w:themeFillShade="F2"/>
            <w:vAlign w:val="center"/>
          </w:tcPr>
          <w:p w:rsidRPr="009A38FB" w:rsidR="004B5925" w:rsidP="00183ABA" w:rsidRDefault="004B5925" w14:paraId="7D599767" w14:textId="77777777">
            <w:pPr>
              <w:rPr>
                <w:i/>
                <w:iCs/>
              </w:rPr>
            </w:pPr>
            <w:r w:rsidRPr="00663ED9">
              <w:rPr>
                <w:b/>
              </w:rPr>
              <w:t>References:</w:t>
            </w:r>
          </w:p>
        </w:tc>
        <w:tc>
          <w:tcPr>
            <w:tcW w:w="10143" w:type="dxa"/>
            <w:vAlign w:val="center"/>
          </w:tcPr>
          <w:p w:rsidRPr="009A38FB" w:rsidR="004B5925" w:rsidP="00183ABA" w:rsidRDefault="004B5925" w14:paraId="71124EAA" w14:textId="77777777">
            <w:pPr>
              <w:rPr>
                <w:b/>
                <w:i/>
                <w:iCs/>
              </w:rPr>
            </w:pPr>
            <w:r w:rsidRPr="009A38FB">
              <w:rPr>
                <w:i/>
                <w:iCs/>
              </w:rPr>
              <w:t>Include references here</w:t>
            </w:r>
          </w:p>
        </w:tc>
      </w:tr>
      <w:tr w:rsidRPr="009F45FA" w:rsidR="004B5925" w:rsidTr="00C0754D" w14:paraId="60A912CC" w14:textId="77777777">
        <w:trPr>
          <w:trHeight w:val="460"/>
        </w:trPr>
        <w:tc>
          <w:tcPr>
            <w:tcW w:w="3101" w:type="dxa"/>
            <w:shd w:val="clear" w:color="auto" w:fill="F2F2F2" w:themeFill="background1" w:themeFillShade="F2"/>
          </w:tcPr>
          <w:p w:rsidRPr="00663ED9" w:rsidR="004B5925" w:rsidP="00183ABA" w:rsidRDefault="004B5925" w14:paraId="28C6BCC2" w14:textId="77777777">
            <w:pPr>
              <w:rPr>
                <w:b/>
              </w:rPr>
            </w:pPr>
          </w:p>
        </w:tc>
        <w:tc>
          <w:tcPr>
            <w:tcW w:w="2060" w:type="dxa"/>
            <w:shd w:val="clear" w:color="auto" w:fill="F2F2F2" w:themeFill="background1" w:themeFillShade="F2"/>
            <w:vAlign w:val="center"/>
          </w:tcPr>
          <w:p w:rsidRPr="008A1412" w:rsidR="004B5925" w:rsidP="00183ABA" w:rsidRDefault="004B5925" w14:paraId="6B441D6A" w14:textId="77777777">
            <w:pPr>
              <w:rPr>
                <w:bCs/>
                <w:i/>
                <w:iCs/>
              </w:rPr>
            </w:pPr>
            <w:r w:rsidRPr="00663ED9">
              <w:rPr>
                <w:b/>
              </w:rPr>
              <w:t>Progress:</w:t>
            </w:r>
          </w:p>
        </w:tc>
        <w:tc>
          <w:tcPr>
            <w:tcW w:w="10143" w:type="dxa"/>
            <w:vAlign w:val="center"/>
          </w:tcPr>
          <w:p w:rsidRPr="009F45FA" w:rsidR="004B5925" w:rsidP="00183ABA" w:rsidRDefault="004B5925" w14:paraId="2F295B87" w14:textId="77777777">
            <w:pPr>
              <w:rPr>
                <w:b/>
              </w:rPr>
            </w:pPr>
            <w:r w:rsidRPr="008A1412">
              <w:rPr>
                <w:bCs/>
                <w:i/>
                <w:iCs/>
              </w:rPr>
              <w:t>On track / behind, etc.</w:t>
            </w:r>
          </w:p>
        </w:tc>
      </w:tr>
      <w:tr w:rsidRPr="00E15B8F" w:rsidR="004B5925" w:rsidTr="00C0754D" w14:paraId="4DDAB813" w14:textId="77777777">
        <w:trPr>
          <w:trHeight w:val="460"/>
        </w:trPr>
        <w:tc>
          <w:tcPr>
            <w:tcW w:w="3101" w:type="dxa"/>
            <w:shd w:val="clear" w:color="auto" w:fill="F2F2F2" w:themeFill="background1" w:themeFillShade="F2"/>
          </w:tcPr>
          <w:p w:rsidRPr="001F4CAD" w:rsidR="004B5925" w:rsidP="00183ABA" w:rsidRDefault="004B5925" w14:paraId="51430442" w14:textId="01C33F7A">
            <w:pPr>
              <w:rPr>
                <w:b/>
                <w:bCs/>
              </w:rPr>
            </w:pPr>
            <w:r w:rsidRPr="001F4CAD">
              <w:rPr>
                <w:b/>
                <w:bCs/>
              </w:rPr>
              <w:t xml:space="preserve">3rd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13074440"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18D210C9" w14:textId="77777777">
            <w:pPr>
              <w:rPr>
                <w:b/>
                <w:i/>
                <w:iCs/>
              </w:rPr>
            </w:pPr>
            <w:r w:rsidRPr="009A38FB">
              <w:rPr>
                <w:i/>
                <w:iCs/>
              </w:rPr>
              <w:t>Include rationale and key points here</w:t>
            </w:r>
          </w:p>
        </w:tc>
      </w:tr>
      <w:tr w:rsidRPr="009F45FA" w:rsidR="004B5925" w:rsidTr="00C0754D" w14:paraId="13865BA8" w14:textId="77777777">
        <w:trPr>
          <w:trHeight w:val="460"/>
        </w:trPr>
        <w:tc>
          <w:tcPr>
            <w:tcW w:w="3101" w:type="dxa"/>
            <w:shd w:val="clear" w:color="auto" w:fill="F2F2F2" w:themeFill="background1" w:themeFillShade="F2"/>
          </w:tcPr>
          <w:p w:rsidRPr="00663ED9" w:rsidR="004B5925" w:rsidP="00183ABA" w:rsidRDefault="004B5925" w14:paraId="5AD48E90" w14:textId="77777777">
            <w:pPr>
              <w:rPr>
                <w:b/>
              </w:rPr>
            </w:pPr>
          </w:p>
        </w:tc>
        <w:tc>
          <w:tcPr>
            <w:tcW w:w="2060" w:type="dxa"/>
            <w:shd w:val="clear" w:color="auto" w:fill="F2F2F2" w:themeFill="background1" w:themeFillShade="F2"/>
            <w:vAlign w:val="center"/>
          </w:tcPr>
          <w:p w:rsidRPr="009A38FB" w:rsidR="004B5925" w:rsidP="00183ABA" w:rsidRDefault="004B5925" w14:paraId="276E061A" w14:textId="77777777">
            <w:pPr>
              <w:rPr>
                <w:i/>
                <w:iCs/>
              </w:rPr>
            </w:pPr>
            <w:r w:rsidRPr="00663ED9">
              <w:rPr>
                <w:b/>
              </w:rPr>
              <w:t>References:</w:t>
            </w:r>
          </w:p>
        </w:tc>
        <w:tc>
          <w:tcPr>
            <w:tcW w:w="10143" w:type="dxa"/>
            <w:vAlign w:val="center"/>
          </w:tcPr>
          <w:p w:rsidRPr="009F45FA" w:rsidR="004B5925" w:rsidP="00183ABA" w:rsidRDefault="004B5925" w14:paraId="42ECDA7A" w14:textId="77777777">
            <w:pPr>
              <w:rPr>
                <w:b/>
              </w:rPr>
            </w:pPr>
            <w:r w:rsidRPr="009A38FB">
              <w:rPr>
                <w:i/>
                <w:iCs/>
              </w:rPr>
              <w:t>Include references here</w:t>
            </w:r>
          </w:p>
        </w:tc>
      </w:tr>
      <w:tr w:rsidRPr="009F45FA" w:rsidR="004B5925" w:rsidTr="00C0754D" w14:paraId="254FA413" w14:textId="77777777">
        <w:trPr>
          <w:trHeight w:val="460"/>
        </w:trPr>
        <w:tc>
          <w:tcPr>
            <w:tcW w:w="3101" w:type="dxa"/>
            <w:shd w:val="clear" w:color="auto" w:fill="F2F2F2" w:themeFill="background1" w:themeFillShade="F2"/>
          </w:tcPr>
          <w:p w:rsidRPr="00663ED9" w:rsidR="004B5925" w:rsidP="00183ABA" w:rsidRDefault="004B5925" w14:paraId="2476EDA3" w14:textId="77777777">
            <w:pPr>
              <w:rPr>
                <w:b/>
              </w:rPr>
            </w:pPr>
          </w:p>
        </w:tc>
        <w:tc>
          <w:tcPr>
            <w:tcW w:w="2060" w:type="dxa"/>
            <w:shd w:val="clear" w:color="auto" w:fill="F2F2F2" w:themeFill="background1" w:themeFillShade="F2"/>
            <w:vAlign w:val="center"/>
          </w:tcPr>
          <w:p w:rsidRPr="008A1412" w:rsidR="004B5925" w:rsidP="00183ABA" w:rsidRDefault="004B5925" w14:paraId="01874323" w14:textId="77777777">
            <w:pPr>
              <w:rPr>
                <w:bCs/>
                <w:i/>
                <w:iCs/>
              </w:rPr>
            </w:pPr>
            <w:r w:rsidRPr="00663ED9">
              <w:rPr>
                <w:b/>
              </w:rPr>
              <w:t>Progress:</w:t>
            </w:r>
          </w:p>
        </w:tc>
        <w:tc>
          <w:tcPr>
            <w:tcW w:w="10143" w:type="dxa"/>
            <w:vAlign w:val="center"/>
          </w:tcPr>
          <w:p w:rsidRPr="009F45FA" w:rsidR="004B5925" w:rsidP="00183ABA" w:rsidRDefault="004B5925" w14:paraId="3D273CAE" w14:textId="77777777">
            <w:pPr>
              <w:rPr>
                <w:b/>
              </w:rPr>
            </w:pPr>
            <w:r w:rsidRPr="008A1412">
              <w:rPr>
                <w:bCs/>
                <w:i/>
                <w:iCs/>
              </w:rPr>
              <w:t>On track / behind, etc.</w:t>
            </w:r>
          </w:p>
        </w:tc>
      </w:tr>
      <w:tr w:rsidRPr="00E15B8F" w:rsidR="004B5925" w:rsidTr="00C0754D" w14:paraId="42B4BCC2" w14:textId="77777777">
        <w:trPr>
          <w:trHeight w:val="460"/>
        </w:trPr>
        <w:tc>
          <w:tcPr>
            <w:tcW w:w="3101" w:type="dxa"/>
            <w:shd w:val="clear" w:color="auto" w:fill="F2F2F2" w:themeFill="background1" w:themeFillShade="F2"/>
          </w:tcPr>
          <w:p w:rsidRPr="001F4CAD" w:rsidR="004B5925" w:rsidP="00183ABA" w:rsidRDefault="004B5925" w14:paraId="7B562911" w14:textId="3A66E70A">
            <w:pPr>
              <w:rPr>
                <w:b/>
                <w:bCs/>
              </w:rPr>
            </w:pPr>
            <w:r w:rsidRPr="001F4CAD">
              <w:rPr>
                <w:b/>
                <w:bCs/>
              </w:rPr>
              <w:t xml:space="preserve">4th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33726BE9"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F45FA" w:rsidR="004B5925" w:rsidP="00183ABA" w:rsidRDefault="004B5925" w14:paraId="47A29180" w14:textId="77777777">
            <w:pPr>
              <w:rPr>
                <w:b/>
              </w:rPr>
            </w:pPr>
            <w:r w:rsidRPr="009A38FB">
              <w:rPr>
                <w:i/>
                <w:iCs/>
              </w:rPr>
              <w:t>Include rationale and key points here</w:t>
            </w:r>
          </w:p>
        </w:tc>
      </w:tr>
      <w:tr w:rsidRPr="009F45FA" w:rsidR="004B5925" w:rsidTr="00C0754D" w14:paraId="5965A541" w14:textId="77777777">
        <w:trPr>
          <w:trHeight w:val="460"/>
        </w:trPr>
        <w:tc>
          <w:tcPr>
            <w:tcW w:w="3101" w:type="dxa"/>
            <w:shd w:val="clear" w:color="auto" w:fill="F2F2F2" w:themeFill="background1" w:themeFillShade="F2"/>
          </w:tcPr>
          <w:p w:rsidRPr="00663ED9" w:rsidR="004B5925" w:rsidP="00183ABA" w:rsidRDefault="004B5925" w14:paraId="2ABA2F7A" w14:textId="77777777">
            <w:pPr>
              <w:rPr>
                <w:b/>
              </w:rPr>
            </w:pPr>
          </w:p>
        </w:tc>
        <w:tc>
          <w:tcPr>
            <w:tcW w:w="2060" w:type="dxa"/>
            <w:shd w:val="clear" w:color="auto" w:fill="F2F2F2" w:themeFill="background1" w:themeFillShade="F2"/>
            <w:vAlign w:val="center"/>
          </w:tcPr>
          <w:p w:rsidRPr="009A38FB" w:rsidR="004B5925" w:rsidP="00183ABA" w:rsidRDefault="004B5925" w14:paraId="43BC1C5C" w14:textId="77777777">
            <w:pPr>
              <w:rPr>
                <w:i/>
                <w:iCs/>
              </w:rPr>
            </w:pPr>
            <w:r w:rsidRPr="00663ED9">
              <w:rPr>
                <w:b/>
              </w:rPr>
              <w:t>References:</w:t>
            </w:r>
          </w:p>
        </w:tc>
        <w:tc>
          <w:tcPr>
            <w:tcW w:w="10143" w:type="dxa"/>
            <w:vAlign w:val="center"/>
          </w:tcPr>
          <w:p w:rsidRPr="009F45FA" w:rsidR="004B5925" w:rsidP="00183ABA" w:rsidRDefault="004B5925" w14:paraId="2298C260" w14:textId="77777777">
            <w:pPr>
              <w:rPr>
                <w:b/>
              </w:rPr>
            </w:pPr>
            <w:r w:rsidRPr="009A38FB">
              <w:rPr>
                <w:i/>
                <w:iCs/>
              </w:rPr>
              <w:t>Include references here</w:t>
            </w:r>
          </w:p>
        </w:tc>
      </w:tr>
      <w:tr w:rsidRPr="009F45FA" w:rsidR="004B5925" w:rsidTr="00C0754D" w14:paraId="5ADE161F" w14:textId="77777777">
        <w:trPr>
          <w:trHeight w:val="460"/>
        </w:trPr>
        <w:tc>
          <w:tcPr>
            <w:tcW w:w="3101" w:type="dxa"/>
            <w:shd w:val="clear" w:color="auto" w:fill="F2F2F2" w:themeFill="background1" w:themeFillShade="F2"/>
          </w:tcPr>
          <w:p w:rsidRPr="00663ED9" w:rsidR="004B5925" w:rsidP="00183ABA" w:rsidRDefault="004B5925" w14:paraId="2B819A49" w14:textId="77777777">
            <w:pPr>
              <w:rPr>
                <w:b/>
              </w:rPr>
            </w:pPr>
          </w:p>
        </w:tc>
        <w:tc>
          <w:tcPr>
            <w:tcW w:w="2060" w:type="dxa"/>
            <w:shd w:val="clear" w:color="auto" w:fill="F2F2F2" w:themeFill="background1" w:themeFillShade="F2"/>
            <w:vAlign w:val="center"/>
          </w:tcPr>
          <w:p w:rsidRPr="008A1412" w:rsidR="004B5925" w:rsidP="00183ABA" w:rsidRDefault="004B5925" w14:paraId="2608BD09" w14:textId="77777777">
            <w:pPr>
              <w:rPr>
                <w:bCs/>
                <w:i/>
                <w:iCs/>
              </w:rPr>
            </w:pPr>
            <w:r w:rsidRPr="00663ED9">
              <w:rPr>
                <w:b/>
              </w:rPr>
              <w:t>Progress:</w:t>
            </w:r>
          </w:p>
        </w:tc>
        <w:tc>
          <w:tcPr>
            <w:tcW w:w="10143" w:type="dxa"/>
            <w:vAlign w:val="center"/>
          </w:tcPr>
          <w:p w:rsidRPr="009F45FA" w:rsidR="004B5925" w:rsidP="00183ABA" w:rsidRDefault="004B5925" w14:paraId="3848C5EE" w14:textId="77777777">
            <w:pPr>
              <w:rPr>
                <w:b/>
              </w:rPr>
            </w:pPr>
            <w:r w:rsidRPr="008A1412">
              <w:rPr>
                <w:bCs/>
                <w:i/>
                <w:iCs/>
              </w:rPr>
              <w:t>On track / behind, etc.</w:t>
            </w:r>
          </w:p>
        </w:tc>
      </w:tr>
      <w:tr w:rsidRPr="00663ED9" w:rsidR="004B5925" w:rsidTr="00183ABA" w14:paraId="7B3EEE9E" w14:textId="77777777">
        <w:trPr>
          <w:trHeight w:val="460"/>
        </w:trPr>
        <w:tc>
          <w:tcPr>
            <w:tcW w:w="3101" w:type="dxa"/>
            <w:shd w:val="clear" w:color="auto" w:fill="D9D9D9"/>
          </w:tcPr>
          <w:p w:rsidRPr="00663ED9" w:rsidR="004B5925" w:rsidP="00183ABA" w:rsidRDefault="004B5925" w14:paraId="15039B3A" w14:textId="77777777">
            <w:pPr>
              <w:rPr>
                <w:b/>
              </w:rPr>
            </w:pPr>
            <w:r w:rsidRPr="00535967">
              <w:rPr>
                <w:b/>
              </w:rPr>
              <w:t>1.1.2 – Stock rebuilding</w:t>
            </w:r>
          </w:p>
        </w:tc>
        <w:tc>
          <w:tcPr>
            <w:tcW w:w="2060" w:type="dxa"/>
            <w:shd w:val="clear" w:color="auto" w:fill="D9D9D9"/>
            <w:vAlign w:val="center"/>
          </w:tcPr>
          <w:p w:rsidRPr="00663ED9" w:rsidR="004B5925" w:rsidP="00183ABA" w:rsidRDefault="004B5925" w14:paraId="4666AC21" w14:textId="77777777">
            <w:pPr>
              <w:rPr>
                <w:b/>
              </w:rPr>
            </w:pPr>
            <w:r w:rsidRPr="00663ED9">
              <w:rPr>
                <w:b/>
              </w:rPr>
              <w:t>Draft scoring range</w:t>
            </w:r>
          </w:p>
        </w:tc>
        <w:tc>
          <w:tcPr>
            <w:tcW w:w="10143" w:type="dxa"/>
            <w:shd w:val="clear" w:color="auto" w:fill="D9D9D9"/>
            <w:vAlign w:val="center"/>
          </w:tcPr>
          <w:p w:rsidRPr="00663ED9" w:rsidR="004B5925" w:rsidP="00183ABA" w:rsidRDefault="004B5925" w14:paraId="6BE64055" w14:textId="77777777">
            <w:pPr>
              <w:rPr>
                <w:b/>
              </w:rPr>
            </w:pPr>
            <w:r w:rsidRPr="00663ED9">
              <w:rPr>
                <w:b/>
              </w:rPr>
              <w:t>Rationale or key points</w:t>
            </w:r>
          </w:p>
        </w:tc>
      </w:tr>
      <w:tr w:rsidRPr="009A38FB" w:rsidR="004B5925" w:rsidTr="00C0754D" w14:paraId="31510BEC" w14:textId="77777777">
        <w:trPr>
          <w:trHeight w:val="460"/>
        </w:trPr>
        <w:tc>
          <w:tcPr>
            <w:tcW w:w="3101" w:type="dxa"/>
            <w:shd w:val="clear" w:color="auto" w:fill="F2F2F2" w:themeFill="background1" w:themeFillShade="F2"/>
          </w:tcPr>
          <w:p w:rsidRPr="00D1066C" w:rsidR="004B5925" w:rsidP="00183ABA" w:rsidRDefault="00AC39D0" w14:paraId="38551969" w14:textId="18BA3B8F">
            <w:pPr>
              <w:rPr>
                <w:bCs/>
              </w:rPr>
            </w:pPr>
            <w:r>
              <w:rPr>
                <w:b/>
              </w:rPr>
              <w:t>Pre-Assessment / Full Assessment Report</w:t>
            </w:r>
          </w:p>
        </w:tc>
        <w:tc>
          <w:tcPr>
            <w:tcW w:w="2060" w:type="dxa"/>
            <w:shd w:val="clear" w:color="auto" w:fill="F2F2F2" w:themeFill="background1" w:themeFillShade="F2"/>
            <w:vAlign w:val="center"/>
          </w:tcPr>
          <w:p w:rsidRPr="009A38FB" w:rsidR="004B5925" w:rsidP="00183ABA" w:rsidRDefault="004B5925" w14:paraId="33BCAE48" w14:textId="77777777">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4B5925" w:rsidP="00183ABA" w:rsidRDefault="00FC0E2E" w14:paraId="6876D187" w14:textId="2901CE45">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50A981A6" w14:textId="77777777">
        <w:trPr>
          <w:trHeight w:val="460"/>
        </w:trPr>
        <w:tc>
          <w:tcPr>
            <w:tcW w:w="3101" w:type="dxa"/>
            <w:shd w:val="clear" w:color="auto" w:fill="F2F2F2" w:themeFill="background1" w:themeFillShade="F2"/>
          </w:tcPr>
          <w:p w:rsidRPr="00173EDD" w:rsidR="004B5925" w:rsidP="00183ABA" w:rsidRDefault="004B5925" w14:paraId="0D433B72" w14:textId="77777777">
            <w:pPr>
              <w:rPr>
                <w:b/>
              </w:rPr>
            </w:pPr>
          </w:p>
        </w:tc>
        <w:tc>
          <w:tcPr>
            <w:tcW w:w="2060" w:type="dxa"/>
            <w:shd w:val="clear" w:color="auto" w:fill="F2F2F2" w:themeFill="background1" w:themeFillShade="F2"/>
            <w:vAlign w:val="center"/>
          </w:tcPr>
          <w:p w:rsidRPr="009A38FB" w:rsidR="004B5925" w:rsidP="00183ABA" w:rsidRDefault="004B5925" w14:paraId="674C4EAA" w14:textId="77777777">
            <w:pPr>
              <w:rPr>
                <w:bCs/>
                <w:i/>
                <w:iCs/>
              </w:rPr>
            </w:pPr>
            <w:r w:rsidRPr="00173EDD">
              <w:rPr>
                <w:b/>
              </w:rPr>
              <w:t>References:</w:t>
            </w:r>
          </w:p>
        </w:tc>
        <w:tc>
          <w:tcPr>
            <w:tcW w:w="10143" w:type="dxa"/>
            <w:shd w:val="clear" w:color="auto" w:fill="auto"/>
            <w:vAlign w:val="center"/>
          </w:tcPr>
          <w:p w:rsidRPr="009A38FB" w:rsidR="004B5925" w:rsidP="00183ABA" w:rsidRDefault="00FC0E2E" w14:paraId="7572D02F" w14:textId="087FF1F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15123CAC" w14:textId="77777777">
        <w:trPr>
          <w:trHeight w:val="460"/>
        </w:trPr>
        <w:tc>
          <w:tcPr>
            <w:tcW w:w="3101" w:type="dxa"/>
            <w:shd w:val="clear" w:color="auto" w:fill="F2F2F2" w:themeFill="background1" w:themeFillShade="F2"/>
          </w:tcPr>
          <w:p w:rsidRPr="00D1066C" w:rsidR="004B5925" w:rsidP="00183ABA" w:rsidRDefault="004B5925" w14:paraId="11DFB0C6" w14:textId="2F722FE7">
            <w:pPr>
              <w:rPr>
                <w:bCs/>
              </w:rPr>
            </w:pPr>
            <w:r w:rsidRPr="001F4CAD">
              <w:rPr>
                <w:b/>
                <w:bCs/>
              </w:rPr>
              <w:t xml:space="preserve">1st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4D8D4BE2" w14:textId="77777777">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4B5925" w:rsidP="00183ABA" w:rsidRDefault="004B5925" w14:paraId="40A50088" w14:textId="77777777">
            <w:pPr>
              <w:rPr>
                <w:i/>
                <w:iCs/>
              </w:rPr>
            </w:pPr>
            <w:r w:rsidRPr="009A38FB">
              <w:rPr>
                <w:i/>
                <w:iCs/>
              </w:rPr>
              <w:t>Include rationale and key points here</w:t>
            </w:r>
          </w:p>
        </w:tc>
      </w:tr>
      <w:tr w:rsidRPr="009A38FB" w:rsidR="004B5925" w:rsidTr="00C0754D" w14:paraId="175D0238" w14:textId="77777777">
        <w:trPr>
          <w:trHeight w:val="460"/>
        </w:trPr>
        <w:tc>
          <w:tcPr>
            <w:tcW w:w="3101" w:type="dxa"/>
            <w:shd w:val="clear" w:color="auto" w:fill="F2F2F2" w:themeFill="background1" w:themeFillShade="F2"/>
          </w:tcPr>
          <w:p w:rsidRPr="00663ED9" w:rsidR="004B5925" w:rsidP="00183ABA" w:rsidRDefault="004B5925" w14:paraId="77AE4F19" w14:textId="77777777">
            <w:pPr>
              <w:rPr>
                <w:b/>
              </w:rPr>
            </w:pPr>
          </w:p>
        </w:tc>
        <w:tc>
          <w:tcPr>
            <w:tcW w:w="2060" w:type="dxa"/>
            <w:shd w:val="clear" w:color="auto" w:fill="F2F2F2" w:themeFill="background1" w:themeFillShade="F2"/>
            <w:vAlign w:val="center"/>
          </w:tcPr>
          <w:p w:rsidRPr="009A38FB" w:rsidR="004B5925" w:rsidP="00183ABA" w:rsidRDefault="004B5925" w14:paraId="751D7042" w14:textId="77777777">
            <w:pPr>
              <w:rPr>
                <w:i/>
                <w:iCs/>
              </w:rPr>
            </w:pPr>
            <w:r w:rsidRPr="00663ED9">
              <w:rPr>
                <w:b/>
              </w:rPr>
              <w:t>References:</w:t>
            </w:r>
          </w:p>
        </w:tc>
        <w:tc>
          <w:tcPr>
            <w:tcW w:w="10143" w:type="dxa"/>
            <w:vAlign w:val="center"/>
          </w:tcPr>
          <w:p w:rsidRPr="009A38FB" w:rsidR="004B5925" w:rsidP="00183ABA" w:rsidRDefault="004B5925" w14:paraId="05688FB0" w14:textId="77777777">
            <w:pPr>
              <w:rPr>
                <w:b/>
                <w:i/>
                <w:iCs/>
              </w:rPr>
            </w:pPr>
            <w:r w:rsidRPr="009A38FB">
              <w:rPr>
                <w:i/>
                <w:iCs/>
              </w:rPr>
              <w:t>Include references here</w:t>
            </w:r>
          </w:p>
        </w:tc>
      </w:tr>
      <w:tr w:rsidRPr="009F45FA" w:rsidR="004B5925" w:rsidTr="00C0754D" w14:paraId="1FEC1493" w14:textId="77777777">
        <w:trPr>
          <w:trHeight w:val="460"/>
        </w:trPr>
        <w:tc>
          <w:tcPr>
            <w:tcW w:w="3101" w:type="dxa"/>
            <w:shd w:val="clear" w:color="auto" w:fill="F2F2F2" w:themeFill="background1" w:themeFillShade="F2"/>
          </w:tcPr>
          <w:p w:rsidRPr="00663ED9" w:rsidR="004B5925" w:rsidP="00183ABA" w:rsidRDefault="004B5925" w14:paraId="662AE96B" w14:textId="77777777">
            <w:pPr>
              <w:rPr>
                <w:b/>
              </w:rPr>
            </w:pPr>
          </w:p>
        </w:tc>
        <w:tc>
          <w:tcPr>
            <w:tcW w:w="2060" w:type="dxa"/>
            <w:shd w:val="clear" w:color="auto" w:fill="F2F2F2" w:themeFill="background1" w:themeFillShade="F2"/>
            <w:vAlign w:val="center"/>
          </w:tcPr>
          <w:p w:rsidRPr="008A1412" w:rsidR="004B5925" w:rsidP="00183ABA" w:rsidRDefault="004B5925" w14:paraId="1749AE3A" w14:textId="77777777">
            <w:pPr>
              <w:rPr>
                <w:bCs/>
                <w:i/>
                <w:iCs/>
              </w:rPr>
            </w:pPr>
            <w:r w:rsidRPr="00663ED9">
              <w:rPr>
                <w:b/>
              </w:rPr>
              <w:t>Progress:</w:t>
            </w:r>
          </w:p>
        </w:tc>
        <w:tc>
          <w:tcPr>
            <w:tcW w:w="10143" w:type="dxa"/>
            <w:vAlign w:val="center"/>
          </w:tcPr>
          <w:p w:rsidRPr="009F45FA" w:rsidR="004B5925" w:rsidP="00183ABA" w:rsidRDefault="004B5925" w14:paraId="00ADA052" w14:textId="77777777">
            <w:pPr>
              <w:rPr>
                <w:b/>
              </w:rPr>
            </w:pPr>
            <w:r w:rsidRPr="008A1412">
              <w:rPr>
                <w:bCs/>
                <w:i/>
                <w:iCs/>
              </w:rPr>
              <w:t>On track / behind, etc.</w:t>
            </w:r>
          </w:p>
        </w:tc>
      </w:tr>
      <w:tr w:rsidRPr="009A38FB" w:rsidR="004B5925" w:rsidTr="00C0754D" w14:paraId="78B6E68F" w14:textId="77777777">
        <w:trPr>
          <w:trHeight w:val="460"/>
        </w:trPr>
        <w:tc>
          <w:tcPr>
            <w:tcW w:w="3101" w:type="dxa"/>
            <w:shd w:val="clear" w:color="auto" w:fill="F2F2F2" w:themeFill="background1" w:themeFillShade="F2"/>
          </w:tcPr>
          <w:p w:rsidRPr="00A25A09" w:rsidR="004B5925" w:rsidP="00183ABA" w:rsidRDefault="004B5925" w14:paraId="3EDE1A61" w14:textId="4AA479F9">
            <w:pPr>
              <w:rPr>
                <w:bCs/>
              </w:rPr>
            </w:pPr>
            <w:r w:rsidRPr="001F4CAD">
              <w:rPr>
                <w:b/>
                <w:bCs/>
              </w:rPr>
              <w:t xml:space="preserve">2nd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69A6CB72"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3ED7D298" w14:textId="77777777">
            <w:pPr>
              <w:rPr>
                <w:b/>
                <w:i/>
                <w:iCs/>
              </w:rPr>
            </w:pPr>
            <w:r w:rsidRPr="009A38FB">
              <w:rPr>
                <w:i/>
                <w:iCs/>
              </w:rPr>
              <w:t>Include rationale and key points here</w:t>
            </w:r>
          </w:p>
        </w:tc>
      </w:tr>
      <w:tr w:rsidRPr="009A38FB" w:rsidR="004B5925" w:rsidTr="00C0754D" w14:paraId="667798BC" w14:textId="77777777">
        <w:trPr>
          <w:trHeight w:val="460"/>
        </w:trPr>
        <w:tc>
          <w:tcPr>
            <w:tcW w:w="3101" w:type="dxa"/>
            <w:shd w:val="clear" w:color="auto" w:fill="F2F2F2" w:themeFill="background1" w:themeFillShade="F2"/>
          </w:tcPr>
          <w:p w:rsidRPr="00663ED9" w:rsidR="004B5925" w:rsidP="00183ABA" w:rsidRDefault="004B5925" w14:paraId="1BB7F7E2" w14:textId="77777777">
            <w:pPr>
              <w:rPr>
                <w:b/>
              </w:rPr>
            </w:pPr>
          </w:p>
        </w:tc>
        <w:tc>
          <w:tcPr>
            <w:tcW w:w="2060" w:type="dxa"/>
            <w:shd w:val="clear" w:color="auto" w:fill="F2F2F2" w:themeFill="background1" w:themeFillShade="F2"/>
            <w:vAlign w:val="center"/>
          </w:tcPr>
          <w:p w:rsidRPr="009A38FB" w:rsidR="004B5925" w:rsidP="00183ABA" w:rsidRDefault="004B5925" w14:paraId="7BAD5D5C" w14:textId="77777777">
            <w:pPr>
              <w:rPr>
                <w:i/>
                <w:iCs/>
              </w:rPr>
            </w:pPr>
            <w:r w:rsidRPr="00663ED9">
              <w:rPr>
                <w:b/>
              </w:rPr>
              <w:t>References:</w:t>
            </w:r>
          </w:p>
        </w:tc>
        <w:tc>
          <w:tcPr>
            <w:tcW w:w="10143" w:type="dxa"/>
            <w:vAlign w:val="center"/>
          </w:tcPr>
          <w:p w:rsidRPr="009A38FB" w:rsidR="004B5925" w:rsidP="00183ABA" w:rsidRDefault="004B5925" w14:paraId="44E37E78" w14:textId="77777777">
            <w:pPr>
              <w:rPr>
                <w:b/>
                <w:i/>
                <w:iCs/>
              </w:rPr>
            </w:pPr>
            <w:r w:rsidRPr="009A38FB">
              <w:rPr>
                <w:i/>
                <w:iCs/>
              </w:rPr>
              <w:t>Include references here</w:t>
            </w:r>
          </w:p>
        </w:tc>
      </w:tr>
      <w:tr w:rsidRPr="009F45FA" w:rsidR="004B5925" w:rsidTr="00C0754D" w14:paraId="0645940A" w14:textId="77777777">
        <w:trPr>
          <w:trHeight w:val="460"/>
        </w:trPr>
        <w:tc>
          <w:tcPr>
            <w:tcW w:w="3101" w:type="dxa"/>
            <w:shd w:val="clear" w:color="auto" w:fill="F2F2F2" w:themeFill="background1" w:themeFillShade="F2"/>
          </w:tcPr>
          <w:p w:rsidRPr="00663ED9" w:rsidR="004B5925" w:rsidP="00183ABA" w:rsidRDefault="004B5925" w14:paraId="152B47A8" w14:textId="77777777">
            <w:pPr>
              <w:rPr>
                <w:b/>
              </w:rPr>
            </w:pPr>
          </w:p>
        </w:tc>
        <w:tc>
          <w:tcPr>
            <w:tcW w:w="2060" w:type="dxa"/>
            <w:shd w:val="clear" w:color="auto" w:fill="F2F2F2" w:themeFill="background1" w:themeFillShade="F2"/>
            <w:vAlign w:val="center"/>
          </w:tcPr>
          <w:p w:rsidRPr="008A1412" w:rsidR="004B5925" w:rsidP="00183ABA" w:rsidRDefault="004B5925" w14:paraId="3868A5F7" w14:textId="77777777">
            <w:pPr>
              <w:rPr>
                <w:bCs/>
                <w:i/>
                <w:iCs/>
              </w:rPr>
            </w:pPr>
            <w:r w:rsidRPr="00663ED9">
              <w:rPr>
                <w:b/>
              </w:rPr>
              <w:t>Progress:</w:t>
            </w:r>
          </w:p>
        </w:tc>
        <w:tc>
          <w:tcPr>
            <w:tcW w:w="10143" w:type="dxa"/>
            <w:vAlign w:val="center"/>
          </w:tcPr>
          <w:p w:rsidRPr="009F45FA" w:rsidR="004B5925" w:rsidP="00183ABA" w:rsidRDefault="004B5925" w14:paraId="21B3B578" w14:textId="77777777">
            <w:pPr>
              <w:rPr>
                <w:b/>
              </w:rPr>
            </w:pPr>
            <w:r w:rsidRPr="008A1412">
              <w:rPr>
                <w:bCs/>
                <w:i/>
                <w:iCs/>
              </w:rPr>
              <w:t>On track / behind, etc.</w:t>
            </w:r>
          </w:p>
        </w:tc>
      </w:tr>
      <w:tr w:rsidRPr="009A38FB" w:rsidR="004B5925" w:rsidTr="00C0754D" w14:paraId="57EFDC83" w14:textId="77777777">
        <w:trPr>
          <w:trHeight w:val="460"/>
        </w:trPr>
        <w:tc>
          <w:tcPr>
            <w:tcW w:w="3101" w:type="dxa"/>
            <w:shd w:val="clear" w:color="auto" w:fill="F2F2F2" w:themeFill="background1" w:themeFillShade="F2"/>
          </w:tcPr>
          <w:p w:rsidRPr="00A25A09" w:rsidR="004B5925" w:rsidP="00183ABA" w:rsidRDefault="004B5925" w14:paraId="364CF623" w14:textId="22E8231F">
            <w:pPr>
              <w:rPr>
                <w:bCs/>
              </w:rPr>
            </w:pPr>
            <w:r w:rsidRPr="001F4CAD">
              <w:rPr>
                <w:b/>
                <w:bCs/>
              </w:rPr>
              <w:t xml:space="preserve">3rd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418B6086"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1B02DD48" w14:textId="77777777">
            <w:pPr>
              <w:rPr>
                <w:b/>
                <w:i/>
                <w:iCs/>
              </w:rPr>
            </w:pPr>
            <w:r w:rsidRPr="009A38FB">
              <w:rPr>
                <w:i/>
                <w:iCs/>
              </w:rPr>
              <w:t>Include rationale and key points here</w:t>
            </w:r>
          </w:p>
        </w:tc>
      </w:tr>
      <w:tr w:rsidRPr="009F45FA" w:rsidR="004B5925" w:rsidTr="00C0754D" w14:paraId="48B64EB4" w14:textId="77777777">
        <w:trPr>
          <w:trHeight w:val="460"/>
        </w:trPr>
        <w:tc>
          <w:tcPr>
            <w:tcW w:w="3101" w:type="dxa"/>
            <w:shd w:val="clear" w:color="auto" w:fill="F2F2F2" w:themeFill="background1" w:themeFillShade="F2"/>
          </w:tcPr>
          <w:p w:rsidRPr="00663ED9" w:rsidR="004B5925" w:rsidP="00183ABA" w:rsidRDefault="004B5925" w14:paraId="27EB60C3" w14:textId="77777777">
            <w:pPr>
              <w:rPr>
                <w:b/>
              </w:rPr>
            </w:pPr>
          </w:p>
        </w:tc>
        <w:tc>
          <w:tcPr>
            <w:tcW w:w="2060" w:type="dxa"/>
            <w:shd w:val="clear" w:color="auto" w:fill="F2F2F2" w:themeFill="background1" w:themeFillShade="F2"/>
            <w:vAlign w:val="center"/>
          </w:tcPr>
          <w:p w:rsidRPr="009A38FB" w:rsidR="004B5925" w:rsidP="00183ABA" w:rsidRDefault="004B5925" w14:paraId="0BEBE425" w14:textId="77777777">
            <w:pPr>
              <w:rPr>
                <w:i/>
                <w:iCs/>
              </w:rPr>
            </w:pPr>
            <w:r w:rsidRPr="00663ED9">
              <w:rPr>
                <w:b/>
              </w:rPr>
              <w:t>References:</w:t>
            </w:r>
          </w:p>
        </w:tc>
        <w:tc>
          <w:tcPr>
            <w:tcW w:w="10143" w:type="dxa"/>
            <w:vAlign w:val="center"/>
          </w:tcPr>
          <w:p w:rsidRPr="009F45FA" w:rsidR="004B5925" w:rsidP="00183ABA" w:rsidRDefault="004B5925" w14:paraId="739C27F8" w14:textId="77777777">
            <w:pPr>
              <w:rPr>
                <w:b/>
              </w:rPr>
            </w:pPr>
            <w:r w:rsidRPr="009A38FB">
              <w:rPr>
                <w:i/>
                <w:iCs/>
              </w:rPr>
              <w:t>Include references here</w:t>
            </w:r>
          </w:p>
        </w:tc>
      </w:tr>
      <w:tr w:rsidRPr="009F45FA" w:rsidR="004B5925" w:rsidTr="00C0754D" w14:paraId="0503CD7B" w14:textId="77777777">
        <w:trPr>
          <w:trHeight w:val="460"/>
        </w:trPr>
        <w:tc>
          <w:tcPr>
            <w:tcW w:w="3101" w:type="dxa"/>
            <w:shd w:val="clear" w:color="auto" w:fill="F2F2F2" w:themeFill="background1" w:themeFillShade="F2"/>
          </w:tcPr>
          <w:p w:rsidRPr="00663ED9" w:rsidR="004B5925" w:rsidP="00183ABA" w:rsidRDefault="004B5925" w14:paraId="14F621BD" w14:textId="77777777">
            <w:pPr>
              <w:rPr>
                <w:b/>
              </w:rPr>
            </w:pPr>
          </w:p>
        </w:tc>
        <w:tc>
          <w:tcPr>
            <w:tcW w:w="2060" w:type="dxa"/>
            <w:shd w:val="clear" w:color="auto" w:fill="F2F2F2" w:themeFill="background1" w:themeFillShade="F2"/>
            <w:vAlign w:val="center"/>
          </w:tcPr>
          <w:p w:rsidRPr="008A1412" w:rsidR="004B5925" w:rsidP="00183ABA" w:rsidRDefault="004B5925" w14:paraId="41791B0A" w14:textId="77777777">
            <w:pPr>
              <w:rPr>
                <w:bCs/>
                <w:i/>
                <w:iCs/>
              </w:rPr>
            </w:pPr>
            <w:r w:rsidRPr="00663ED9">
              <w:rPr>
                <w:b/>
              </w:rPr>
              <w:t>Progress:</w:t>
            </w:r>
          </w:p>
        </w:tc>
        <w:tc>
          <w:tcPr>
            <w:tcW w:w="10143" w:type="dxa"/>
            <w:vAlign w:val="center"/>
          </w:tcPr>
          <w:p w:rsidRPr="009F45FA" w:rsidR="004B5925" w:rsidP="00183ABA" w:rsidRDefault="004B5925" w14:paraId="5E0F1E21" w14:textId="77777777">
            <w:pPr>
              <w:rPr>
                <w:b/>
              </w:rPr>
            </w:pPr>
            <w:r w:rsidRPr="008A1412">
              <w:rPr>
                <w:bCs/>
                <w:i/>
                <w:iCs/>
              </w:rPr>
              <w:t>On track / behind, etc.</w:t>
            </w:r>
          </w:p>
        </w:tc>
      </w:tr>
      <w:tr w:rsidRPr="009F45FA" w:rsidR="004B5925" w:rsidTr="00C0754D" w14:paraId="4740F7AD" w14:textId="77777777">
        <w:trPr>
          <w:trHeight w:val="460"/>
        </w:trPr>
        <w:tc>
          <w:tcPr>
            <w:tcW w:w="3101" w:type="dxa"/>
            <w:shd w:val="clear" w:color="auto" w:fill="F2F2F2" w:themeFill="background1" w:themeFillShade="F2"/>
          </w:tcPr>
          <w:p w:rsidRPr="00A25A09" w:rsidR="004B5925" w:rsidP="00183ABA" w:rsidRDefault="004B5925" w14:paraId="7DEE93F6" w14:textId="6AEB53F8">
            <w:pPr>
              <w:rPr>
                <w:bCs/>
              </w:rPr>
            </w:pPr>
            <w:r w:rsidRPr="001F4CAD">
              <w:rPr>
                <w:b/>
                <w:bCs/>
              </w:rPr>
              <w:lastRenderedPageBreak/>
              <w:t xml:space="preserve">4th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44AF51FB"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F45FA" w:rsidR="004B5925" w:rsidP="00183ABA" w:rsidRDefault="004B5925" w14:paraId="14E8EFB7" w14:textId="77777777">
            <w:pPr>
              <w:rPr>
                <w:b/>
              </w:rPr>
            </w:pPr>
            <w:r w:rsidRPr="009A38FB">
              <w:rPr>
                <w:i/>
                <w:iCs/>
              </w:rPr>
              <w:t>Include rationale and key points here</w:t>
            </w:r>
          </w:p>
        </w:tc>
      </w:tr>
      <w:tr w:rsidRPr="009F45FA" w:rsidR="004B5925" w:rsidTr="00C0754D" w14:paraId="60D03C0A" w14:textId="77777777">
        <w:trPr>
          <w:trHeight w:val="460"/>
        </w:trPr>
        <w:tc>
          <w:tcPr>
            <w:tcW w:w="3101" w:type="dxa"/>
            <w:shd w:val="clear" w:color="auto" w:fill="F2F2F2" w:themeFill="background1" w:themeFillShade="F2"/>
          </w:tcPr>
          <w:p w:rsidRPr="00663ED9" w:rsidR="004B5925" w:rsidP="00183ABA" w:rsidRDefault="004B5925" w14:paraId="226A8A88" w14:textId="77777777">
            <w:pPr>
              <w:rPr>
                <w:b/>
              </w:rPr>
            </w:pPr>
          </w:p>
        </w:tc>
        <w:tc>
          <w:tcPr>
            <w:tcW w:w="2060" w:type="dxa"/>
            <w:shd w:val="clear" w:color="auto" w:fill="F2F2F2" w:themeFill="background1" w:themeFillShade="F2"/>
            <w:vAlign w:val="center"/>
          </w:tcPr>
          <w:p w:rsidRPr="009A38FB" w:rsidR="004B5925" w:rsidP="00183ABA" w:rsidRDefault="004B5925" w14:paraId="6C513F59" w14:textId="77777777">
            <w:pPr>
              <w:rPr>
                <w:i/>
                <w:iCs/>
              </w:rPr>
            </w:pPr>
            <w:r w:rsidRPr="00663ED9">
              <w:rPr>
                <w:b/>
              </w:rPr>
              <w:t>References:</w:t>
            </w:r>
          </w:p>
        </w:tc>
        <w:tc>
          <w:tcPr>
            <w:tcW w:w="10143" w:type="dxa"/>
            <w:vAlign w:val="center"/>
          </w:tcPr>
          <w:p w:rsidRPr="009F45FA" w:rsidR="004B5925" w:rsidP="00183ABA" w:rsidRDefault="004B5925" w14:paraId="03F81F2A" w14:textId="77777777">
            <w:pPr>
              <w:rPr>
                <w:b/>
              </w:rPr>
            </w:pPr>
            <w:r w:rsidRPr="009A38FB">
              <w:rPr>
                <w:i/>
                <w:iCs/>
              </w:rPr>
              <w:t>Include references here</w:t>
            </w:r>
          </w:p>
        </w:tc>
      </w:tr>
      <w:tr w:rsidRPr="009F45FA" w:rsidR="004B5925" w:rsidTr="00C0754D" w14:paraId="328CAD24" w14:textId="77777777">
        <w:trPr>
          <w:trHeight w:val="460"/>
        </w:trPr>
        <w:tc>
          <w:tcPr>
            <w:tcW w:w="3101" w:type="dxa"/>
            <w:shd w:val="clear" w:color="auto" w:fill="F2F2F2" w:themeFill="background1" w:themeFillShade="F2"/>
          </w:tcPr>
          <w:p w:rsidRPr="00663ED9" w:rsidR="004B5925" w:rsidP="00183ABA" w:rsidRDefault="004B5925" w14:paraId="2F9C24CC" w14:textId="77777777">
            <w:pPr>
              <w:rPr>
                <w:b/>
              </w:rPr>
            </w:pPr>
          </w:p>
        </w:tc>
        <w:tc>
          <w:tcPr>
            <w:tcW w:w="2060" w:type="dxa"/>
            <w:shd w:val="clear" w:color="auto" w:fill="F2F2F2" w:themeFill="background1" w:themeFillShade="F2"/>
            <w:vAlign w:val="center"/>
          </w:tcPr>
          <w:p w:rsidRPr="008A1412" w:rsidR="004B5925" w:rsidP="00183ABA" w:rsidRDefault="004B5925" w14:paraId="143C85CC" w14:textId="77777777">
            <w:pPr>
              <w:rPr>
                <w:bCs/>
                <w:i/>
                <w:iCs/>
              </w:rPr>
            </w:pPr>
            <w:r w:rsidRPr="00663ED9">
              <w:rPr>
                <w:b/>
              </w:rPr>
              <w:t>Progress:</w:t>
            </w:r>
          </w:p>
        </w:tc>
        <w:tc>
          <w:tcPr>
            <w:tcW w:w="10143" w:type="dxa"/>
            <w:vAlign w:val="center"/>
          </w:tcPr>
          <w:p w:rsidRPr="009F45FA" w:rsidR="004B5925" w:rsidP="00183ABA" w:rsidRDefault="004B5925" w14:paraId="70E594DC" w14:textId="77777777">
            <w:pPr>
              <w:rPr>
                <w:b/>
              </w:rPr>
            </w:pPr>
            <w:r w:rsidRPr="008A1412">
              <w:rPr>
                <w:bCs/>
                <w:i/>
                <w:iCs/>
              </w:rPr>
              <w:t>On track / behind, etc.</w:t>
            </w:r>
          </w:p>
        </w:tc>
      </w:tr>
      <w:tr w:rsidRPr="00663ED9" w:rsidR="004B5925" w:rsidTr="00183ABA" w14:paraId="6E8ED339" w14:textId="77777777">
        <w:trPr>
          <w:trHeight w:val="460"/>
        </w:trPr>
        <w:tc>
          <w:tcPr>
            <w:tcW w:w="3101" w:type="dxa"/>
            <w:shd w:val="clear" w:color="auto" w:fill="D9D9D9" w:themeFill="background1" w:themeFillShade="D9"/>
          </w:tcPr>
          <w:p w:rsidRPr="00663ED9" w:rsidR="004B5925" w:rsidP="00183ABA" w:rsidRDefault="004B5925" w14:paraId="59DB033C" w14:textId="77777777">
            <w:pPr>
              <w:rPr>
                <w:b/>
              </w:rPr>
            </w:pPr>
            <w:r w:rsidRPr="007F0EB6">
              <w:rPr>
                <w:b/>
              </w:rPr>
              <w:t>1.2.1 – Harvest Strategy</w:t>
            </w:r>
          </w:p>
        </w:tc>
        <w:tc>
          <w:tcPr>
            <w:tcW w:w="2060" w:type="dxa"/>
            <w:shd w:val="clear" w:color="auto" w:fill="D9D9D9" w:themeFill="background1" w:themeFillShade="D9"/>
            <w:vAlign w:val="center"/>
          </w:tcPr>
          <w:p w:rsidRPr="00663ED9" w:rsidR="004B5925" w:rsidP="00183ABA" w:rsidRDefault="004B5925" w14:paraId="421807BD" w14:textId="77777777">
            <w:pPr>
              <w:rPr>
                <w:b/>
              </w:rPr>
            </w:pPr>
            <w:r w:rsidRPr="00663ED9">
              <w:rPr>
                <w:b/>
              </w:rPr>
              <w:t>Draft scoring range</w:t>
            </w:r>
          </w:p>
        </w:tc>
        <w:tc>
          <w:tcPr>
            <w:tcW w:w="10143" w:type="dxa"/>
            <w:shd w:val="clear" w:color="auto" w:fill="D9D9D9"/>
            <w:vAlign w:val="center"/>
          </w:tcPr>
          <w:p w:rsidRPr="00663ED9" w:rsidR="004B5925" w:rsidP="00183ABA" w:rsidRDefault="004B5925" w14:paraId="2EEDA990" w14:textId="77777777">
            <w:pPr>
              <w:rPr>
                <w:b/>
              </w:rPr>
            </w:pPr>
            <w:r w:rsidRPr="00663ED9">
              <w:rPr>
                <w:b/>
              </w:rPr>
              <w:t>Rationale or key points</w:t>
            </w:r>
          </w:p>
        </w:tc>
      </w:tr>
      <w:tr w:rsidRPr="009A38FB" w:rsidR="004B5925" w:rsidTr="00C0754D" w14:paraId="6F2D83AA" w14:textId="77777777">
        <w:trPr>
          <w:trHeight w:val="460"/>
        </w:trPr>
        <w:tc>
          <w:tcPr>
            <w:tcW w:w="3101" w:type="dxa"/>
            <w:shd w:val="clear" w:color="auto" w:fill="F2F2F2" w:themeFill="background1" w:themeFillShade="F2"/>
          </w:tcPr>
          <w:p w:rsidRPr="00D1066C" w:rsidR="004B5925" w:rsidP="00183ABA" w:rsidRDefault="00AC39D0" w14:paraId="784A30B5" w14:textId="6101326D">
            <w:pPr>
              <w:rPr>
                <w:bCs/>
              </w:rPr>
            </w:pPr>
            <w:r>
              <w:rPr>
                <w:b/>
              </w:rPr>
              <w:t>Pre-Assessment / Full Assessment Report</w:t>
            </w:r>
          </w:p>
        </w:tc>
        <w:tc>
          <w:tcPr>
            <w:tcW w:w="2060" w:type="dxa"/>
            <w:shd w:val="clear" w:color="auto" w:fill="F2F2F2" w:themeFill="background1" w:themeFillShade="F2"/>
            <w:vAlign w:val="center"/>
          </w:tcPr>
          <w:p w:rsidRPr="009A38FB" w:rsidR="004B5925" w:rsidP="00183ABA" w:rsidRDefault="004B5925" w14:paraId="513B8B76" w14:textId="77777777">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4B5925" w:rsidP="00183ABA" w:rsidRDefault="00E043AF" w14:paraId="74620382" w14:textId="73D0886F">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6A4C6B1B" w14:textId="77777777">
        <w:trPr>
          <w:trHeight w:val="460"/>
        </w:trPr>
        <w:tc>
          <w:tcPr>
            <w:tcW w:w="3101" w:type="dxa"/>
            <w:shd w:val="clear" w:color="auto" w:fill="F2F2F2" w:themeFill="background1" w:themeFillShade="F2"/>
          </w:tcPr>
          <w:p w:rsidRPr="00173EDD" w:rsidR="004B5925" w:rsidP="00183ABA" w:rsidRDefault="004B5925" w14:paraId="40211143" w14:textId="77777777">
            <w:pPr>
              <w:rPr>
                <w:b/>
              </w:rPr>
            </w:pPr>
          </w:p>
        </w:tc>
        <w:tc>
          <w:tcPr>
            <w:tcW w:w="2060" w:type="dxa"/>
            <w:shd w:val="clear" w:color="auto" w:fill="F2F2F2" w:themeFill="background1" w:themeFillShade="F2"/>
            <w:vAlign w:val="center"/>
          </w:tcPr>
          <w:p w:rsidRPr="009A38FB" w:rsidR="004B5925" w:rsidP="00183ABA" w:rsidRDefault="004B5925" w14:paraId="4F9FFE99" w14:textId="77777777">
            <w:pPr>
              <w:rPr>
                <w:bCs/>
                <w:i/>
                <w:iCs/>
              </w:rPr>
            </w:pPr>
            <w:r w:rsidRPr="00173EDD">
              <w:rPr>
                <w:b/>
              </w:rPr>
              <w:t>References:</w:t>
            </w:r>
          </w:p>
        </w:tc>
        <w:tc>
          <w:tcPr>
            <w:tcW w:w="10143" w:type="dxa"/>
            <w:shd w:val="clear" w:color="auto" w:fill="auto"/>
            <w:vAlign w:val="center"/>
          </w:tcPr>
          <w:p w:rsidRPr="009A38FB" w:rsidR="004B5925" w:rsidP="00183ABA" w:rsidRDefault="00E043AF" w14:paraId="47F70375" w14:textId="367EBBF0">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5935EF6E" w14:textId="77777777">
        <w:trPr>
          <w:trHeight w:val="460"/>
        </w:trPr>
        <w:tc>
          <w:tcPr>
            <w:tcW w:w="3101" w:type="dxa"/>
            <w:shd w:val="clear" w:color="auto" w:fill="F2F2F2" w:themeFill="background1" w:themeFillShade="F2"/>
          </w:tcPr>
          <w:p w:rsidRPr="00D1066C" w:rsidR="004B5925" w:rsidP="00183ABA" w:rsidRDefault="004B5925" w14:paraId="10B5CF37" w14:textId="36FCC07A">
            <w:pPr>
              <w:rPr>
                <w:bCs/>
              </w:rPr>
            </w:pPr>
            <w:r w:rsidRPr="001F4CAD">
              <w:rPr>
                <w:b/>
                <w:bCs/>
              </w:rPr>
              <w:t xml:space="preserve">1st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29DB33BE" w14:textId="77777777">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4B5925" w:rsidP="00183ABA" w:rsidRDefault="004B5925" w14:paraId="595CD3CB" w14:textId="77777777">
            <w:pPr>
              <w:rPr>
                <w:i/>
                <w:iCs/>
              </w:rPr>
            </w:pPr>
            <w:r w:rsidRPr="009A38FB">
              <w:rPr>
                <w:i/>
                <w:iCs/>
              </w:rPr>
              <w:t>Include rationale and key points here</w:t>
            </w:r>
          </w:p>
        </w:tc>
      </w:tr>
      <w:tr w:rsidRPr="009A38FB" w:rsidR="004B5925" w:rsidTr="00C0754D" w14:paraId="112AC72F" w14:textId="77777777">
        <w:trPr>
          <w:trHeight w:val="460"/>
        </w:trPr>
        <w:tc>
          <w:tcPr>
            <w:tcW w:w="3101" w:type="dxa"/>
            <w:shd w:val="clear" w:color="auto" w:fill="F2F2F2" w:themeFill="background1" w:themeFillShade="F2"/>
          </w:tcPr>
          <w:p w:rsidRPr="00663ED9" w:rsidR="004B5925" w:rsidP="00183ABA" w:rsidRDefault="004B5925" w14:paraId="052F4341" w14:textId="77777777">
            <w:pPr>
              <w:rPr>
                <w:b/>
              </w:rPr>
            </w:pPr>
          </w:p>
        </w:tc>
        <w:tc>
          <w:tcPr>
            <w:tcW w:w="2060" w:type="dxa"/>
            <w:shd w:val="clear" w:color="auto" w:fill="F2F2F2" w:themeFill="background1" w:themeFillShade="F2"/>
            <w:vAlign w:val="center"/>
          </w:tcPr>
          <w:p w:rsidRPr="009A38FB" w:rsidR="004B5925" w:rsidP="00183ABA" w:rsidRDefault="004B5925" w14:paraId="0133C47F" w14:textId="77777777">
            <w:pPr>
              <w:rPr>
                <w:i/>
                <w:iCs/>
              </w:rPr>
            </w:pPr>
            <w:r w:rsidRPr="00663ED9">
              <w:rPr>
                <w:b/>
              </w:rPr>
              <w:t>References:</w:t>
            </w:r>
          </w:p>
        </w:tc>
        <w:tc>
          <w:tcPr>
            <w:tcW w:w="10143" w:type="dxa"/>
            <w:vAlign w:val="center"/>
          </w:tcPr>
          <w:p w:rsidRPr="009A38FB" w:rsidR="004B5925" w:rsidP="00183ABA" w:rsidRDefault="004B5925" w14:paraId="3A05F23C" w14:textId="77777777">
            <w:pPr>
              <w:rPr>
                <w:b/>
                <w:i/>
                <w:iCs/>
              </w:rPr>
            </w:pPr>
            <w:r w:rsidRPr="009A38FB">
              <w:rPr>
                <w:i/>
                <w:iCs/>
              </w:rPr>
              <w:t>Include references here</w:t>
            </w:r>
          </w:p>
        </w:tc>
      </w:tr>
      <w:tr w:rsidRPr="009F45FA" w:rsidR="004B5925" w:rsidTr="00C0754D" w14:paraId="091F2A2E" w14:textId="77777777">
        <w:trPr>
          <w:trHeight w:val="460"/>
        </w:trPr>
        <w:tc>
          <w:tcPr>
            <w:tcW w:w="3101" w:type="dxa"/>
            <w:shd w:val="clear" w:color="auto" w:fill="F2F2F2" w:themeFill="background1" w:themeFillShade="F2"/>
          </w:tcPr>
          <w:p w:rsidRPr="00663ED9" w:rsidR="004B5925" w:rsidP="00183ABA" w:rsidRDefault="004B5925" w14:paraId="31281DC8" w14:textId="77777777">
            <w:pPr>
              <w:rPr>
                <w:b/>
              </w:rPr>
            </w:pPr>
          </w:p>
        </w:tc>
        <w:tc>
          <w:tcPr>
            <w:tcW w:w="2060" w:type="dxa"/>
            <w:shd w:val="clear" w:color="auto" w:fill="F2F2F2" w:themeFill="background1" w:themeFillShade="F2"/>
            <w:vAlign w:val="center"/>
          </w:tcPr>
          <w:p w:rsidRPr="008A1412" w:rsidR="004B5925" w:rsidP="00183ABA" w:rsidRDefault="004B5925" w14:paraId="6B0B54F9" w14:textId="77777777">
            <w:pPr>
              <w:rPr>
                <w:bCs/>
                <w:i/>
                <w:iCs/>
              </w:rPr>
            </w:pPr>
            <w:r w:rsidRPr="00663ED9">
              <w:rPr>
                <w:b/>
              </w:rPr>
              <w:t>Progress:</w:t>
            </w:r>
          </w:p>
        </w:tc>
        <w:tc>
          <w:tcPr>
            <w:tcW w:w="10143" w:type="dxa"/>
            <w:vAlign w:val="center"/>
          </w:tcPr>
          <w:p w:rsidRPr="009F45FA" w:rsidR="004B5925" w:rsidP="00183ABA" w:rsidRDefault="004B5925" w14:paraId="2CC7D410" w14:textId="77777777">
            <w:pPr>
              <w:rPr>
                <w:b/>
              </w:rPr>
            </w:pPr>
            <w:r w:rsidRPr="008A1412">
              <w:rPr>
                <w:bCs/>
                <w:i/>
                <w:iCs/>
              </w:rPr>
              <w:t>On track / behind, etc.</w:t>
            </w:r>
          </w:p>
        </w:tc>
      </w:tr>
      <w:tr w:rsidRPr="009A38FB" w:rsidR="004B5925" w:rsidTr="00C0754D" w14:paraId="49D4B194" w14:textId="77777777">
        <w:trPr>
          <w:trHeight w:val="460"/>
        </w:trPr>
        <w:tc>
          <w:tcPr>
            <w:tcW w:w="3101" w:type="dxa"/>
            <w:shd w:val="clear" w:color="auto" w:fill="F2F2F2" w:themeFill="background1" w:themeFillShade="F2"/>
          </w:tcPr>
          <w:p w:rsidRPr="00A25A09" w:rsidR="004B5925" w:rsidP="00183ABA" w:rsidRDefault="004B5925" w14:paraId="0BA1DB50" w14:textId="1970DD71">
            <w:pPr>
              <w:rPr>
                <w:bCs/>
              </w:rPr>
            </w:pPr>
            <w:r w:rsidRPr="001F4CAD">
              <w:rPr>
                <w:b/>
                <w:bCs/>
              </w:rPr>
              <w:t xml:space="preserve">2nd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5B67532B"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25EE80EC" w14:textId="77777777">
            <w:pPr>
              <w:rPr>
                <w:b/>
                <w:i/>
                <w:iCs/>
              </w:rPr>
            </w:pPr>
            <w:r w:rsidRPr="009A38FB">
              <w:rPr>
                <w:i/>
                <w:iCs/>
              </w:rPr>
              <w:t>Include rationale and key points here</w:t>
            </w:r>
          </w:p>
        </w:tc>
      </w:tr>
      <w:tr w:rsidRPr="009A38FB" w:rsidR="004B5925" w:rsidTr="00C0754D" w14:paraId="6E79E50F" w14:textId="77777777">
        <w:trPr>
          <w:trHeight w:val="460"/>
        </w:trPr>
        <w:tc>
          <w:tcPr>
            <w:tcW w:w="3101" w:type="dxa"/>
            <w:shd w:val="clear" w:color="auto" w:fill="F2F2F2" w:themeFill="background1" w:themeFillShade="F2"/>
          </w:tcPr>
          <w:p w:rsidRPr="00663ED9" w:rsidR="004B5925" w:rsidP="00183ABA" w:rsidRDefault="004B5925" w14:paraId="7FAD5E6B" w14:textId="77777777">
            <w:pPr>
              <w:rPr>
                <w:b/>
              </w:rPr>
            </w:pPr>
          </w:p>
        </w:tc>
        <w:tc>
          <w:tcPr>
            <w:tcW w:w="2060" w:type="dxa"/>
            <w:shd w:val="clear" w:color="auto" w:fill="F2F2F2" w:themeFill="background1" w:themeFillShade="F2"/>
            <w:vAlign w:val="center"/>
          </w:tcPr>
          <w:p w:rsidRPr="009A38FB" w:rsidR="004B5925" w:rsidP="00183ABA" w:rsidRDefault="004B5925" w14:paraId="390C1F0A" w14:textId="77777777">
            <w:pPr>
              <w:rPr>
                <w:i/>
                <w:iCs/>
              </w:rPr>
            </w:pPr>
            <w:r w:rsidRPr="00663ED9">
              <w:rPr>
                <w:b/>
              </w:rPr>
              <w:t>References:</w:t>
            </w:r>
          </w:p>
        </w:tc>
        <w:tc>
          <w:tcPr>
            <w:tcW w:w="10143" w:type="dxa"/>
            <w:vAlign w:val="center"/>
          </w:tcPr>
          <w:p w:rsidRPr="009A38FB" w:rsidR="004B5925" w:rsidP="00183ABA" w:rsidRDefault="004B5925" w14:paraId="210F9954" w14:textId="77777777">
            <w:pPr>
              <w:rPr>
                <w:b/>
                <w:i/>
                <w:iCs/>
              </w:rPr>
            </w:pPr>
            <w:r w:rsidRPr="009A38FB">
              <w:rPr>
                <w:i/>
                <w:iCs/>
              </w:rPr>
              <w:t>Include references here</w:t>
            </w:r>
          </w:p>
        </w:tc>
      </w:tr>
      <w:tr w:rsidRPr="009F45FA" w:rsidR="004B5925" w:rsidTr="00C0754D" w14:paraId="10761CD9" w14:textId="77777777">
        <w:trPr>
          <w:trHeight w:val="460"/>
        </w:trPr>
        <w:tc>
          <w:tcPr>
            <w:tcW w:w="3101" w:type="dxa"/>
            <w:shd w:val="clear" w:color="auto" w:fill="F2F2F2" w:themeFill="background1" w:themeFillShade="F2"/>
          </w:tcPr>
          <w:p w:rsidRPr="00663ED9" w:rsidR="004B5925" w:rsidP="00183ABA" w:rsidRDefault="004B5925" w14:paraId="55555D78" w14:textId="77777777">
            <w:pPr>
              <w:rPr>
                <w:b/>
              </w:rPr>
            </w:pPr>
          </w:p>
        </w:tc>
        <w:tc>
          <w:tcPr>
            <w:tcW w:w="2060" w:type="dxa"/>
            <w:shd w:val="clear" w:color="auto" w:fill="F2F2F2" w:themeFill="background1" w:themeFillShade="F2"/>
            <w:vAlign w:val="center"/>
          </w:tcPr>
          <w:p w:rsidRPr="008A1412" w:rsidR="004B5925" w:rsidP="00183ABA" w:rsidRDefault="004B5925" w14:paraId="46EFA986" w14:textId="77777777">
            <w:pPr>
              <w:rPr>
                <w:bCs/>
                <w:i/>
                <w:iCs/>
              </w:rPr>
            </w:pPr>
            <w:r w:rsidRPr="00663ED9">
              <w:rPr>
                <w:b/>
              </w:rPr>
              <w:t>Progress:</w:t>
            </w:r>
          </w:p>
        </w:tc>
        <w:tc>
          <w:tcPr>
            <w:tcW w:w="10143" w:type="dxa"/>
            <w:vAlign w:val="center"/>
          </w:tcPr>
          <w:p w:rsidRPr="009F45FA" w:rsidR="004B5925" w:rsidP="00183ABA" w:rsidRDefault="004B5925" w14:paraId="734746DA" w14:textId="77777777">
            <w:pPr>
              <w:rPr>
                <w:b/>
              </w:rPr>
            </w:pPr>
            <w:r w:rsidRPr="008A1412">
              <w:rPr>
                <w:bCs/>
                <w:i/>
                <w:iCs/>
              </w:rPr>
              <w:t>On track / behind, etc.</w:t>
            </w:r>
          </w:p>
        </w:tc>
      </w:tr>
      <w:tr w:rsidRPr="009A38FB" w:rsidR="004B5925" w:rsidTr="00C0754D" w14:paraId="38EA1826" w14:textId="77777777">
        <w:trPr>
          <w:trHeight w:val="460"/>
        </w:trPr>
        <w:tc>
          <w:tcPr>
            <w:tcW w:w="3101" w:type="dxa"/>
            <w:shd w:val="clear" w:color="auto" w:fill="F2F2F2" w:themeFill="background1" w:themeFillShade="F2"/>
          </w:tcPr>
          <w:p w:rsidRPr="00A25A09" w:rsidR="004B5925" w:rsidP="00183ABA" w:rsidRDefault="004B5925" w14:paraId="1E3D69DB" w14:textId="19EBF8B7">
            <w:pPr>
              <w:rPr>
                <w:bCs/>
              </w:rPr>
            </w:pPr>
            <w:r w:rsidRPr="001F4CAD">
              <w:rPr>
                <w:b/>
                <w:bCs/>
              </w:rPr>
              <w:t xml:space="preserve">3rd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3512B2CD"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29623DD0" w14:textId="77777777">
            <w:pPr>
              <w:rPr>
                <w:b/>
                <w:i/>
                <w:iCs/>
              </w:rPr>
            </w:pPr>
            <w:r w:rsidRPr="009A38FB">
              <w:rPr>
                <w:i/>
                <w:iCs/>
              </w:rPr>
              <w:t>Include rationale and key points here</w:t>
            </w:r>
          </w:p>
        </w:tc>
      </w:tr>
      <w:tr w:rsidRPr="009F45FA" w:rsidR="004B5925" w:rsidTr="00C0754D" w14:paraId="47F5C532" w14:textId="77777777">
        <w:trPr>
          <w:trHeight w:val="460"/>
        </w:trPr>
        <w:tc>
          <w:tcPr>
            <w:tcW w:w="3101" w:type="dxa"/>
            <w:shd w:val="clear" w:color="auto" w:fill="F2F2F2" w:themeFill="background1" w:themeFillShade="F2"/>
          </w:tcPr>
          <w:p w:rsidRPr="00663ED9" w:rsidR="004B5925" w:rsidP="00183ABA" w:rsidRDefault="004B5925" w14:paraId="07AD3D81" w14:textId="77777777">
            <w:pPr>
              <w:rPr>
                <w:b/>
              </w:rPr>
            </w:pPr>
          </w:p>
        </w:tc>
        <w:tc>
          <w:tcPr>
            <w:tcW w:w="2060" w:type="dxa"/>
            <w:shd w:val="clear" w:color="auto" w:fill="F2F2F2" w:themeFill="background1" w:themeFillShade="F2"/>
            <w:vAlign w:val="center"/>
          </w:tcPr>
          <w:p w:rsidRPr="009A38FB" w:rsidR="004B5925" w:rsidP="00183ABA" w:rsidRDefault="004B5925" w14:paraId="1C1D2D38" w14:textId="77777777">
            <w:pPr>
              <w:rPr>
                <w:i/>
                <w:iCs/>
              </w:rPr>
            </w:pPr>
            <w:r w:rsidRPr="00663ED9">
              <w:rPr>
                <w:b/>
              </w:rPr>
              <w:t>References:</w:t>
            </w:r>
          </w:p>
        </w:tc>
        <w:tc>
          <w:tcPr>
            <w:tcW w:w="10143" w:type="dxa"/>
            <w:vAlign w:val="center"/>
          </w:tcPr>
          <w:p w:rsidRPr="009F45FA" w:rsidR="004B5925" w:rsidP="00183ABA" w:rsidRDefault="004B5925" w14:paraId="265C8F64" w14:textId="77777777">
            <w:pPr>
              <w:rPr>
                <w:b/>
              </w:rPr>
            </w:pPr>
            <w:r w:rsidRPr="009A38FB">
              <w:rPr>
                <w:i/>
                <w:iCs/>
              </w:rPr>
              <w:t>Include references here</w:t>
            </w:r>
          </w:p>
        </w:tc>
      </w:tr>
      <w:tr w:rsidRPr="009F45FA" w:rsidR="004B5925" w:rsidTr="00C0754D" w14:paraId="27814140" w14:textId="77777777">
        <w:trPr>
          <w:trHeight w:val="460"/>
        </w:trPr>
        <w:tc>
          <w:tcPr>
            <w:tcW w:w="3101" w:type="dxa"/>
            <w:shd w:val="clear" w:color="auto" w:fill="F2F2F2" w:themeFill="background1" w:themeFillShade="F2"/>
          </w:tcPr>
          <w:p w:rsidRPr="00663ED9" w:rsidR="004B5925" w:rsidP="00183ABA" w:rsidRDefault="004B5925" w14:paraId="3A9AEF26" w14:textId="77777777">
            <w:pPr>
              <w:rPr>
                <w:b/>
              </w:rPr>
            </w:pPr>
          </w:p>
        </w:tc>
        <w:tc>
          <w:tcPr>
            <w:tcW w:w="2060" w:type="dxa"/>
            <w:shd w:val="clear" w:color="auto" w:fill="F2F2F2" w:themeFill="background1" w:themeFillShade="F2"/>
            <w:vAlign w:val="center"/>
          </w:tcPr>
          <w:p w:rsidRPr="008A1412" w:rsidR="004B5925" w:rsidP="00183ABA" w:rsidRDefault="004B5925" w14:paraId="64D5526E" w14:textId="77777777">
            <w:pPr>
              <w:rPr>
                <w:bCs/>
                <w:i/>
                <w:iCs/>
              </w:rPr>
            </w:pPr>
            <w:r w:rsidRPr="00663ED9">
              <w:rPr>
                <w:b/>
              </w:rPr>
              <w:t>Progress:</w:t>
            </w:r>
          </w:p>
        </w:tc>
        <w:tc>
          <w:tcPr>
            <w:tcW w:w="10143" w:type="dxa"/>
            <w:vAlign w:val="center"/>
          </w:tcPr>
          <w:p w:rsidRPr="009F45FA" w:rsidR="004B5925" w:rsidP="00183ABA" w:rsidRDefault="004B5925" w14:paraId="66C826B1" w14:textId="77777777">
            <w:pPr>
              <w:rPr>
                <w:b/>
              </w:rPr>
            </w:pPr>
            <w:r w:rsidRPr="008A1412">
              <w:rPr>
                <w:bCs/>
                <w:i/>
                <w:iCs/>
              </w:rPr>
              <w:t>On track / behind, etc.</w:t>
            </w:r>
          </w:p>
        </w:tc>
      </w:tr>
      <w:tr w:rsidRPr="009F45FA" w:rsidR="004B5925" w:rsidTr="00C0754D" w14:paraId="2B11FD2F" w14:textId="77777777">
        <w:trPr>
          <w:trHeight w:val="460"/>
        </w:trPr>
        <w:tc>
          <w:tcPr>
            <w:tcW w:w="3101" w:type="dxa"/>
            <w:shd w:val="clear" w:color="auto" w:fill="F2F2F2" w:themeFill="background1" w:themeFillShade="F2"/>
          </w:tcPr>
          <w:p w:rsidRPr="00A25A09" w:rsidR="004B5925" w:rsidP="00183ABA" w:rsidRDefault="004B5925" w14:paraId="24B0EBC6" w14:textId="0CB154F5">
            <w:pPr>
              <w:rPr>
                <w:bCs/>
              </w:rPr>
            </w:pPr>
            <w:r w:rsidRPr="001F4CAD">
              <w:rPr>
                <w:b/>
                <w:bCs/>
              </w:rPr>
              <w:t xml:space="preserve">4th </w:t>
            </w:r>
            <w:r w:rsidR="00014953">
              <w:rPr>
                <w:b/>
                <w:bCs/>
              </w:rPr>
              <w:t>P</w:t>
            </w:r>
            <w:r w:rsidRPr="001F4CAD" w:rsidR="00014953">
              <w:rPr>
                <w:b/>
                <w:bCs/>
              </w:rPr>
              <w:t xml:space="preserve">rogress </w:t>
            </w:r>
            <w:r w:rsidR="00014953">
              <w:rPr>
                <w:b/>
                <w:bCs/>
              </w:rPr>
              <w:t>V</w:t>
            </w:r>
            <w:r w:rsidRPr="001F4CAD" w:rsidR="00014953">
              <w:rPr>
                <w:b/>
                <w:bCs/>
              </w:rPr>
              <w:t>erification</w:t>
            </w:r>
          </w:p>
        </w:tc>
        <w:tc>
          <w:tcPr>
            <w:tcW w:w="2060" w:type="dxa"/>
            <w:shd w:val="clear" w:color="auto" w:fill="F2F2F2" w:themeFill="background1" w:themeFillShade="F2"/>
            <w:vAlign w:val="center"/>
          </w:tcPr>
          <w:p w:rsidRPr="009A38FB" w:rsidR="004B5925" w:rsidP="00183ABA" w:rsidRDefault="004B5925" w14:paraId="3251D542"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F45FA" w:rsidR="004B5925" w:rsidP="00183ABA" w:rsidRDefault="004B5925" w14:paraId="086F2603" w14:textId="77777777">
            <w:pPr>
              <w:rPr>
                <w:b/>
              </w:rPr>
            </w:pPr>
            <w:r w:rsidRPr="009A38FB">
              <w:rPr>
                <w:i/>
                <w:iCs/>
              </w:rPr>
              <w:t>Include rationale and key points here</w:t>
            </w:r>
          </w:p>
        </w:tc>
      </w:tr>
      <w:tr w:rsidRPr="009F45FA" w:rsidR="004B5925" w:rsidTr="00C0754D" w14:paraId="70440F82" w14:textId="77777777">
        <w:trPr>
          <w:trHeight w:val="460"/>
        </w:trPr>
        <w:tc>
          <w:tcPr>
            <w:tcW w:w="3101" w:type="dxa"/>
            <w:shd w:val="clear" w:color="auto" w:fill="F2F2F2" w:themeFill="background1" w:themeFillShade="F2"/>
          </w:tcPr>
          <w:p w:rsidRPr="00663ED9" w:rsidR="004B5925" w:rsidP="00183ABA" w:rsidRDefault="004B5925" w14:paraId="6C2AC179" w14:textId="77777777">
            <w:pPr>
              <w:rPr>
                <w:b/>
              </w:rPr>
            </w:pPr>
          </w:p>
        </w:tc>
        <w:tc>
          <w:tcPr>
            <w:tcW w:w="2060" w:type="dxa"/>
            <w:shd w:val="clear" w:color="auto" w:fill="F2F2F2" w:themeFill="background1" w:themeFillShade="F2"/>
            <w:vAlign w:val="center"/>
          </w:tcPr>
          <w:p w:rsidRPr="009A38FB" w:rsidR="004B5925" w:rsidP="00183ABA" w:rsidRDefault="004B5925" w14:paraId="3F4D3126" w14:textId="77777777">
            <w:pPr>
              <w:rPr>
                <w:i/>
                <w:iCs/>
              </w:rPr>
            </w:pPr>
            <w:r w:rsidRPr="00663ED9">
              <w:rPr>
                <w:b/>
              </w:rPr>
              <w:t>References:</w:t>
            </w:r>
          </w:p>
        </w:tc>
        <w:tc>
          <w:tcPr>
            <w:tcW w:w="10143" w:type="dxa"/>
            <w:vAlign w:val="center"/>
          </w:tcPr>
          <w:p w:rsidRPr="009F45FA" w:rsidR="004B5925" w:rsidP="00183ABA" w:rsidRDefault="004B5925" w14:paraId="0F6351C1" w14:textId="77777777">
            <w:pPr>
              <w:rPr>
                <w:b/>
              </w:rPr>
            </w:pPr>
            <w:r w:rsidRPr="009A38FB">
              <w:rPr>
                <w:i/>
                <w:iCs/>
              </w:rPr>
              <w:t>Include references here</w:t>
            </w:r>
          </w:p>
        </w:tc>
      </w:tr>
      <w:tr w:rsidRPr="009F45FA" w:rsidR="004B5925" w:rsidTr="00C0754D" w14:paraId="201D7021" w14:textId="77777777">
        <w:trPr>
          <w:trHeight w:val="460"/>
        </w:trPr>
        <w:tc>
          <w:tcPr>
            <w:tcW w:w="3101" w:type="dxa"/>
            <w:shd w:val="clear" w:color="auto" w:fill="F2F2F2" w:themeFill="background1" w:themeFillShade="F2"/>
          </w:tcPr>
          <w:p w:rsidRPr="00663ED9" w:rsidR="004B5925" w:rsidP="00183ABA" w:rsidRDefault="004B5925" w14:paraId="7E13E97B" w14:textId="77777777">
            <w:pPr>
              <w:rPr>
                <w:b/>
              </w:rPr>
            </w:pPr>
          </w:p>
        </w:tc>
        <w:tc>
          <w:tcPr>
            <w:tcW w:w="2060" w:type="dxa"/>
            <w:shd w:val="clear" w:color="auto" w:fill="F2F2F2" w:themeFill="background1" w:themeFillShade="F2"/>
            <w:vAlign w:val="center"/>
          </w:tcPr>
          <w:p w:rsidRPr="008A1412" w:rsidR="004B5925" w:rsidP="00183ABA" w:rsidRDefault="004B5925" w14:paraId="5CF10C3E" w14:textId="77777777">
            <w:pPr>
              <w:rPr>
                <w:bCs/>
                <w:i/>
                <w:iCs/>
              </w:rPr>
            </w:pPr>
            <w:r w:rsidRPr="00663ED9">
              <w:rPr>
                <w:b/>
              </w:rPr>
              <w:t>Progress:</w:t>
            </w:r>
          </w:p>
        </w:tc>
        <w:tc>
          <w:tcPr>
            <w:tcW w:w="10143" w:type="dxa"/>
            <w:vAlign w:val="center"/>
          </w:tcPr>
          <w:p w:rsidRPr="009F45FA" w:rsidR="004B5925" w:rsidP="00183ABA" w:rsidRDefault="004B5925" w14:paraId="266F8A68" w14:textId="77777777">
            <w:pPr>
              <w:rPr>
                <w:b/>
              </w:rPr>
            </w:pPr>
            <w:r w:rsidRPr="008A1412">
              <w:rPr>
                <w:bCs/>
                <w:i/>
                <w:iCs/>
              </w:rPr>
              <w:t>On track / behind, etc.</w:t>
            </w:r>
          </w:p>
        </w:tc>
      </w:tr>
      <w:tr w:rsidRPr="00663ED9" w:rsidR="004B5925" w:rsidTr="00183ABA" w14:paraId="16971C91" w14:textId="77777777">
        <w:trPr>
          <w:trHeight w:val="460"/>
        </w:trPr>
        <w:tc>
          <w:tcPr>
            <w:tcW w:w="3101" w:type="dxa"/>
            <w:shd w:val="clear" w:color="auto" w:fill="D9D9D9" w:themeFill="background1" w:themeFillShade="D9"/>
          </w:tcPr>
          <w:p w:rsidRPr="00663ED9" w:rsidR="004B5925" w:rsidP="00183ABA" w:rsidRDefault="004B5925" w14:paraId="24636C3F" w14:textId="77777777">
            <w:pPr>
              <w:rPr>
                <w:b/>
              </w:rPr>
            </w:pPr>
            <w:r w:rsidRPr="007F0EB6">
              <w:rPr>
                <w:b/>
              </w:rPr>
              <w:t>1.2.2 – Harvest control rules and tools</w:t>
            </w:r>
          </w:p>
        </w:tc>
        <w:tc>
          <w:tcPr>
            <w:tcW w:w="2060" w:type="dxa"/>
            <w:shd w:val="clear" w:color="auto" w:fill="D9D9D9" w:themeFill="background1" w:themeFillShade="D9"/>
            <w:vAlign w:val="center"/>
          </w:tcPr>
          <w:p w:rsidRPr="00663ED9" w:rsidR="004B5925" w:rsidP="00183ABA" w:rsidRDefault="004B5925" w14:paraId="153C6097" w14:textId="77777777">
            <w:pPr>
              <w:rPr>
                <w:b/>
              </w:rPr>
            </w:pPr>
            <w:r w:rsidRPr="00663ED9">
              <w:rPr>
                <w:b/>
              </w:rPr>
              <w:t>Draft scoring range</w:t>
            </w:r>
          </w:p>
        </w:tc>
        <w:tc>
          <w:tcPr>
            <w:tcW w:w="10143" w:type="dxa"/>
            <w:shd w:val="clear" w:color="auto" w:fill="D9D9D9"/>
            <w:vAlign w:val="center"/>
          </w:tcPr>
          <w:p w:rsidRPr="00663ED9" w:rsidR="004B5925" w:rsidP="00183ABA" w:rsidRDefault="004B5925" w14:paraId="48524112" w14:textId="77777777">
            <w:pPr>
              <w:rPr>
                <w:b/>
              </w:rPr>
            </w:pPr>
            <w:r w:rsidRPr="00663ED9">
              <w:rPr>
                <w:b/>
              </w:rPr>
              <w:t>Rationale or key points</w:t>
            </w:r>
          </w:p>
        </w:tc>
      </w:tr>
      <w:tr w:rsidRPr="009A38FB" w:rsidR="004B5925" w:rsidTr="00C0754D" w14:paraId="6A9341CA" w14:textId="77777777">
        <w:trPr>
          <w:trHeight w:val="460"/>
        </w:trPr>
        <w:tc>
          <w:tcPr>
            <w:tcW w:w="3101" w:type="dxa"/>
            <w:shd w:val="clear" w:color="auto" w:fill="F2F2F2" w:themeFill="background1" w:themeFillShade="F2"/>
          </w:tcPr>
          <w:p w:rsidRPr="00D1066C" w:rsidR="004B5925" w:rsidP="00183ABA" w:rsidRDefault="00AC39D0" w14:paraId="3E2FB606" w14:textId="0A14F1A1">
            <w:pPr>
              <w:rPr>
                <w:bCs/>
              </w:rPr>
            </w:pPr>
            <w:r>
              <w:rPr>
                <w:b/>
              </w:rPr>
              <w:t>Pre-Assessment / Full Assessment Report</w:t>
            </w:r>
          </w:p>
        </w:tc>
        <w:tc>
          <w:tcPr>
            <w:tcW w:w="2060" w:type="dxa"/>
            <w:shd w:val="clear" w:color="auto" w:fill="F2F2F2" w:themeFill="background1" w:themeFillShade="F2"/>
            <w:vAlign w:val="center"/>
          </w:tcPr>
          <w:p w:rsidRPr="009A38FB" w:rsidR="004B5925" w:rsidP="00183ABA" w:rsidRDefault="004B5925" w14:paraId="4766EBBB" w14:textId="77777777">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4B5925" w:rsidP="00183ABA" w:rsidRDefault="00E043AF" w14:paraId="526E3FD2" w14:textId="40CC2485">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09B12301" w14:textId="77777777">
        <w:trPr>
          <w:trHeight w:val="460"/>
        </w:trPr>
        <w:tc>
          <w:tcPr>
            <w:tcW w:w="3101" w:type="dxa"/>
            <w:shd w:val="clear" w:color="auto" w:fill="F2F2F2" w:themeFill="background1" w:themeFillShade="F2"/>
          </w:tcPr>
          <w:p w:rsidRPr="000635AF" w:rsidR="004B5925" w:rsidP="00183ABA" w:rsidRDefault="004B5925" w14:paraId="2E4FCECE" w14:textId="77777777">
            <w:pPr>
              <w:rPr>
                <w:b/>
              </w:rPr>
            </w:pPr>
          </w:p>
        </w:tc>
        <w:tc>
          <w:tcPr>
            <w:tcW w:w="2060" w:type="dxa"/>
            <w:shd w:val="clear" w:color="auto" w:fill="F2F2F2" w:themeFill="background1" w:themeFillShade="F2"/>
            <w:vAlign w:val="center"/>
          </w:tcPr>
          <w:p w:rsidRPr="009A38FB" w:rsidR="004B5925" w:rsidP="00183ABA" w:rsidRDefault="004B5925" w14:paraId="46BD884E" w14:textId="77777777">
            <w:pPr>
              <w:rPr>
                <w:bCs/>
                <w:i/>
                <w:iCs/>
              </w:rPr>
            </w:pPr>
            <w:r w:rsidRPr="000635AF">
              <w:rPr>
                <w:b/>
              </w:rPr>
              <w:t>References:</w:t>
            </w:r>
          </w:p>
        </w:tc>
        <w:tc>
          <w:tcPr>
            <w:tcW w:w="10143" w:type="dxa"/>
            <w:shd w:val="clear" w:color="auto" w:fill="auto"/>
            <w:vAlign w:val="center"/>
          </w:tcPr>
          <w:p w:rsidRPr="009A38FB" w:rsidR="004B5925" w:rsidP="00183ABA" w:rsidRDefault="00E043AF" w14:paraId="7022FF82" w14:textId="44F0C8BF">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364579C1" w14:textId="77777777">
        <w:trPr>
          <w:trHeight w:val="460"/>
        </w:trPr>
        <w:tc>
          <w:tcPr>
            <w:tcW w:w="3101" w:type="dxa"/>
            <w:shd w:val="clear" w:color="auto" w:fill="F2F2F2" w:themeFill="background1" w:themeFillShade="F2"/>
          </w:tcPr>
          <w:p w:rsidRPr="00D1066C" w:rsidR="004B5925" w:rsidP="00183ABA" w:rsidRDefault="004B5925" w14:paraId="6B988BBE" w14:textId="64521144">
            <w:pPr>
              <w:rPr>
                <w:bCs/>
              </w:rPr>
            </w:pPr>
            <w:r w:rsidRPr="001F4CAD">
              <w:rPr>
                <w:b/>
                <w:bCs/>
              </w:rPr>
              <w:t xml:space="preserve">1st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9A38FB" w:rsidR="004B5925" w:rsidP="00183ABA" w:rsidRDefault="004B5925" w14:paraId="5635E292" w14:textId="77777777">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4B5925" w:rsidP="00183ABA" w:rsidRDefault="004B5925" w14:paraId="6C41E044" w14:textId="77777777">
            <w:pPr>
              <w:rPr>
                <w:i/>
                <w:iCs/>
              </w:rPr>
            </w:pPr>
            <w:r w:rsidRPr="009A38FB">
              <w:rPr>
                <w:i/>
                <w:iCs/>
              </w:rPr>
              <w:t>Include rationale and key points here</w:t>
            </w:r>
          </w:p>
        </w:tc>
      </w:tr>
      <w:tr w:rsidRPr="009A38FB" w:rsidR="004B5925" w:rsidTr="00C0754D" w14:paraId="43E19F7D" w14:textId="77777777">
        <w:trPr>
          <w:trHeight w:val="460"/>
        </w:trPr>
        <w:tc>
          <w:tcPr>
            <w:tcW w:w="3101" w:type="dxa"/>
            <w:shd w:val="clear" w:color="auto" w:fill="F2F2F2" w:themeFill="background1" w:themeFillShade="F2"/>
          </w:tcPr>
          <w:p w:rsidRPr="00663ED9" w:rsidR="004B5925" w:rsidP="00183ABA" w:rsidRDefault="004B5925" w14:paraId="225CAE11" w14:textId="77777777">
            <w:pPr>
              <w:rPr>
                <w:b/>
              </w:rPr>
            </w:pPr>
          </w:p>
        </w:tc>
        <w:tc>
          <w:tcPr>
            <w:tcW w:w="2060" w:type="dxa"/>
            <w:shd w:val="clear" w:color="auto" w:fill="F2F2F2" w:themeFill="background1" w:themeFillShade="F2"/>
            <w:vAlign w:val="center"/>
          </w:tcPr>
          <w:p w:rsidRPr="009A38FB" w:rsidR="004B5925" w:rsidP="00183ABA" w:rsidRDefault="004B5925" w14:paraId="588E8A8E" w14:textId="77777777">
            <w:pPr>
              <w:rPr>
                <w:i/>
                <w:iCs/>
              </w:rPr>
            </w:pPr>
            <w:r w:rsidRPr="00663ED9">
              <w:rPr>
                <w:b/>
              </w:rPr>
              <w:t>References:</w:t>
            </w:r>
          </w:p>
        </w:tc>
        <w:tc>
          <w:tcPr>
            <w:tcW w:w="10143" w:type="dxa"/>
            <w:vAlign w:val="center"/>
          </w:tcPr>
          <w:p w:rsidRPr="009A38FB" w:rsidR="004B5925" w:rsidP="00183ABA" w:rsidRDefault="004B5925" w14:paraId="6F665541" w14:textId="77777777">
            <w:pPr>
              <w:rPr>
                <w:b/>
                <w:i/>
                <w:iCs/>
              </w:rPr>
            </w:pPr>
            <w:r w:rsidRPr="009A38FB">
              <w:rPr>
                <w:i/>
                <w:iCs/>
              </w:rPr>
              <w:t>Include references here</w:t>
            </w:r>
          </w:p>
        </w:tc>
      </w:tr>
      <w:tr w:rsidRPr="009F45FA" w:rsidR="004B5925" w:rsidTr="00C0754D" w14:paraId="68B4A0A5" w14:textId="77777777">
        <w:trPr>
          <w:trHeight w:val="460"/>
        </w:trPr>
        <w:tc>
          <w:tcPr>
            <w:tcW w:w="3101" w:type="dxa"/>
            <w:shd w:val="clear" w:color="auto" w:fill="F2F2F2" w:themeFill="background1" w:themeFillShade="F2"/>
          </w:tcPr>
          <w:p w:rsidRPr="00663ED9" w:rsidR="004B5925" w:rsidP="00183ABA" w:rsidRDefault="004B5925" w14:paraId="41B0686F" w14:textId="77777777">
            <w:pPr>
              <w:rPr>
                <w:b/>
              </w:rPr>
            </w:pPr>
          </w:p>
        </w:tc>
        <w:tc>
          <w:tcPr>
            <w:tcW w:w="2060" w:type="dxa"/>
            <w:shd w:val="clear" w:color="auto" w:fill="F2F2F2" w:themeFill="background1" w:themeFillShade="F2"/>
            <w:vAlign w:val="center"/>
          </w:tcPr>
          <w:p w:rsidRPr="008A1412" w:rsidR="004B5925" w:rsidP="00183ABA" w:rsidRDefault="004B5925" w14:paraId="27A344FD" w14:textId="77777777">
            <w:pPr>
              <w:rPr>
                <w:bCs/>
                <w:i/>
                <w:iCs/>
              </w:rPr>
            </w:pPr>
            <w:r w:rsidRPr="00663ED9">
              <w:rPr>
                <w:b/>
              </w:rPr>
              <w:t>Progress:</w:t>
            </w:r>
          </w:p>
        </w:tc>
        <w:tc>
          <w:tcPr>
            <w:tcW w:w="10143" w:type="dxa"/>
            <w:vAlign w:val="center"/>
          </w:tcPr>
          <w:p w:rsidRPr="009F45FA" w:rsidR="004B5925" w:rsidP="00183ABA" w:rsidRDefault="004B5925" w14:paraId="3D9A6F82" w14:textId="77777777">
            <w:pPr>
              <w:rPr>
                <w:b/>
              </w:rPr>
            </w:pPr>
            <w:r w:rsidRPr="008A1412">
              <w:rPr>
                <w:bCs/>
                <w:i/>
                <w:iCs/>
              </w:rPr>
              <w:t>On track / behind, etc.</w:t>
            </w:r>
          </w:p>
        </w:tc>
      </w:tr>
      <w:tr w:rsidRPr="009A38FB" w:rsidR="004B5925" w:rsidTr="00C0754D" w14:paraId="5DE2D1CA" w14:textId="77777777">
        <w:trPr>
          <w:trHeight w:val="460"/>
        </w:trPr>
        <w:tc>
          <w:tcPr>
            <w:tcW w:w="3101" w:type="dxa"/>
            <w:shd w:val="clear" w:color="auto" w:fill="F2F2F2" w:themeFill="background1" w:themeFillShade="F2"/>
          </w:tcPr>
          <w:p w:rsidRPr="00A25A09" w:rsidR="004B5925" w:rsidP="00183ABA" w:rsidRDefault="004B5925" w14:paraId="7483D2A6" w14:textId="3B6D3B4A">
            <w:pPr>
              <w:rPr>
                <w:bCs/>
              </w:rPr>
            </w:pPr>
            <w:r w:rsidRPr="001F4CAD">
              <w:rPr>
                <w:b/>
                <w:bCs/>
              </w:rPr>
              <w:t xml:space="preserve">2nd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9A38FB" w:rsidR="004B5925" w:rsidP="00183ABA" w:rsidRDefault="004B5925" w14:paraId="00351C0D"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1081C803" w14:textId="77777777">
            <w:pPr>
              <w:rPr>
                <w:b/>
                <w:i/>
                <w:iCs/>
              </w:rPr>
            </w:pPr>
            <w:r w:rsidRPr="009A38FB">
              <w:rPr>
                <w:i/>
                <w:iCs/>
              </w:rPr>
              <w:t>Include rationale and key points here</w:t>
            </w:r>
          </w:p>
        </w:tc>
      </w:tr>
      <w:tr w:rsidRPr="009A38FB" w:rsidR="004B5925" w:rsidTr="00C0754D" w14:paraId="4B3A244C" w14:textId="77777777">
        <w:trPr>
          <w:trHeight w:val="460"/>
        </w:trPr>
        <w:tc>
          <w:tcPr>
            <w:tcW w:w="3101" w:type="dxa"/>
            <w:shd w:val="clear" w:color="auto" w:fill="F2F2F2" w:themeFill="background1" w:themeFillShade="F2"/>
          </w:tcPr>
          <w:p w:rsidRPr="00663ED9" w:rsidR="004B5925" w:rsidP="00183ABA" w:rsidRDefault="004B5925" w14:paraId="61970B27" w14:textId="77777777">
            <w:pPr>
              <w:rPr>
                <w:b/>
              </w:rPr>
            </w:pPr>
          </w:p>
        </w:tc>
        <w:tc>
          <w:tcPr>
            <w:tcW w:w="2060" w:type="dxa"/>
            <w:shd w:val="clear" w:color="auto" w:fill="F2F2F2" w:themeFill="background1" w:themeFillShade="F2"/>
            <w:vAlign w:val="center"/>
          </w:tcPr>
          <w:p w:rsidRPr="009A38FB" w:rsidR="004B5925" w:rsidP="00183ABA" w:rsidRDefault="004B5925" w14:paraId="7A93C23D" w14:textId="77777777">
            <w:pPr>
              <w:rPr>
                <w:i/>
                <w:iCs/>
              </w:rPr>
            </w:pPr>
            <w:r w:rsidRPr="00663ED9">
              <w:rPr>
                <w:b/>
              </w:rPr>
              <w:t>References:</w:t>
            </w:r>
          </w:p>
        </w:tc>
        <w:tc>
          <w:tcPr>
            <w:tcW w:w="10143" w:type="dxa"/>
            <w:vAlign w:val="center"/>
          </w:tcPr>
          <w:p w:rsidRPr="009A38FB" w:rsidR="004B5925" w:rsidP="00183ABA" w:rsidRDefault="004B5925" w14:paraId="118F8DA8" w14:textId="77777777">
            <w:pPr>
              <w:rPr>
                <w:b/>
                <w:i/>
                <w:iCs/>
              </w:rPr>
            </w:pPr>
            <w:r w:rsidRPr="009A38FB">
              <w:rPr>
                <w:i/>
                <w:iCs/>
              </w:rPr>
              <w:t>Include references here</w:t>
            </w:r>
          </w:p>
        </w:tc>
      </w:tr>
      <w:tr w:rsidRPr="009F45FA" w:rsidR="004B5925" w:rsidTr="00C0754D" w14:paraId="46BF94F7" w14:textId="77777777">
        <w:trPr>
          <w:trHeight w:val="460"/>
        </w:trPr>
        <w:tc>
          <w:tcPr>
            <w:tcW w:w="3101" w:type="dxa"/>
            <w:shd w:val="clear" w:color="auto" w:fill="F2F2F2" w:themeFill="background1" w:themeFillShade="F2"/>
          </w:tcPr>
          <w:p w:rsidRPr="00663ED9" w:rsidR="004B5925" w:rsidP="00183ABA" w:rsidRDefault="004B5925" w14:paraId="108F4F47" w14:textId="77777777">
            <w:pPr>
              <w:rPr>
                <w:b/>
              </w:rPr>
            </w:pPr>
          </w:p>
        </w:tc>
        <w:tc>
          <w:tcPr>
            <w:tcW w:w="2060" w:type="dxa"/>
            <w:shd w:val="clear" w:color="auto" w:fill="F2F2F2" w:themeFill="background1" w:themeFillShade="F2"/>
            <w:vAlign w:val="center"/>
          </w:tcPr>
          <w:p w:rsidRPr="008A1412" w:rsidR="004B5925" w:rsidP="00183ABA" w:rsidRDefault="004B5925" w14:paraId="64E11E33" w14:textId="77777777">
            <w:pPr>
              <w:rPr>
                <w:bCs/>
                <w:i/>
                <w:iCs/>
              </w:rPr>
            </w:pPr>
            <w:r w:rsidRPr="00663ED9">
              <w:rPr>
                <w:b/>
              </w:rPr>
              <w:t>Progress:</w:t>
            </w:r>
          </w:p>
        </w:tc>
        <w:tc>
          <w:tcPr>
            <w:tcW w:w="10143" w:type="dxa"/>
            <w:vAlign w:val="center"/>
          </w:tcPr>
          <w:p w:rsidRPr="009F45FA" w:rsidR="004B5925" w:rsidP="00183ABA" w:rsidRDefault="004B5925" w14:paraId="2B506857" w14:textId="77777777">
            <w:pPr>
              <w:rPr>
                <w:b/>
              </w:rPr>
            </w:pPr>
            <w:r w:rsidRPr="008A1412">
              <w:rPr>
                <w:bCs/>
                <w:i/>
                <w:iCs/>
              </w:rPr>
              <w:t>On track / behind, etc.</w:t>
            </w:r>
          </w:p>
        </w:tc>
      </w:tr>
      <w:tr w:rsidRPr="009A38FB" w:rsidR="004B5925" w:rsidTr="00C0754D" w14:paraId="138DC213" w14:textId="77777777">
        <w:trPr>
          <w:trHeight w:val="460"/>
        </w:trPr>
        <w:tc>
          <w:tcPr>
            <w:tcW w:w="3101" w:type="dxa"/>
            <w:shd w:val="clear" w:color="auto" w:fill="F2F2F2" w:themeFill="background1" w:themeFillShade="F2"/>
          </w:tcPr>
          <w:p w:rsidRPr="00A25A09" w:rsidR="004B5925" w:rsidP="00183ABA" w:rsidRDefault="004B5925" w14:paraId="3EC2ACE2" w14:textId="68885AB3">
            <w:pPr>
              <w:rPr>
                <w:bCs/>
              </w:rPr>
            </w:pPr>
            <w:r w:rsidRPr="001F4CAD">
              <w:rPr>
                <w:b/>
                <w:bCs/>
              </w:rPr>
              <w:t xml:space="preserve">3rd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9A38FB" w:rsidR="004B5925" w:rsidP="00183ABA" w:rsidRDefault="004B5925" w14:paraId="4D6F3C2F"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3F64A7FF" w14:textId="77777777">
            <w:pPr>
              <w:rPr>
                <w:b/>
                <w:i/>
                <w:iCs/>
              </w:rPr>
            </w:pPr>
            <w:r w:rsidRPr="009A38FB">
              <w:rPr>
                <w:i/>
                <w:iCs/>
              </w:rPr>
              <w:t>Include rationale and key points here</w:t>
            </w:r>
          </w:p>
        </w:tc>
      </w:tr>
      <w:tr w:rsidRPr="009F45FA" w:rsidR="004B5925" w:rsidTr="00C0754D" w14:paraId="01027BC6" w14:textId="77777777">
        <w:trPr>
          <w:trHeight w:val="460"/>
        </w:trPr>
        <w:tc>
          <w:tcPr>
            <w:tcW w:w="3101" w:type="dxa"/>
            <w:shd w:val="clear" w:color="auto" w:fill="F2F2F2" w:themeFill="background1" w:themeFillShade="F2"/>
          </w:tcPr>
          <w:p w:rsidRPr="00663ED9" w:rsidR="004B5925" w:rsidP="00183ABA" w:rsidRDefault="004B5925" w14:paraId="405AFD9D" w14:textId="77777777">
            <w:pPr>
              <w:rPr>
                <w:b/>
              </w:rPr>
            </w:pPr>
          </w:p>
        </w:tc>
        <w:tc>
          <w:tcPr>
            <w:tcW w:w="2060" w:type="dxa"/>
            <w:shd w:val="clear" w:color="auto" w:fill="F2F2F2" w:themeFill="background1" w:themeFillShade="F2"/>
            <w:vAlign w:val="center"/>
          </w:tcPr>
          <w:p w:rsidRPr="00C3241E" w:rsidR="004B5925" w:rsidP="00183ABA" w:rsidRDefault="004B5925" w14:paraId="7DC0380A" w14:textId="77777777">
            <w:pPr>
              <w:rPr>
                <w:i/>
                <w:iCs/>
              </w:rPr>
            </w:pPr>
            <w:r w:rsidRPr="00663ED9">
              <w:rPr>
                <w:b/>
              </w:rPr>
              <w:t>References:</w:t>
            </w:r>
          </w:p>
        </w:tc>
        <w:tc>
          <w:tcPr>
            <w:tcW w:w="10143" w:type="dxa"/>
            <w:vAlign w:val="center"/>
          </w:tcPr>
          <w:p w:rsidRPr="00C3241E" w:rsidR="004B5925" w:rsidP="00183ABA" w:rsidRDefault="004B5925" w14:paraId="5232C6D3" w14:textId="77777777">
            <w:pPr>
              <w:rPr>
                <w:i/>
                <w:iCs/>
              </w:rPr>
            </w:pPr>
            <w:r w:rsidRPr="00C3241E">
              <w:rPr>
                <w:i/>
                <w:iCs/>
              </w:rPr>
              <w:t>Include references here</w:t>
            </w:r>
          </w:p>
        </w:tc>
      </w:tr>
      <w:tr w:rsidRPr="009F45FA" w:rsidR="004B5925" w:rsidTr="00C0754D" w14:paraId="256D6693" w14:textId="77777777">
        <w:trPr>
          <w:trHeight w:val="460"/>
        </w:trPr>
        <w:tc>
          <w:tcPr>
            <w:tcW w:w="3101" w:type="dxa"/>
            <w:shd w:val="clear" w:color="auto" w:fill="F2F2F2" w:themeFill="background1" w:themeFillShade="F2"/>
          </w:tcPr>
          <w:p w:rsidRPr="00663ED9" w:rsidR="004B5925" w:rsidP="00183ABA" w:rsidRDefault="004B5925" w14:paraId="57531CB7" w14:textId="77777777">
            <w:pPr>
              <w:rPr>
                <w:b/>
              </w:rPr>
            </w:pPr>
          </w:p>
        </w:tc>
        <w:tc>
          <w:tcPr>
            <w:tcW w:w="2060" w:type="dxa"/>
            <w:shd w:val="clear" w:color="auto" w:fill="F2F2F2" w:themeFill="background1" w:themeFillShade="F2"/>
            <w:vAlign w:val="center"/>
          </w:tcPr>
          <w:p w:rsidRPr="008A1412" w:rsidR="004B5925" w:rsidP="00183ABA" w:rsidRDefault="004B5925" w14:paraId="2A8184C1" w14:textId="77777777">
            <w:pPr>
              <w:rPr>
                <w:bCs/>
                <w:i/>
                <w:iCs/>
              </w:rPr>
            </w:pPr>
            <w:r w:rsidRPr="00663ED9">
              <w:rPr>
                <w:b/>
              </w:rPr>
              <w:t>Progress:</w:t>
            </w:r>
          </w:p>
        </w:tc>
        <w:tc>
          <w:tcPr>
            <w:tcW w:w="10143" w:type="dxa"/>
            <w:vAlign w:val="center"/>
          </w:tcPr>
          <w:p w:rsidRPr="009F45FA" w:rsidR="004B5925" w:rsidP="00183ABA" w:rsidRDefault="004B5925" w14:paraId="45CEB11C" w14:textId="77777777">
            <w:pPr>
              <w:rPr>
                <w:b/>
              </w:rPr>
            </w:pPr>
            <w:r w:rsidRPr="008A1412">
              <w:rPr>
                <w:bCs/>
                <w:i/>
                <w:iCs/>
              </w:rPr>
              <w:t>On track / behind, etc.</w:t>
            </w:r>
          </w:p>
        </w:tc>
      </w:tr>
      <w:tr w:rsidRPr="009F45FA" w:rsidR="004B5925" w:rsidTr="00C0754D" w14:paraId="470834AD" w14:textId="77777777">
        <w:trPr>
          <w:trHeight w:val="460"/>
        </w:trPr>
        <w:tc>
          <w:tcPr>
            <w:tcW w:w="3101" w:type="dxa"/>
            <w:shd w:val="clear" w:color="auto" w:fill="F2F2F2" w:themeFill="background1" w:themeFillShade="F2"/>
          </w:tcPr>
          <w:p w:rsidRPr="00A25A09" w:rsidR="004B5925" w:rsidP="00183ABA" w:rsidRDefault="004B5925" w14:paraId="7104E25A" w14:textId="520C768B">
            <w:pPr>
              <w:rPr>
                <w:bCs/>
              </w:rPr>
            </w:pPr>
            <w:r w:rsidRPr="001F4CAD">
              <w:rPr>
                <w:b/>
                <w:bCs/>
              </w:rPr>
              <w:t xml:space="preserve">4th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C3241E" w:rsidR="004B5925" w:rsidP="00183ABA" w:rsidRDefault="004B5925" w14:paraId="636C8570"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C3241E" w:rsidR="004B5925" w:rsidP="00183ABA" w:rsidRDefault="004B5925" w14:paraId="55480582" w14:textId="77777777">
            <w:pPr>
              <w:rPr>
                <w:i/>
                <w:iCs/>
              </w:rPr>
            </w:pPr>
            <w:r w:rsidRPr="00C3241E">
              <w:rPr>
                <w:i/>
                <w:iCs/>
              </w:rPr>
              <w:t>Include rationale and key points here</w:t>
            </w:r>
          </w:p>
        </w:tc>
      </w:tr>
      <w:tr w:rsidRPr="009F45FA" w:rsidR="004B5925" w:rsidTr="00C0754D" w14:paraId="54704688" w14:textId="77777777">
        <w:trPr>
          <w:trHeight w:val="460"/>
        </w:trPr>
        <w:tc>
          <w:tcPr>
            <w:tcW w:w="3101" w:type="dxa"/>
            <w:shd w:val="clear" w:color="auto" w:fill="F2F2F2" w:themeFill="background1" w:themeFillShade="F2"/>
          </w:tcPr>
          <w:p w:rsidRPr="00663ED9" w:rsidR="004B5925" w:rsidP="00183ABA" w:rsidRDefault="004B5925" w14:paraId="20D9B2A2" w14:textId="77777777">
            <w:pPr>
              <w:rPr>
                <w:b/>
              </w:rPr>
            </w:pPr>
          </w:p>
        </w:tc>
        <w:tc>
          <w:tcPr>
            <w:tcW w:w="2060" w:type="dxa"/>
            <w:shd w:val="clear" w:color="auto" w:fill="F2F2F2" w:themeFill="background1" w:themeFillShade="F2"/>
            <w:vAlign w:val="center"/>
          </w:tcPr>
          <w:p w:rsidRPr="00C3241E" w:rsidR="004B5925" w:rsidP="00183ABA" w:rsidRDefault="004B5925" w14:paraId="5AA6A5E6" w14:textId="77777777">
            <w:pPr>
              <w:rPr>
                <w:i/>
                <w:iCs/>
              </w:rPr>
            </w:pPr>
            <w:r w:rsidRPr="00663ED9">
              <w:rPr>
                <w:b/>
              </w:rPr>
              <w:t>References:</w:t>
            </w:r>
          </w:p>
        </w:tc>
        <w:tc>
          <w:tcPr>
            <w:tcW w:w="10143" w:type="dxa"/>
            <w:vAlign w:val="center"/>
          </w:tcPr>
          <w:p w:rsidRPr="00C3241E" w:rsidR="004B5925" w:rsidP="00183ABA" w:rsidRDefault="004B5925" w14:paraId="46375979" w14:textId="77777777">
            <w:pPr>
              <w:rPr>
                <w:i/>
                <w:iCs/>
              </w:rPr>
            </w:pPr>
            <w:r w:rsidRPr="00C3241E">
              <w:rPr>
                <w:i/>
                <w:iCs/>
              </w:rPr>
              <w:t>Include references here</w:t>
            </w:r>
          </w:p>
        </w:tc>
      </w:tr>
      <w:tr w:rsidRPr="009F45FA" w:rsidR="004B5925" w:rsidTr="00C0754D" w14:paraId="53F517B1" w14:textId="77777777">
        <w:trPr>
          <w:trHeight w:val="460"/>
        </w:trPr>
        <w:tc>
          <w:tcPr>
            <w:tcW w:w="3101" w:type="dxa"/>
            <w:shd w:val="clear" w:color="auto" w:fill="F2F2F2" w:themeFill="background1" w:themeFillShade="F2"/>
          </w:tcPr>
          <w:p w:rsidRPr="00663ED9" w:rsidR="004B5925" w:rsidP="00183ABA" w:rsidRDefault="004B5925" w14:paraId="724EA57F" w14:textId="77777777">
            <w:pPr>
              <w:rPr>
                <w:b/>
              </w:rPr>
            </w:pPr>
          </w:p>
        </w:tc>
        <w:tc>
          <w:tcPr>
            <w:tcW w:w="2060" w:type="dxa"/>
            <w:shd w:val="clear" w:color="auto" w:fill="F2F2F2" w:themeFill="background1" w:themeFillShade="F2"/>
            <w:vAlign w:val="center"/>
          </w:tcPr>
          <w:p w:rsidRPr="008A1412" w:rsidR="004B5925" w:rsidP="00183ABA" w:rsidRDefault="004B5925" w14:paraId="4E2FEE06" w14:textId="77777777">
            <w:pPr>
              <w:rPr>
                <w:bCs/>
                <w:i/>
                <w:iCs/>
              </w:rPr>
            </w:pPr>
            <w:r w:rsidRPr="00663ED9">
              <w:rPr>
                <w:b/>
              </w:rPr>
              <w:t>Progress:</w:t>
            </w:r>
          </w:p>
        </w:tc>
        <w:tc>
          <w:tcPr>
            <w:tcW w:w="10143" w:type="dxa"/>
            <w:vAlign w:val="center"/>
          </w:tcPr>
          <w:p w:rsidRPr="009F45FA" w:rsidR="004B5925" w:rsidP="00183ABA" w:rsidRDefault="004B5925" w14:paraId="1FCB43CF" w14:textId="77777777">
            <w:pPr>
              <w:rPr>
                <w:b/>
              </w:rPr>
            </w:pPr>
            <w:r w:rsidRPr="008A1412">
              <w:rPr>
                <w:bCs/>
                <w:i/>
                <w:iCs/>
              </w:rPr>
              <w:t>On track / behind, etc.</w:t>
            </w:r>
          </w:p>
        </w:tc>
      </w:tr>
      <w:tr w:rsidRPr="00663ED9" w:rsidR="004B5925" w:rsidTr="00183ABA" w14:paraId="0E0EBA6C" w14:textId="77777777">
        <w:trPr>
          <w:trHeight w:val="460"/>
        </w:trPr>
        <w:tc>
          <w:tcPr>
            <w:tcW w:w="3101" w:type="dxa"/>
            <w:shd w:val="clear" w:color="auto" w:fill="D9D9D9" w:themeFill="background1" w:themeFillShade="D9"/>
          </w:tcPr>
          <w:p w:rsidRPr="00663ED9" w:rsidR="004B5925" w:rsidP="00183ABA" w:rsidRDefault="004B5925" w14:paraId="7C9AC3AE" w14:textId="19FE6140">
            <w:pPr>
              <w:rPr>
                <w:b/>
              </w:rPr>
            </w:pPr>
            <w:r w:rsidRPr="007F0EB6">
              <w:rPr>
                <w:b/>
              </w:rPr>
              <w:t xml:space="preserve">1.2.3 </w:t>
            </w:r>
            <w:r w:rsidR="00371CA3">
              <w:rPr>
                <w:b/>
              </w:rPr>
              <w:t xml:space="preserve">/1.2.3R </w:t>
            </w:r>
            <w:r w:rsidRPr="00C0754D" w:rsidR="00273CC8">
              <w:rPr>
                <w:b/>
                <w:i/>
                <w:iCs/>
              </w:rPr>
              <w:t>(delete as applicable)</w:t>
            </w:r>
            <w:r w:rsidR="00273CC8">
              <w:rPr>
                <w:b/>
              </w:rPr>
              <w:t xml:space="preserve"> </w:t>
            </w:r>
            <w:r w:rsidRPr="007F0EB6">
              <w:rPr>
                <w:b/>
              </w:rPr>
              <w:t>– Information and monitoring</w:t>
            </w:r>
          </w:p>
        </w:tc>
        <w:tc>
          <w:tcPr>
            <w:tcW w:w="2060" w:type="dxa"/>
            <w:shd w:val="clear" w:color="auto" w:fill="D9D9D9" w:themeFill="background1" w:themeFillShade="D9"/>
            <w:vAlign w:val="center"/>
          </w:tcPr>
          <w:p w:rsidRPr="00663ED9" w:rsidR="004B5925" w:rsidP="00183ABA" w:rsidRDefault="004B5925" w14:paraId="5851D701" w14:textId="77777777">
            <w:pPr>
              <w:rPr>
                <w:b/>
              </w:rPr>
            </w:pPr>
            <w:r w:rsidRPr="00663ED9">
              <w:rPr>
                <w:b/>
              </w:rPr>
              <w:t>Draft scoring range</w:t>
            </w:r>
          </w:p>
        </w:tc>
        <w:tc>
          <w:tcPr>
            <w:tcW w:w="10143" w:type="dxa"/>
            <w:shd w:val="clear" w:color="auto" w:fill="D9D9D9"/>
            <w:vAlign w:val="center"/>
          </w:tcPr>
          <w:p w:rsidRPr="00663ED9" w:rsidR="004B5925" w:rsidP="00183ABA" w:rsidRDefault="004B5925" w14:paraId="56B237AD" w14:textId="77777777">
            <w:pPr>
              <w:rPr>
                <w:b/>
              </w:rPr>
            </w:pPr>
            <w:r w:rsidRPr="00663ED9">
              <w:rPr>
                <w:b/>
              </w:rPr>
              <w:t>Rationale or key points</w:t>
            </w:r>
          </w:p>
        </w:tc>
      </w:tr>
      <w:tr w:rsidRPr="009A38FB" w:rsidR="004B5925" w:rsidTr="00C0754D" w14:paraId="155CA4AC" w14:textId="77777777">
        <w:trPr>
          <w:trHeight w:val="460"/>
        </w:trPr>
        <w:tc>
          <w:tcPr>
            <w:tcW w:w="3101" w:type="dxa"/>
            <w:shd w:val="clear" w:color="auto" w:fill="F2F2F2" w:themeFill="background1" w:themeFillShade="F2"/>
          </w:tcPr>
          <w:p w:rsidRPr="00D1066C" w:rsidR="004B5925" w:rsidP="00183ABA" w:rsidRDefault="00AC39D0" w14:paraId="66127B27" w14:textId="432C9374">
            <w:pPr>
              <w:rPr>
                <w:bCs/>
              </w:rPr>
            </w:pPr>
            <w:r>
              <w:rPr>
                <w:b/>
              </w:rPr>
              <w:t>Pre-Assessment / Full Assessment Report</w:t>
            </w:r>
          </w:p>
        </w:tc>
        <w:tc>
          <w:tcPr>
            <w:tcW w:w="2060" w:type="dxa"/>
            <w:shd w:val="clear" w:color="auto" w:fill="F2F2F2" w:themeFill="background1" w:themeFillShade="F2"/>
            <w:vAlign w:val="center"/>
          </w:tcPr>
          <w:p w:rsidRPr="009A38FB" w:rsidR="004B5925" w:rsidP="00183ABA" w:rsidRDefault="004B5925" w14:paraId="6E0B70AA" w14:textId="77777777">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4B5925" w:rsidP="00183ABA" w:rsidRDefault="00200D19" w14:paraId="47EE205F" w14:textId="5FE2EC8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2A5CD918" w14:textId="77777777">
        <w:trPr>
          <w:trHeight w:val="460"/>
        </w:trPr>
        <w:tc>
          <w:tcPr>
            <w:tcW w:w="3101" w:type="dxa"/>
            <w:shd w:val="clear" w:color="auto" w:fill="F2F2F2" w:themeFill="background1" w:themeFillShade="F2"/>
          </w:tcPr>
          <w:p w:rsidRPr="00173EDD" w:rsidR="004B5925" w:rsidP="00183ABA" w:rsidRDefault="004B5925" w14:paraId="1E260AE4" w14:textId="77777777">
            <w:pPr>
              <w:rPr>
                <w:b/>
              </w:rPr>
            </w:pPr>
          </w:p>
        </w:tc>
        <w:tc>
          <w:tcPr>
            <w:tcW w:w="2060" w:type="dxa"/>
            <w:shd w:val="clear" w:color="auto" w:fill="F2F2F2" w:themeFill="background1" w:themeFillShade="F2"/>
            <w:vAlign w:val="center"/>
          </w:tcPr>
          <w:p w:rsidRPr="009A38FB" w:rsidR="004B5925" w:rsidP="00183ABA" w:rsidRDefault="004B5925" w14:paraId="347C8D58" w14:textId="77777777">
            <w:pPr>
              <w:rPr>
                <w:bCs/>
                <w:i/>
                <w:iCs/>
              </w:rPr>
            </w:pPr>
            <w:r w:rsidRPr="00173EDD">
              <w:rPr>
                <w:b/>
              </w:rPr>
              <w:t>References:</w:t>
            </w:r>
          </w:p>
        </w:tc>
        <w:tc>
          <w:tcPr>
            <w:tcW w:w="10143" w:type="dxa"/>
            <w:shd w:val="clear" w:color="auto" w:fill="auto"/>
            <w:vAlign w:val="center"/>
          </w:tcPr>
          <w:p w:rsidRPr="009A38FB" w:rsidR="004B5925" w:rsidP="00183ABA" w:rsidRDefault="00200D19" w14:paraId="29472B82" w14:textId="0A93EB52">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6CDB8ABC" w14:textId="77777777">
        <w:trPr>
          <w:trHeight w:val="460"/>
        </w:trPr>
        <w:tc>
          <w:tcPr>
            <w:tcW w:w="3101" w:type="dxa"/>
            <w:shd w:val="clear" w:color="auto" w:fill="F2F2F2" w:themeFill="background1" w:themeFillShade="F2"/>
          </w:tcPr>
          <w:p w:rsidRPr="00D1066C" w:rsidR="004B5925" w:rsidP="00183ABA" w:rsidRDefault="004B5925" w14:paraId="47013068" w14:textId="67B76627">
            <w:pPr>
              <w:rPr>
                <w:bCs/>
              </w:rPr>
            </w:pPr>
            <w:r w:rsidRPr="001F4CAD">
              <w:rPr>
                <w:b/>
                <w:bCs/>
              </w:rPr>
              <w:t xml:space="preserve">1st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9A38FB" w:rsidR="004B5925" w:rsidP="00183ABA" w:rsidRDefault="004B5925" w14:paraId="13AAD296" w14:textId="77777777">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4B5925" w:rsidP="00183ABA" w:rsidRDefault="004B5925" w14:paraId="1B5D7EF0" w14:textId="77777777">
            <w:pPr>
              <w:rPr>
                <w:i/>
                <w:iCs/>
              </w:rPr>
            </w:pPr>
            <w:r w:rsidRPr="009A38FB">
              <w:rPr>
                <w:i/>
                <w:iCs/>
              </w:rPr>
              <w:t>Include rationale and key points here</w:t>
            </w:r>
          </w:p>
        </w:tc>
      </w:tr>
      <w:tr w:rsidRPr="009A38FB" w:rsidR="004B5925" w:rsidTr="00C0754D" w14:paraId="034147AF" w14:textId="77777777">
        <w:trPr>
          <w:trHeight w:val="460"/>
        </w:trPr>
        <w:tc>
          <w:tcPr>
            <w:tcW w:w="3101" w:type="dxa"/>
            <w:shd w:val="clear" w:color="auto" w:fill="F2F2F2" w:themeFill="background1" w:themeFillShade="F2"/>
          </w:tcPr>
          <w:p w:rsidRPr="00663ED9" w:rsidR="004B5925" w:rsidP="00183ABA" w:rsidRDefault="004B5925" w14:paraId="3D664E6D" w14:textId="77777777">
            <w:pPr>
              <w:rPr>
                <w:b/>
              </w:rPr>
            </w:pPr>
          </w:p>
        </w:tc>
        <w:tc>
          <w:tcPr>
            <w:tcW w:w="2060" w:type="dxa"/>
            <w:shd w:val="clear" w:color="auto" w:fill="F2F2F2" w:themeFill="background1" w:themeFillShade="F2"/>
            <w:vAlign w:val="center"/>
          </w:tcPr>
          <w:p w:rsidRPr="009A38FB" w:rsidR="004B5925" w:rsidP="00183ABA" w:rsidRDefault="004B5925" w14:paraId="18DB7674" w14:textId="77777777">
            <w:pPr>
              <w:rPr>
                <w:i/>
                <w:iCs/>
              </w:rPr>
            </w:pPr>
            <w:r w:rsidRPr="00663ED9">
              <w:rPr>
                <w:b/>
              </w:rPr>
              <w:t>References:</w:t>
            </w:r>
          </w:p>
        </w:tc>
        <w:tc>
          <w:tcPr>
            <w:tcW w:w="10143" w:type="dxa"/>
            <w:vAlign w:val="center"/>
          </w:tcPr>
          <w:p w:rsidRPr="009A38FB" w:rsidR="004B5925" w:rsidP="00183ABA" w:rsidRDefault="004B5925" w14:paraId="365C053A" w14:textId="77777777">
            <w:pPr>
              <w:rPr>
                <w:b/>
                <w:i/>
                <w:iCs/>
              </w:rPr>
            </w:pPr>
            <w:r w:rsidRPr="009A38FB">
              <w:rPr>
                <w:i/>
                <w:iCs/>
              </w:rPr>
              <w:t>Include references here</w:t>
            </w:r>
          </w:p>
        </w:tc>
      </w:tr>
      <w:tr w:rsidRPr="009F45FA" w:rsidR="004B5925" w:rsidTr="00C0754D" w14:paraId="641A69A9" w14:textId="77777777">
        <w:trPr>
          <w:trHeight w:val="460"/>
        </w:trPr>
        <w:tc>
          <w:tcPr>
            <w:tcW w:w="3101" w:type="dxa"/>
            <w:shd w:val="clear" w:color="auto" w:fill="F2F2F2" w:themeFill="background1" w:themeFillShade="F2"/>
          </w:tcPr>
          <w:p w:rsidRPr="00663ED9" w:rsidR="004B5925" w:rsidP="00183ABA" w:rsidRDefault="004B5925" w14:paraId="7A67AE3B" w14:textId="77777777">
            <w:pPr>
              <w:rPr>
                <w:b/>
              </w:rPr>
            </w:pPr>
          </w:p>
        </w:tc>
        <w:tc>
          <w:tcPr>
            <w:tcW w:w="2060" w:type="dxa"/>
            <w:shd w:val="clear" w:color="auto" w:fill="F2F2F2" w:themeFill="background1" w:themeFillShade="F2"/>
            <w:vAlign w:val="center"/>
          </w:tcPr>
          <w:p w:rsidRPr="008A1412" w:rsidR="004B5925" w:rsidP="00183ABA" w:rsidRDefault="004B5925" w14:paraId="76940D56" w14:textId="77777777">
            <w:pPr>
              <w:rPr>
                <w:bCs/>
                <w:i/>
                <w:iCs/>
              </w:rPr>
            </w:pPr>
            <w:r w:rsidRPr="00663ED9">
              <w:rPr>
                <w:b/>
              </w:rPr>
              <w:t>Progress:</w:t>
            </w:r>
          </w:p>
        </w:tc>
        <w:tc>
          <w:tcPr>
            <w:tcW w:w="10143" w:type="dxa"/>
            <w:vAlign w:val="center"/>
          </w:tcPr>
          <w:p w:rsidRPr="009F45FA" w:rsidR="004B5925" w:rsidP="00183ABA" w:rsidRDefault="004B5925" w14:paraId="28D08F69" w14:textId="77777777">
            <w:pPr>
              <w:rPr>
                <w:b/>
              </w:rPr>
            </w:pPr>
            <w:r w:rsidRPr="008A1412">
              <w:rPr>
                <w:bCs/>
                <w:i/>
                <w:iCs/>
              </w:rPr>
              <w:t>On track / behind, etc.</w:t>
            </w:r>
          </w:p>
        </w:tc>
      </w:tr>
      <w:tr w:rsidRPr="009A38FB" w:rsidR="004B5925" w:rsidTr="00C0754D" w14:paraId="71FBE030" w14:textId="77777777">
        <w:trPr>
          <w:trHeight w:val="460"/>
        </w:trPr>
        <w:tc>
          <w:tcPr>
            <w:tcW w:w="3101" w:type="dxa"/>
            <w:shd w:val="clear" w:color="auto" w:fill="F2F2F2" w:themeFill="background1" w:themeFillShade="F2"/>
          </w:tcPr>
          <w:p w:rsidRPr="00A25A09" w:rsidR="004B5925" w:rsidP="00183ABA" w:rsidRDefault="004B5925" w14:paraId="64547346" w14:textId="01D6DD4F">
            <w:pPr>
              <w:rPr>
                <w:bCs/>
              </w:rPr>
            </w:pPr>
            <w:r w:rsidRPr="001F4CAD">
              <w:rPr>
                <w:b/>
                <w:bCs/>
              </w:rPr>
              <w:t xml:space="preserve">2nd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9A38FB" w:rsidR="004B5925" w:rsidP="00183ABA" w:rsidRDefault="004B5925" w14:paraId="16D74070"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5ACFD3C4" w14:textId="77777777">
            <w:pPr>
              <w:rPr>
                <w:b/>
                <w:i/>
                <w:iCs/>
              </w:rPr>
            </w:pPr>
            <w:r w:rsidRPr="009A38FB">
              <w:rPr>
                <w:i/>
                <w:iCs/>
              </w:rPr>
              <w:t>Include rationale and key points here</w:t>
            </w:r>
          </w:p>
        </w:tc>
      </w:tr>
      <w:tr w:rsidRPr="009A38FB" w:rsidR="004B5925" w:rsidTr="00C0754D" w14:paraId="223C536B" w14:textId="77777777">
        <w:trPr>
          <w:trHeight w:val="460"/>
        </w:trPr>
        <w:tc>
          <w:tcPr>
            <w:tcW w:w="3101" w:type="dxa"/>
            <w:shd w:val="clear" w:color="auto" w:fill="F2F2F2" w:themeFill="background1" w:themeFillShade="F2"/>
          </w:tcPr>
          <w:p w:rsidRPr="00663ED9" w:rsidR="004B5925" w:rsidP="00183ABA" w:rsidRDefault="004B5925" w14:paraId="66D49768" w14:textId="77777777">
            <w:pPr>
              <w:rPr>
                <w:b/>
              </w:rPr>
            </w:pPr>
          </w:p>
        </w:tc>
        <w:tc>
          <w:tcPr>
            <w:tcW w:w="2060" w:type="dxa"/>
            <w:shd w:val="clear" w:color="auto" w:fill="F2F2F2" w:themeFill="background1" w:themeFillShade="F2"/>
            <w:vAlign w:val="center"/>
          </w:tcPr>
          <w:p w:rsidRPr="009A38FB" w:rsidR="004B5925" w:rsidP="00183ABA" w:rsidRDefault="004B5925" w14:paraId="04C1684C" w14:textId="77777777">
            <w:pPr>
              <w:rPr>
                <w:i/>
                <w:iCs/>
              </w:rPr>
            </w:pPr>
            <w:r w:rsidRPr="00663ED9">
              <w:rPr>
                <w:b/>
              </w:rPr>
              <w:t>References:</w:t>
            </w:r>
          </w:p>
        </w:tc>
        <w:tc>
          <w:tcPr>
            <w:tcW w:w="10143" w:type="dxa"/>
            <w:vAlign w:val="center"/>
          </w:tcPr>
          <w:p w:rsidRPr="009A38FB" w:rsidR="004B5925" w:rsidP="00183ABA" w:rsidRDefault="004B5925" w14:paraId="0ACAD439" w14:textId="77777777">
            <w:pPr>
              <w:rPr>
                <w:b/>
                <w:i/>
                <w:iCs/>
              </w:rPr>
            </w:pPr>
            <w:r w:rsidRPr="009A38FB">
              <w:rPr>
                <w:i/>
                <w:iCs/>
              </w:rPr>
              <w:t>Include references here</w:t>
            </w:r>
          </w:p>
        </w:tc>
      </w:tr>
      <w:tr w:rsidRPr="009F45FA" w:rsidR="004B5925" w:rsidTr="00C0754D" w14:paraId="0C0B9ED0" w14:textId="77777777">
        <w:trPr>
          <w:trHeight w:val="460"/>
        </w:trPr>
        <w:tc>
          <w:tcPr>
            <w:tcW w:w="3101" w:type="dxa"/>
            <w:shd w:val="clear" w:color="auto" w:fill="F2F2F2" w:themeFill="background1" w:themeFillShade="F2"/>
          </w:tcPr>
          <w:p w:rsidRPr="00663ED9" w:rsidR="004B5925" w:rsidP="00183ABA" w:rsidRDefault="004B5925" w14:paraId="7F58F8FF" w14:textId="77777777">
            <w:pPr>
              <w:rPr>
                <w:b/>
              </w:rPr>
            </w:pPr>
          </w:p>
        </w:tc>
        <w:tc>
          <w:tcPr>
            <w:tcW w:w="2060" w:type="dxa"/>
            <w:shd w:val="clear" w:color="auto" w:fill="F2F2F2" w:themeFill="background1" w:themeFillShade="F2"/>
            <w:vAlign w:val="center"/>
          </w:tcPr>
          <w:p w:rsidRPr="008A1412" w:rsidR="004B5925" w:rsidP="00183ABA" w:rsidRDefault="004B5925" w14:paraId="135559A2" w14:textId="77777777">
            <w:pPr>
              <w:rPr>
                <w:bCs/>
                <w:i/>
                <w:iCs/>
              </w:rPr>
            </w:pPr>
            <w:r w:rsidRPr="00663ED9">
              <w:rPr>
                <w:b/>
              </w:rPr>
              <w:t>Progress:</w:t>
            </w:r>
          </w:p>
        </w:tc>
        <w:tc>
          <w:tcPr>
            <w:tcW w:w="10143" w:type="dxa"/>
            <w:vAlign w:val="center"/>
          </w:tcPr>
          <w:p w:rsidRPr="009F45FA" w:rsidR="004B5925" w:rsidP="00183ABA" w:rsidRDefault="004B5925" w14:paraId="4C5C4D3B" w14:textId="77777777">
            <w:pPr>
              <w:rPr>
                <w:b/>
              </w:rPr>
            </w:pPr>
            <w:r w:rsidRPr="008A1412">
              <w:rPr>
                <w:bCs/>
                <w:i/>
                <w:iCs/>
              </w:rPr>
              <w:t>On track / behind, etc.</w:t>
            </w:r>
          </w:p>
        </w:tc>
      </w:tr>
      <w:tr w:rsidRPr="009A38FB" w:rsidR="004B5925" w:rsidTr="00C0754D" w14:paraId="2CFBC464" w14:textId="77777777">
        <w:trPr>
          <w:trHeight w:val="460"/>
        </w:trPr>
        <w:tc>
          <w:tcPr>
            <w:tcW w:w="3101" w:type="dxa"/>
            <w:shd w:val="clear" w:color="auto" w:fill="F2F2F2" w:themeFill="background1" w:themeFillShade="F2"/>
          </w:tcPr>
          <w:p w:rsidRPr="00A25A09" w:rsidR="004B5925" w:rsidP="00183ABA" w:rsidRDefault="004B5925" w14:paraId="34D844E4" w14:textId="2AF4CBD5">
            <w:pPr>
              <w:rPr>
                <w:bCs/>
              </w:rPr>
            </w:pPr>
            <w:r w:rsidRPr="001F4CAD">
              <w:rPr>
                <w:b/>
                <w:bCs/>
              </w:rPr>
              <w:t xml:space="preserve">3rd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9A38FB" w:rsidR="004B5925" w:rsidP="00183ABA" w:rsidRDefault="004B5925" w14:paraId="67D7A290"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56844FF1" w14:textId="77777777">
            <w:pPr>
              <w:rPr>
                <w:b/>
                <w:i/>
                <w:iCs/>
              </w:rPr>
            </w:pPr>
            <w:r w:rsidRPr="009A38FB">
              <w:rPr>
                <w:i/>
                <w:iCs/>
              </w:rPr>
              <w:t>Include rationale and key points here</w:t>
            </w:r>
          </w:p>
        </w:tc>
      </w:tr>
      <w:tr w:rsidRPr="009F45FA" w:rsidR="004B5925" w:rsidTr="00C0754D" w14:paraId="75DC9361" w14:textId="77777777">
        <w:trPr>
          <w:trHeight w:val="460"/>
        </w:trPr>
        <w:tc>
          <w:tcPr>
            <w:tcW w:w="3101" w:type="dxa"/>
            <w:shd w:val="clear" w:color="auto" w:fill="F2F2F2" w:themeFill="background1" w:themeFillShade="F2"/>
          </w:tcPr>
          <w:p w:rsidRPr="00663ED9" w:rsidR="004B5925" w:rsidP="00183ABA" w:rsidRDefault="004B5925" w14:paraId="51AA0320" w14:textId="77777777">
            <w:pPr>
              <w:rPr>
                <w:b/>
              </w:rPr>
            </w:pPr>
          </w:p>
        </w:tc>
        <w:tc>
          <w:tcPr>
            <w:tcW w:w="2060" w:type="dxa"/>
            <w:shd w:val="clear" w:color="auto" w:fill="F2F2F2" w:themeFill="background1" w:themeFillShade="F2"/>
            <w:vAlign w:val="center"/>
          </w:tcPr>
          <w:p w:rsidRPr="00C3241E" w:rsidR="004B5925" w:rsidP="00183ABA" w:rsidRDefault="004B5925" w14:paraId="0246B174" w14:textId="77777777">
            <w:pPr>
              <w:rPr>
                <w:i/>
                <w:iCs/>
              </w:rPr>
            </w:pPr>
            <w:r w:rsidRPr="00663ED9">
              <w:rPr>
                <w:b/>
              </w:rPr>
              <w:t>References:</w:t>
            </w:r>
          </w:p>
        </w:tc>
        <w:tc>
          <w:tcPr>
            <w:tcW w:w="10143" w:type="dxa"/>
            <w:vAlign w:val="center"/>
          </w:tcPr>
          <w:p w:rsidRPr="00C3241E" w:rsidR="004B5925" w:rsidP="00183ABA" w:rsidRDefault="004B5925" w14:paraId="6D1265E9" w14:textId="77777777">
            <w:pPr>
              <w:rPr>
                <w:i/>
                <w:iCs/>
              </w:rPr>
            </w:pPr>
            <w:r w:rsidRPr="00C3241E">
              <w:rPr>
                <w:i/>
                <w:iCs/>
              </w:rPr>
              <w:t>Include references here</w:t>
            </w:r>
          </w:p>
        </w:tc>
      </w:tr>
      <w:tr w:rsidRPr="009F45FA" w:rsidR="004B5925" w:rsidTr="00C0754D" w14:paraId="54DBB181" w14:textId="77777777">
        <w:trPr>
          <w:trHeight w:val="460"/>
        </w:trPr>
        <w:tc>
          <w:tcPr>
            <w:tcW w:w="3101" w:type="dxa"/>
            <w:shd w:val="clear" w:color="auto" w:fill="F2F2F2" w:themeFill="background1" w:themeFillShade="F2"/>
          </w:tcPr>
          <w:p w:rsidRPr="00663ED9" w:rsidR="004B5925" w:rsidP="00183ABA" w:rsidRDefault="004B5925" w14:paraId="2A0EEB33" w14:textId="77777777">
            <w:pPr>
              <w:rPr>
                <w:b/>
              </w:rPr>
            </w:pPr>
          </w:p>
        </w:tc>
        <w:tc>
          <w:tcPr>
            <w:tcW w:w="2060" w:type="dxa"/>
            <w:shd w:val="clear" w:color="auto" w:fill="F2F2F2" w:themeFill="background1" w:themeFillShade="F2"/>
            <w:vAlign w:val="center"/>
          </w:tcPr>
          <w:p w:rsidRPr="008A1412" w:rsidR="004B5925" w:rsidP="00183ABA" w:rsidRDefault="004B5925" w14:paraId="1961B9DA" w14:textId="77777777">
            <w:pPr>
              <w:rPr>
                <w:bCs/>
                <w:i/>
                <w:iCs/>
              </w:rPr>
            </w:pPr>
            <w:r w:rsidRPr="00663ED9">
              <w:rPr>
                <w:b/>
              </w:rPr>
              <w:t>Progress:</w:t>
            </w:r>
          </w:p>
        </w:tc>
        <w:tc>
          <w:tcPr>
            <w:tcW w:w="10143" w:type="dxa"/>
            <w:vAlign w:val="center"/>
          </w:tcPr>
          <w:p w:rsidRPr="009F45FA" w:rsidR="004B5925" w:rsidP="00183ABA" w:rsidRDefault="004B5925" w14:paraId="5523AE1F" w14:textId="77777777">
            <w:pPr>
              <w:rPr>
                <w:b/>
              </w:rPr>
            </w:pPr>
            <w:r w:rsidRPr="008A1412">
              <w:rPr>
                <w:bCs/>
                <w:i/>
                <w:iCs/>
              </w:rPr>
              <w:t>On track / behind, etc.</w:t>
            </w:r>
          </w:p>
        </w:tc>
      </w:tr>
      <w:tr w:rsidRPr="009F45FA" w:rsidR="004B5925" w:rsidTr="00C0754D" w14:paraId="2FA83D37" w14:textId="77777777">
        <w:trPr>
          <w:trHeight w:val="460"/>
        </w:trPr>
        <w:tc>
          <w:tcPr>
            <w:tcW w:w="3101" w:type="dxa"/>
            <w:shd w:val="clear" w:color="auto" w:fill="F2F2F2" w:themeFill="background1" w:themeFillShade="F2"/>
          </w:tcPr>
          <w:p w:rsidRPr="00A25A09" w:rsidR="004B5925" w:rsidP="00183ABA" w:rsidRDefault="004B5925" w14:paraId="0B357E54" w14:textId="0C3C83B3">
            <w:pPr>
              <w:rPr>
                <w:bCs/>
              </w:rPr>
            </w:pPr>
            <w:r w:rsidRPr="001F4CAD">
              <w:rPr>
                <w:b/>
                <w:bCs/>
              </w:rPr>
              <w:t xml:space="preserve">4th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C3241E" w:rsidR="004B5925" w:rsidP="00183ABA" w:rsidRDefault="004B5925" w14:paraId="1E3C158A"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C3241E" w:rsidR="004B5925" w:rsidP="00183ABA" w:rsidRDefault="004B5925" w14:paraId="02130B61" w14:textId="77777777">
            <w:pPr>
              <w:rPr>
                <w:i/>
                <w:iCs/>
              </w:rPr>
            </w:pPr>
            <w:r w:rsidRPr="00C3241E">
              <w:rPr>
                <w:i/>
                <w:iCs/>
              </w:rPr>
              <w:t>Include rationale and key points here</w:t>
            </w:r>
          </w:p>
        </w:tc>
      </w:tr>
      <w:tr w:rsidRPr="009F45FA" w:rsidR="004B5925" w:rsidTr="00C0754D" w14:paraId="76157FE9" w14:textId="77777777">
        <w:trPr>
          <w:trHeight w:val="460"/>
        </w:trPr>
        <w:tc>
          <w:tcPr>
            <w:tcW w:w="3101" w:type="dxa"/>
            <w:shd w:val="clear" w:color="auto" w:fill="F2F2F2" w:themeFill="background1" w:themeFillShade="F2"/>
          </w:tcPr>
          <w:p w:rsidRPr="00663ED9" w:rsidR="004B5925" w:rsidP="00183ABA" w:rsidRDefault="004B5925" w14:paraId="64412A91" w14:textId="77777777">
            <w:pPr>
              <w:rPr>
                <w:b/>
              </w:rPr>
            </w:pPr>
          </w:p>
        </w:tc>
        <w:tc>
          <w:tcPr>
            <w:tcW w:w="2060" w:type="dxa"/>
            <w:shd w:val="clear" w:color="auto" w:fill="F2F2F2" w:themeFill="background1" w:themeFillShade="F2"/>
            <w:vAlign w:val="center"/>
          </w:tcPr>
          <w:p w:rsidRPr="00C3241E" w:rsidR="004B5925" w:rsidP="00183ABA" w:rsidRDefault="004B5925" w14:paraId="330AE760" w14:textId="77777777">
            <w:pPr>
              <w:rPr>
                <w:i/>
                <w:iCs/>
              </w:rPr>
            </w:pPr>
            <w:r w:rsidRPr="00663ED9">
              <w:rPr>
                <w:b/>
              </w:rPr>
              <w:t>References:</w:t>
            </w:r>
          </w:p>
        </w:tc>
        <w:tc>
          <w:tcPr>
            <w:tcW w:w="10143" w:type="dxa"/>
            <w:vAlign w:val="center"/>
          </w:tcPr>
          <w:p w:rsidRPr="00C3241E" w:rsidR="004B5925" w:rsidP="00183ABA" w:rsidRDefault="004B5925" w14:paraId="445B1A87" w14:textId="77777777">
            <w:pPr>
              <w:rPr>
                <w:i/>
                <w:iCs/>
              </w:rPr>
            </w:pPr>
            <w:r w:rsidRPr="00C3241E">
              <w:rPr>
                <w:i/>
                <w:iCs/>
              </w:rPr>
              <w:t>Include references here</w:t>
            </w:r>
          </w:p>
        </w:tc>
      </w:tr>
      <w:tr w:rsidRPr="009F45FA" w:rsidR="004B5925" w:rsidTr="00C0754D" w14:paraId="344487C8" w14:textId="77777777">
        <w:trPr>
          <w:trHeight w:val="460"/>
        </w:trPr>
        <w:tc>
          <w:tcPr>
            <w:tcW w:w="3101" w:type="dxa"/>
            <w:shd w:val="clear" w:color="auto" w:fill="F2F2F2" w:themeFill="background1" w:themeFillShade="F2"/>
          </w:tcPr>
          <w:p w:rsidRPr="00663ED9" w:rsidR="004B5925" w:rsidP="00183ABA" w:rsidRDefault="004B5925" w14:paraId="31D909CD" w14:textId="77777777">
            <w:pPr>
              <w:rPr>
                <w:b/>
              </w:rPr>
            </w:pPr>
          </w:p>
        </w:tc>
        <w:tc>
          <w:tcPr>
            <w:tcW w:w="2060" w:type="dxa"/>
            <w:shd w:val="clear" w:color="auto" w:fill="F2F2F2" w:themeFill="background1" w:themeFillShade="F2"/>
            <w:vAlign w:val="center"/>
          </w:tcPr>
          <w:p w:rsidRPr="008A1412" w:rsidR="004B5925" w:rsidP="00183ABA" w:rsidRDefault="004B5925" w14:paraId="6E59D68F" w14:textId="77777777">
            <w:pPr>
              <w:rPr>
                <w:bCs/>
                <w:i/>
                <w:iCs/>
              </w:rPr>
            </w:pPr>
            <w:r w:rsidRPr="00663ED9">
              <w:rPr>
                <w:b/>
              </w:rPr>
              <w:t>Progress:</w:t>
            </w:r>
          </w:p>
        </w:tc>
        <w:tc>
          <w:tcPr>
            <w:tcW w:w="10143" w:type="dxa"/>
            <w:vAlign w:val="center"/>
          </w:tcPr>
          <w:p w:rsidRPr="009F45FA" w:rsidR="004B5925" w:rsidP="00183ABA" w:rsidRDefault="004B5925" w14:paraId="07892B08" w14:textId="77777777">
            <w:pPr>
              <w:rPr>
                <w:b/>
              </w:rPr>
            </w:pPr>
            <w:r w:rsidRPr="008A1412">
              <w:rPr>
                <w:bCs/>
                <w:i/>
                <w:iCs/>
              </w:rPr>
              <w:t>On track / behind, etc.</w:t>
            </w:r>
          </w:p>
        </w:tc>
      </w:tr>
      <w:tr w:rsidRPr="00663ED9" w:rsidR="004B5925" w:rsidTr="00183ABA" w14:paraId="3F4A8D84" w14:textId="77777777">
        <w:trPr>
          <w:trHeight w:val="460"/>
        </w:trPr>
        <w:tc>
          <w:tcPr>
            <w:tcW w:w="3101" w:type="dxa"/>
            <w:shd w:val="clear" w:color="auto" w:fill="D9D9D9" w:themeFill="background1" w:themeFillShade="D9"/>
          </w:tcPr>
          <w:p w:rsidRPr="00663ED9" w:rsidR="004B5925" w:rsidP="00183ABA" w:rsidRDefault="004B5925" w14:paraId="4419CE23" w14:textId="77777777">
            <w:pPr>
              <w:rPr>
                <w:b/>
              </w:rPr>
            </w:pPr>
            <w:r w:rsidRPr="007F0EB6">
              <w:rPr>
                <w:b/>
              </w:rPr>
              <w:t>1.2.4 – Assessment of stock status</w:t>
            </w:r>
          </w:p>
        </w:tc>
        <w:tc>
          <w:tcPr>
            <w:tcW w:w="2060" w:type="dxa"/>
            <w:shd w:val="clear" w:color="auto" w:fill="D9D9D9" w:themeFill="background1" w:themeFillShade="D9"/>
            <w:vAlign w:val="center"/>
          </w:tcPr>
          <w:p w:rsidRPr="00663ED9" w:rsidR="004B5925" w:rsidP="00183ABA" w:rsidRDefault="004B5925" w14:paraId="2D05DD52" w14:textId="77777777">
            <w:pPr>
              <w:rPr>
                <w:b/>
              </w:rPr>
            </w:pPr>
            <w:r w:rsidRPr="00663ED9">
              <w:rPr>
                <w:b/>
              </w:rPr>
              <w:t>Draft scoring range</w:t>
            </w:r>
          </w:p>
        </w:tc>
        <w:tc>
          <w:tcPr>
            <w:tcW w:w="10143" w:type="dxa"/>
            <w:shd w:val="clear" w:color="auto" w:fill="D9D9D9"/>
            <w:vAlign w:val="center"/>
          </w:tcPr>
          <w:p w:rsidRPr="00663ED9" w:rsidR="004B5925" w:rsidP="00183ABA" w:rsidRDefault="004B5925" w14:paraId="55086D00" w14:textId="77777777">
            <w:pPr>
              <w:rPr>
                <w:b/>
              </w:rPr>
            </w:pPr>
            <w:r w:rsidRPr="00663ED9">
              <w:rPr>
                <w:b/>
              </w:rPr>
              <w:t>Rationale or key points</w:t>
            </w:r>
          </w:p>
        </w:tc>
      </w:tr>
      <w:tr w:rsidRPr="009A38FB" w:rsidR="004B5925" w:rsidTr="00C0754D" w14:paraId="665C1096" w14:textId="77777777">
        <w:trPr>
          <w:trHeight w:val="460"/>
        </w:trPr>
        <w:tc>
          <w:tcPr>
            <w:tcW w:w="3101" w:type="dxa"/>
            <w:shd w:val="clear" w:color="auto" w:fill="F2F2F2" w:themeFill="background1" w:themeFillShade="F2"/>
          </w:tcPr>
          <w:p w:rsidRPr="00D1066C" w:rsidR="004B5925" w:rsidP="00183ABA" w:rsidRDefault="00AC39D0" w14:paraId="2A23C5BD" w14:textId="089521ED">
            <w:pPr>
              <w:rPr>
                <w:bCs/>
              </w:rPr>
            </w:pPr>
            <w:r>
              <w:rPr>
                <w:b/>
              </w:rPr>
              <w:t>Pre-Assessment / Full Assessment Report</w:t>
            </w:r>
          </w:p>
        </w:tc>
        <w:tc>
          <w:tcPr>
            <w:tcW w:w="2060" w:type="dxa"/>
            <w:shd w:val="clear" w:color="auto" w:fill="F2F2F2" w:themeFill="background1" w:themeFillShade="F2"/>
            <w:vAlign w:val="center"/>
          </w:tcPr>
          <w:p w:rsidRPr="009A38FB" w:rsidR="004B5925" w:rsidP="00183ABA" w:rsidRDefault="004B5925" w14:paraId="3965B3C2" w14:textId="77777777">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rsidRPr="009A38FB" w:rsidR="004B5925" w:rsidP="00183ABA" w:rsidRDefault="00741284" w14:paraId="0DADF9FD" w14:textId="200D131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63B3D59C" w14:textId="77777777">
        <w:trPr>
          <w:trHeight w:val="460"/>
        </w:trPr>
        <w:tc>
          <w:tcPr>
            <w:tcW w:w="3101" w:type="dxa"/>
            <w:shd w:val="clear" w:color="auto" w:fill="F2F2F2" w:themeFill="background1" w:themeFillShade="F2"/>
          </w:tcPr>
          <w:p w:rsidRPr="00173EDD" w:rsidR="004B5925" w:rsidP="00183ABA" w:rsidRDefault="004B5925" w14:paraId="74F534BD" w14:textId="77777777">
            <w:pPr>
              <w:rPr>
                <w:b/>
              </w:rPr>
            </w:pPr>
          </w:p>
        </w:tc>
        <w:tc>
          <w:tcPr>
            <w:tcW w:w="2060" w:type="dxa"/>
            <w:shd w:val="clear" w:color="auto" w:fill="F2F2F2" w:themeFill="background1" w:themeFillShade="F2"/>
            <w:vAlign w:val="center"/>
          </w:tcPr>
          <w:p w:rsidRPr="009A38FB" w:rsidR="004B5925" w:rsidP="00183ABA" w:rsidRDefault="004B5925" w14:paraId="7DF5263A" w14:textId="77777777">
            <w:pPr>
              <w:rPr>
                <w:bCs/>
                <w:i/>
                <w:iCs/>
              </w:rPr>
            </w:pPr>
            <w:r w:rsidRPr="00173EDD">
              <w:rPr>
                <w:b/>
              </w:rPr>
              <w:t>References:</w:t>
            </w:r>
          </w:p>
        </w:tc>
        <w:tc>
          <w:tcPr>
            <w:tcW w:w="10143" w:type="dxa"/>
            <w:shd w:val="clear" w:color="auto" w:fill="auto"/>
            <w:vAlign w:val="center"/>
          </w:tcPr>
          <w:p w:rsidRPr="009A38FB" w:rsidR="004B5925" w:rsidP="00183ABA" w:rsidRDefault="00741284" w14:paraId="40C86ABE" w14:textId="282902F5">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65326BD0" w14:textId="77777777">
        <w:trPr>
          <w:trHeight w:val="460"/>
        </w:trPr>
        <w:tc>
          <w:tcPr>
            <w:tcW w:w="3101" w:type="dxa"/>
            <w:shd w:val="clear" w:color="auto" w:fill="F2F2F2" w:themeFill="background1" w:themeFillShade="F2"/>
          </w:tcPr>
          <w:p w:rsidRPr="00D1066C" w:rsidR="004B5925" w:rsidP="00183ABA" w:rsidRDefault="004B5925" w14:paraId="0516B2AB" w14:textId="48634273">
            <w:pPr>
              <w:rPr>
                <w:bCs/>
              </w:rPr>
            </w:pPr>
            <w:r w:rsidRPr="001F4CAD">
              <w:rPr>
                <w:b/>
                <w:bCs/>
              </w:rPr>
              <w:t xml:space="preserve">1st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9A38FB" w:rsidR="004B5925" w:rsidP="00183ABA" w:rsidRDefault="004B5925" w14:paraId="52D0FA4D" w14:textId="77777777">
            <w:pPr>
              <w:rPr>
                <w:i/>
                <w:iCs/>
              </w:rPr>
            </w:pPr>
            <w:r w:rsidRPr="00D1066C">
              <w:rPr>
                <w:bCs/>
              </w:rPr>
              <w:t xml:space="preserve">&lt;60 / 60 – 79 / </w:t>
            </w:r>
            <w:r w:rsidRPr="00D1066C">
              <w:rPr>
                <w:rFonts w:cs="Arial"/>
                <w:bCs/>
              </w:rPr>
              <w:t>≥</w:t>
            </w:r>
            <w:r w:rsidRPr="00D1066C">
              <w:rPr>
                <w:bCs/>
              </w:rPr>
              <w:t>80</w:t>
            </w:r>
          </w:p>
        </w:tc>
        <w:tc>
          <w:tcPr>
            <w:tcW w:w="10143" w:type="dxa"/>
            <w:vAlign w:val="center"/>
          </w:tcPr>
          <w:p w:rsidRPr="009A38FB" w:rsidR="004B5925" w:rsidP="00183ABA" w:rsidRDefault="004B5925" w14:paraId="361F2DF2" w14:textId="77777777">
            <w:pPr>
              <w:rPr>
                <w:i/>
                <w:iCs/>
              </w:rPr>
            </w:pPr>
            <w:r w:rsidRPr="009A38FB">
              <w:rPr>
                <w:i/>
                <w:iCs/>
              </w:rPr>
              <w:t>Include rationale and key points here</w:t>
            </w:r>
          </w:p>
        </w:tc>
      </w:tr>
      <w:tr w:rsidRPr="009A38FB" w:rsidR="004B5925" w:rsidTr="00C0754D" w14:paraId="15341565" w14:textId="77777777">
        <w:trPr>
          <w:trHeight w:val="460"/>
        </w:trPr>
        <w:tc>
          <w:tcPr>
            <w:tcW w:w="3101" w:type="dxa"/>
            <w:shd w:val="clear" w:color="auto" w:fill="F2F2F2" w:themeFill="background1" w:themeFillShade="F2"/>
          </w:tcPr>
          <w:p w:rsidRPr="00663ED9" w:rsidR="004B5925" w:rsidP="00183ABA" w:rsidRDefault="004B5925" w14:paraId="5A5EEEAA" w14:textId="77777777">
            <w:pPr>
              <w:rPr>
                <w:b/>
              </w:rPr>
            </w:pPr>
          </w:p>
        </w:tc>
        <w:tc>
          <w:tcPr>
            <w:tcW w:w="2060" w:type="dxa"/>
            <w:shd w:val="clear" w:color="auto" w:fill="F2F2F2" w:themeFill="background1" w:themeFillShade="F2"/>
            <w:vAlign w:val="center"/>
          </w:tcPr>
          <w:p w:rsidRPr="009A38FB" w:rsidR="004B5925" w:rsidP="00183ABA" w:rsidRDefault="004B5925" w14:paraId="06F6E360" w14:textId="77777777">
            <w:pPr>
              <w:rPr>
                <w:i/>
                <w:iCs/>
              </w:rPr>
            </w:pPr>
            <w:r w:rsidRPr="00663ED9">
              <w:rPr>
                <w:b/>
              </w:rPr>
              <w:t>References:</w:t>
            </w:r>
          </w:p>
        </w:tc>
        <w:tc>
          <w:tcPr>
            <w:tcW w:w="10143" w:type="dxa"/>
            <w:vAlign w:val="center"/>
          </w:tcPr>
          <w:p w:rsidRPr="009A38FB" w:rsidR="004B5925" w:rsidP="00183ABA" w:rsidRDefault="004B5925" w14:paraId="487D97C4" w14:textId="77777777">
            <w:pPr>
              <w:rPr>
                <w:b/>
                <w:i/>
                <w:iCs/>
              </w:rPr>
            </w:pPr>
            <w:r w:rsidRPr="009A38FB">
              <w:rPr>
                <w:i/>
                <w:iCs/>
              </w:rPr>
              <w:t>Include references here</w:t>
            </w:r>
          </w:p>
        </w:tc>
      </w:tr>
      <w:tr w:rsidRPr="009F45FA" w:rsidR="004B5925" w:rsidTr="00C0754D" w14:paraId="6A183D51" w14:textId="77777777">
        <w:trPr>
          <w:trHeight w:val="460"/>
        </w:trPr>
        <w:tc>
          <w:tcPr>
            <w:tcW w:w="3101" w:type="dxa"/>
            <w:shd w:val="clear" w:color="auto" w:fill="F2F2F2" w:themeFill="background1" w:themeFillShade="F2"/>
          </w:tcPr>
          <w:p w:rsidRPr="00663ED9" w:rsidR="004B5925" w:rsidP="00183ABA" w:rsidRDefault="004B5925" w14:paraId="0A257958" w14:textId="77777777">
            <w:pPr>
              <w:rPr>
                <w:b/>
              </w:rPr>
            </w:pPr>
          </w:p>
        </w:tc>
        <w:tc>
          <w:tcPr>
            <w:tcW w:w="2060" w:type="dxa"/>
            <w:shd w:val="clear" w:color="auto" w:fill="F2F2F2" w:themeFill="background1" w:themeFillShade="F2"/>
            <w:vAlign w:val="center"/>
          </w:tcPr>
          <w:p w:rsidRPr="008A1412" w:rsidR="004B5925" w:rsidP="00183ABA" w:rsidRDefault="004B5925" w14:paraId="5AACDA8B" w14:textId="77777777">
            <w:pPr>
              <w:rPr>
                <w:bCs/>
                <w:i/>
                <w:iCs/>
              </w:rPr>
            </w:pPr>
            <w:r w:rsidRPr="00663ED9">
              <w:rPr>
                <w:b/>
              </w:rPr>
              <w:t>Progress:</w:t>
            </w:r>
          </w:p>
        </w:tc>
        <w:tc>
          <w:tcPr>
            <w:tcW w:w="10143" w:type="dxa"/>
            <w:vAlign w:val="center"/>
          </w:tcPr>
          <w:p w:rsidRPr="009F45FA" w:rsidR="004B5925" w:rsidP="00183ABA" w:rsidRDefault="004B5925" w14:paraId="3448DB77" w14:textId="77777777">
            <w:pPr>
              <w:rPr>
                <w:b/>
              </w:rPr>
            </w:pPr>
            <w:r w:rsidRPr="008A1412">
              <w:rPr>
                <w:bCs/>
                <w:i/>
                <w:iCs/>
              </w:rPr>
              <w:t>On track / behind, etc.</w:t>
            </w:r>
          </w:p>
        </w:tc>
      </w:tr>
      <w:tr w:rsidRPr="009A38FB" w:rsidR="004B5925" w:rsidTr="00C0754D" w14:paraId="380FCFB4" w14:textId="77777777">
        <w:trPr>
          <w:trHeight w:val="460"/>
        </w:trPr>
        <w:tc>
          <w:tcPr>
            <w:tcW w:w="3101" w:type="dxa"/>
            <w:shd w:val="clear" w:color="auto" w:fill="F2F2F2" w:themeFill="background1" w:themeFillShade="F2"/>
          </w:tcPr>
          <w:p w:rsidRPr="00A25A09" w:rsidR="004B5925" w:rsidP="00183ABA" w:rsidRDefault="004B5925" w14:paraId="3EF54B81" w14:textId="22F920A1">
            <w:pPr>
              <w:rPr>
                <w:bCs/>
              </w:rPr>
            </w:pPr>
            <w:r w:rsidRPr="001F4CAD">
              <w:rPr>
                <w:b/>
                <w:bCs/>
              </w:rPr>
              <w:t xml:space="preserve">2nd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9A38FB" w:rsidR="004B5925" w:rsidP="00183ABA" w:rsidRDefault="004B5925" w14:paraId="635E7019"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38FF5FED" w14:textId="77777777">
            <w:pPr>
              <w:rPr>
                <w:b/>
                <w:i/>
                <w:iCs/>
              </w:rPr>
            </w:pPr>
            <w:r w:rsidRPr="009A38FB">
              <w:rPr>
                <w:i/>
                <w:iCs/>
              </w:rPr>
              <w:t>Include rationale and key points here</w:t>
            </w:r>
          </w:p>
        </w:tc>
      </w:tr>
      <w:tr w:rsidRPr="009A38FB" w:rsidR="004B5925" w:rsidTr="00C0754D" w14:paraId="6A4A03C4" w14:textId="77777777">
        <w:trPr>
          <w:trHeight w:val="460"/>
        </w:trPr>
        <w:tc>
          <w:tcPr>
            <w:tcW w:w="3101" w:type="dxa"/>
            <w:shd w:val="clear" w:color="auto" w:fill="F2F2F2" w:themeFill="background1" w:themeFillShade="F2"/>
          </w:tcPr>
          <w:p w:rsidRPr="00663ED9" w:rsidR="004B5925" w:rsidP="00183ABA" w:rsidRDefault="004B5925" w14:paraId="51A0069B" w14:textId="77777777">
            <w:pPr>
              <w:rPr>
                <w:b/>
              </w:rPr>
            </w:pPr>
          </w:p>
        </w:tc>
        <w:tc>
          <w:tcPr>
            <w:tcW w:w="2060" w:type="dxa"/>
            <w:shd w:val="clear" w:color="auto" w:fill="F2F2F2" w:themeFill="background1" w:themeFillShade="F2"/>
            <w:vAlign w:val="center"/>
          </w:tcPr>
          <w:p w:rsidRPr="009A38FB" w:rsidR="004B5925" w:rsidP="00183ABA" w:rsidRDefault="004B5925" w14:paraId="032A3676" w14:textId="77777777">
            <w:pPr>
              <w:rPr>
                <w:i/>
                <w:iCs/>
              </w:rPr>
            </w:pPr>
            <w:r w:rsidRPr="00663ED9">
              <w:rPr>
                <w:b/>
              </w:rPr>
              <w:t>References:</w:t>
            </w:r>
          </w:p>
        </w:tc>
        <w:tc>
          <w:tcPr>
            <w:tcW w:w="10143" w:type="dxa"/>
            <w:vAlign w:val="center"/>
          </w:tcPr>
          <w:p w:rsidRPr="009A38FB" w:rsidR="004B5925" w:rsidP="00183ABA" w:rsidRDefault="004B5925" w14:paraId="057811A8" w14:textId="77777777">
            <w:pPr>
              <w:rPr>
                <w:b/>
                <w:i/>
                <w:iCs/>
              </w:rPr>
            </w:pPr>
            <w:r w:rsidRPr="009A38FB">
              <w:rPr>
                <w:i/>
                <w:iCs/>
              </w:rPr>
              <w:t>Include references here</w:t>
            </w:r>
          </w:p>
        </w:tc>
      </w:tr>
      <w:tr w:rsidRPr="009F45FA" w:rsidR="004B5925" w:rsidTr="00C0754D" w14:paraId="708B8260" w14:textId="77777777">
        <w:trPr>
          <w:trHeight w:val="460"/>
        </w:trPr>
        <w:tc>
          <w:tcPr>
            <w:tcW w:w="3101" w:type="dxa"/>
            <w:shd w:val="clear" w:color="auto" w:fill="F2F2F2" w:themeFill="background1" w:themeFillShade="F2"/>
          </w:tcPr>
          <w:p w:rsidRPr="00663ED9" w:rsidR="004B5925" w:rsidP="00183ABA" w:rsidRDefault="004B5925" w14:paraId="347F6DB5" w14:textId="77777777">
            <w:pPr>
              <w:rPr>
                <w:b/>
              </w:rPr>
            </w:pPr>
          </w:p>
        </w:tc>
        <w:tc>
          <w:tcPr>
            <w:tcW w:w="2060" w:type="dxa"/>
            <w:shd w:val="clear" w:color="auto" w:fill="F2F2F2" w:themeFill="background1" w:themeFillShade="F2"/>
            <w:vAlign w:val="center"/>
          </w:tcPr>
          <w:p w:rsidRPr="008A1412" w:rsidR="004B5925" w:rsidP="00183ABA" w:rsidRDefault="004B5925" w14:paraId="17A07872" w14:textId="77777777">
            <w:pPr>
              <w:rPr>
                <w:bCs/>
                <w:i/>
                <w:iCs/>
              </w:rPr>
            </w:pPr>
            <w:r w:rsidRPr="00663ED9">
              <w:rPr>
                <w:b/>
              </w:rPr>
              <w:t>Progress:</w:t>
            </w:r>
          </w:p>
        </w:tc>
        <w:tc>
          <w:tcPr>
            <w:tcW w:w="10143" w:type="dxa"/>
            <w:vAlign w:val="center"/>
          </w:tcPr>
          <w:p w:rsidRPr="009F45FA" w:rsidR="004B5925" w:rsidP="00183ABA" w:rsidRDefault="004B5925" w14:paraId="02397008" w14:textId="77777777">
            <w:pPr>
              <w:rPr>
                <w:b/>
              </w:rPr>
            </w:pPr>
            <w:r w:rsidRPr="008A1412">
              <w:rPr>
                <w:bCs/>
                <w:i/>
                <w:iCs/>
              </w:rPr>
              <w:t>On track / behind, etc.</w:t>
            </w:r>
          </w:p>
        </w:tc>
      </w:tr>
      <w:tr w:rsidRPr="009A38FB" w:rsidR="004B5925" w:rsidTr="00C0754D" w14:paraId="2DBBDF9E" w14:textId="77777777">
        <w:trPr>
          <w:trHeight w:val="460"/>
        </w:trPr>
        <w:tc>
          <w:tcPr>
            <w:tcW w:w="3101" w:type="dxa"/>
            <w:shd w:val="clear" w:color="auto" w:fill="F2F2F2" w:themeFill="background1" w:themeFillShade="F2"/>
          </w:tcPr>
          <w:p w:rsidRPr="00A25A09" w:rsidR="004B5925" w:rsidP="00183ABA" w:rsidRDefault="004B5925" w14:paraId="331581CF" w14:textId="4A6574B7">
            <w:pPr>
              <w:rPr>
                <w:bCs/>
              </w:rPr>
            </w:pPr>
            <w:r w:rsidRPr="001F4CAD">
              <w:rPr>
                <w:b/>
                <w:bCs/>
              </w:rPr>
              <w:t xml:space="preserve">3rd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9A38FB" w:rsidR="004B5925" w:rsidP="00183ABA" w:rsidRDefault="004B5925" w14:paraId="5B21A004"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A38FB" w:rsidR="004B5925" w:rsidP="00183ABA" w:rsidRDefault="004B5925" w14:paraId="34048DAC" w14:textId="77777777">
            <w:pPr>
              <w:rPr>
                <w:b/>
                <w:i/>
                <w:iCs/>
              </w:rPr>
            </w:pPr>
            <w:r w:rsidRPr="009A38FB">
              <w:rPr>
                <w:i/>
                <w:iCs/>
              </w:rPr>
              <w:t>Include rationale and key points here</w:t>
            </w:r>
          </w:p>
        </w:tc>
      </w:tr>
      <w:tr w:rsidRPr="009F45FA" w:rsidR="004B5925" w:rsidTr="00C0754D" w14:paraId="53C7CB74" w14:textId="77777777">
        <w:trPr>
          <w:trHeight w:val="460"/>
        </w:trPr>
        <w:tc>
          <w:tcPr>
            <w:tcW w:w="3101" w:type="dxa"/>
            <w:shd w:val="clear" w:color="auto" w:fill="F2F2F2" w:themeFill="background1" w:themeFillShade="F2"/>
          </w:tcPr>
          <w:p w:rsidRPr="00663ED9" w:rsidR="004B5925" w:rsidP="00183ABA" w:rsidRDefault="004B5925" w14:paraId="1B7E8BF7" w14:textId="77777777">
            <w:pPr>
              <w:rPr>
                <w:b/>
              </w:rPr>
            </w:pPr>
          </w:p>
        </w:tc>
        <w:tc>
          <w:tcPr>
            <w:tcW w:w="2060" w:type="dxa"/>
            <w:shd w:val="clear" w:color="auto" w:fill="F2F2F2" w:themeFill="background1" w:themeFillShade="F2"/>
            <w:vAlign w:val="center"/>
          </w:tcPr>
          <w:p w:rsidRPr="009A38FB" w:rsidR="004B5925" w:rsidP="00183ABA" w:rsidRDefault="004B5925" w14:paraId="60CC34DB" w14:textId="77777777">
            <w:pPr>
              <w:rPr>
                <w:i/>
                <w:iCs/>
              </w:rPr>
            </w:pPr>
            <w:r w:rsidRPr="00663ED9">
              <w:rPr>
                <w:b/>
              </w:rPr>
              <w:t>References:</w:t>
            </w:r>
          </w:p>
        </w:tc>
        <w:tc>
          <w:tcPr>
            <w:tcW w:w="10143" w:type="dxa"/>
            <w:vAlign w:val="center"/>
          </w:tcPr>
          <w:p w:rsidRPr="009F45FA" w:rsidR="004B5925" w:rsidP="00183ABA" w:rsidRDefault="004B5925" w14:paraId="1514A342" w14:textId="77777777">
            <w:pPr>
              <w:rPr>
                <w:b/>
              </w:rPr>
            </w:pPr>
            <w:r w:rsidRPr="009A38FB">
              <w:rPr>
                <w:i/>
                <w:iCs/>
              </w:rPr>
              <w:t>Include references here</w:t>
            </w:r>
          </w:p>
        </w:tc>
      </w:tr>
      <w:tr w:rsidRPr="009F45FA" w:rsidR="004B5925" w:rsidTr="00C0754D" w14:paraId="49E2E0A4" w14:textId="77777777">
        <w:trPr>
          <w:trHeight w:val="460"/>
        </w:trPr>
        <w:tc>
          <w:tcPr>
            <w:tcW w:w="3101" w:type="dxa"/>
            <w:shd w:val="clear" w:color="auto" w:fill="F2F2F2" w:themeFill="background1" w:themeFillShade="F2"/>
          </w:tcPr>
          <w:p w:rsidRPr="00663ED9" w:rsidR="004B5925" w:rsidP="00183ABA" w:rsidRDefault="004B5925" w14:paraId="32D50EFD" w14:textId="77777777">
            <w:pPr>
              <w:rPr>
                <w:b/>
              </w:rPr>
            </w:pPr>
          </w:p>
        </w:tc>
        <w:tc>
          <w:tcPr>
            <w:tcW w:w="2060" w:type="dxa"/>
            <w:shd w:val="clear" w:color="auto" w:fill="F2F2F2" w:themeFill="background1" w:themeFillShade="F2"/>
            <w:vAlign w:val="center"/>
          </w:tcPr>
          <w:p w:rsidRPr="008A1412" w:rsidR="004B5925" w:rsidP="00183ABA" w:rsidRDefault="004B5925" w14:paraId="32ACBE54" w14:textId="77777777">
            <w:pPr>
              <w:rPr>
                <w:bCs/>
                <w:i/>
                <w:iCs/>
              </w:rPr>
            </w:pPr>
            <w:r w:rsidRPr="00663ED9">
              <w:rPr>
                <w:b/>
              </w:rPr>
              <w:t>Progress:</w:t>
            </w:r>
          </w:p>
        </w:tc>
        <w:tc>
          <w:tcPr>
            <w:tcW w:w="10143" w:type="dxa"/>
            <w:vAlign w:val="center"/>
          </w:tcPr>
          <w:p w:rsidRPr="009F45FA" w:rsidR="004B5925" w:rsidP="00183ABA" w:rsidRDefault="004B5925" w14:paraId="280E5BC2" w14:textId="77777777">
            <w:pPr>
              <w:rPr>
                <w:b/>
              </w:rPr>
            </w:pPr>
            <w:r w:rsidRPr="008A1412">
              <w:rPr>
                <w:bCs/>
                <w:i/>
                <w:iCs/>
              </w:rPr>
              <w:t>On track / behind, etc.</w:t>
            </w:r>
          </w:p>
        </w:tc>
      </w:tr>
      <w:tr w:rsidRPr="009F45FA" w:rsidR="004B5925" w:rsidTr="00C0754D" w14:paraId="38B59377" w14:textId="77777777">
        <w:trPr>
          <w:trHeight w:val="460"/>
        </w:trPr>
        <w:tc>
          <w:tcPr>
            <w:tcW w:w="3101" w:type="dxa"/>
            <w:shd w:val="clear" w:color="auto" w:fill="F2F2F2" w:themeFill="background1" w:themeFillShade="F2"/>
          </w:tcPr>
          <w:p w:rsidRPr="00A25A09" w:rsidR="004B5925" w:rsidP="00183ABA" w:rsidRDefault="004B5925" w14:paraId="1FD0D224" w14:textId="313B5B1C">
            <w:pPr>
              <w:rPr>
                <w:bCs/>
              </w:rPr>
            </w:pPr>
            <w:r w:rsidRPr="001F4CAD">
              <w:rPr>
                <w:b/>
                <w:bCs/>
              </w:rPr>
              <w:t xml:space="preserve">4th </w:t>
            </w:r>
            <w:r w:rsidR="00654D20">
              <w:rPr>
                <w:b/>
                <w:bCs/>
              </w:rPr>
              <w:t>P</w:t>
            </w:r>
            <w:r w:rsidRPr="001F4CAD" w:rsidR="00654D20">
              <w:rPr>
                <w:b/>
                <w:bCs/>
              </w:rPr>
              <w:t xml:space="preserve">rogress </w:t>
            </w:r>
            <w:r w:rsidR="00654D20">
              <w:rPr>
                <w:b/>
                <w:bCs/>
              </w:rPr>
              <w:t>V</w:t>
            </w:r>
            <w:r w:rsidRPr="001F4CAD" w:rsidR="00654D20">
              <w:rPr>
                <w:b/>
                <w:bCs/>
              </w:rPr>
              <w:t>erification</w:t>
            </w:r>
          </w:p>
        </w:tc>
        <w:tc>
          <w:tcPr>
            <w:tcW w:w="2060" w:type="dxa"/>
            <w:shd w:val="clear" w:color="auto" w:fill="F2F2F2" w:themeFill="background1" w:themeFillShade="F2"/>
            <w:vAlign w:val="center"/>
          </w:tcPr>
          <w:p w:rsidRPr="009A38FB" w:rsidR="004B5925" w:rsidP="00183ABA" w:rsidRDefault="004B5925" w14:paraId="291A6B66" w14:textId="77777777">
            <w:pPr>
              <w:rPr>
                <w:i/>
                <w:iCs/>
              </w:rPr>
            </w:pPr>
            <w:r w:rsidRPr="00A25A09">
              <w:rPr>
                <w:bCs/>
              </w:rPr>
              <w:t xml:space="preserve">&lt;60 / 60 – 79 / </w:t>
            </w:r>
            <w:r w:rsidRPr="00A25A09">
              <w:rPr>
                <w:rFonts w:cs="Arial"/>
                <w:bCs/>
              </w:rPr>
              <w:t>≥</w:t>
            </w:r>
            <w:r w:rsidRPr="00A25A09">
              <w:rPr>
                <w:bCs/>
              </w:rPr>
              <w:t>80</w:t>
            </w:r>
          </w:p>
        </w:tc>
        <w:tc>
          <w:tcPr>
            <w:tcW w:w="10143" w:type="dxa"/>
            <w:vAlign w:val="center"/>
          </w:tcPr>
          <w:p w:rsidRPr="009F45FA" w:rsidR="004B5925" w:rsidP="00183ABA" w:rsidRDefault="004B5925" w14:paraId="7596E3FF" w14:textId="77777777">
            <w:pPr>
              <w:rPr>
                <w:b/>
              </w:rPr>
            </w:pPr>
            <w:r w:rsidRPr="009A38FB">
              <w:rPr>
                <w:i/>
                <w:iCs/>
              </w:rPr>
              <w:t>Include rationale and key points here</w:t>
            </w:r>
          </w:p>
        </w:tc>
      </w:tr>
      <w:tr w:rsidRPr="009F45FA" w:rsidR="004B5925" w:rsidTr="00C0754D" w14:paraId="3A1CEA8B" w14:textId="77777777">
        <w:trPr>
          <w:trHeight w:val="460"/>
        </w:trPr>
        <w:tc>
          <w:tcPr>
            <w:tcW w:w="3101" w:type="dxa"/>
            <w:shd w:val="clear" w:color="auto" w:fill="F2F2F2" w:themeFill="background1" w:themeFillShade="F2"/>
          </w:tcPr>
          <w:p w:rsidRPr="00663ED9" w:rsidR="004B5925" w:rsidP="00183ABA" w:rsidRDefault="004B5925" w14:paraId="28E71060" w14:textId="77777777">
            <w:pPr>
              <w:rPr>
                <w:b/>
              </w:rPr>
            </w:pPr>
          </w:p>
        </w:tc>
        <w:tc>
          <w:tcPr>
            <w:tcW w:w="2060" w:type="dxa"/>
            <w:shd w:val="clear" w:color="auto" w:fill="F2F2F2" w:themeFill="background1" w:themeFillShade="F2"/>
            <w:vAlign w:val="center"/>
          </w:tcPr>
          <w:p w:rsidRPr="009A38FB" w:rsidR="004B5925" w:rsidP="00183ABA" w:rsidRDefault="004B5925" w14:paraId="436C0C0A" w14:textId="77777777">
            <w:pPr>
              <w:rPr>
                <w:i/>
                <w:iCs/>
              </w:rPr>
            </w:pPr>
            <w:r w:rsidRPr="00663ED9">
              <w:rPr>
                <w:b/>
              </w:rPr>
              <w:t>References:</w:t>
            </w:r>
          </w:p>
        </w:tc>
        <w:tc>
          <w:tcPr>
            <w:tcW w:w="10143" w:type="dxa"/>
            <w:vAlign w:val="center"/>
          </w:tcPr>
          <w:p w:rsidRPr="009F45FA" w:rsidR="004B5925" w:rsidP="00183ABA" w:rsidRDefault="004B5925" w14:paraId="2316BB51" w14:textId="77777777">
            <w:pPr>
              <w:rPr>
                <w:b/>
              </w:rPr>
            </w:pPr>
            <w:r w:rsidRPr="009A38FB">
              <w:rPr>
                <w:i/>
                <w:iCs/>
              </w:rPr>
              <w:t>Include references here</w:t>
            </w:r>
          </w:p>
        </w:tc>
      </w:tr>
      <w:tr w:rsidRPr="009F45FA" w:rsidR="004B5925" w:rsidTr="00C0754D" w14:paraId="270D4BB9" w14:textId="77777777">
        <w:trPr>
          <w:trHeight w:val="460"/>
        </w:trPr>
        <w:tc>
          <w:tcPr>
            <w:tcW w:w="3101" w:type="dxa"/>
            <w:shd w:val="clear" w:color="auto" w:fill="F2F2F2" w:themeFill="background1" w:themeFillShade="F2"/>
          </w:tcPr>
          <w:p w:rsidRPr="00663ED9" w:rsidR="004B5925" w:rsidP="00183ABA" w:rsidRDefault="004B5925" w14:paraId="025EA15B" w14:textId="77777777">
            <w:pPr>
              <w:rPr>
                <w:b/>
              </w:rPr>
            </w:pPr>
          </w:p>
        </w:tc>
        <w:tc>
          <w:tcPr>
            <w:tcW w:w="2060" w:type="dxa"/>
            <w:shd w:val="clear" w:color="auto" w:fill="F2F2F2" w:themeFill="background1" w:themeFillShade="F2"/>
            <w:vAlign w:val="center"/>
          </w:tcPr>
          <w:p w:rsidRPr="008A1412" w:rsidR="004B5925" w:rsidP="00183ABA" w:rsidRDefault="004B5925" w14:paraId="0360BEC9" w14:textId="77777777">
            <w:pPr>
              <w:rPr>
                <w:bCs/>
                <w:i/>
                <w:iCs/>
              </w:rPr>
            </w:pPr>
            <w:r w:rsidRPr="00663ED9">
              <w:rPr>
                <w:b/>
              </w:rPr>
              <w:t>Progress:</w:t>
            </w:r>
          </w:p>
        </w:tc>
        <w:tc>
          <w:tcPr>
            <w:tcW w:w="10143" w:type="dxa"/>
            <w:vAlign w:val="center"/>
          </w:tcPr>
          <w:p w:rsidRPr="009F45FA" w:rsidR="004B5925" w:rsidP="00183ABA" w:rsidRDefault="004B5925" w14:paraId="3183C445" w14:textId="77777777">
            <w:pPr>
              <w:rPr>
                <w:b/>
              </w:rPr>
            </w:pPr>
            <w:r w:rsidRPr="008A1412">
              <w:rPr>
                <w:bCs/>
                <w:i/>
                <w:iCs/>
              </w:rPr>
              <w:t>On track / behind, etc.</w:t>
            </w:r>
          </w:p>
        </w:tc>
      </w:tr>
    </w:tbl>
    <w:p w:rsidR="004B5925" w:rsidP="004B5925" w:rsidRDefault="004B5925" w14:paraId="441EB96F" w14:textId="5E1204F9">
      <w:pPr>
        <w:pStyle w:val="Level3"/>
      </w:pPr>
      <w:bookmarkStart w:name="_Toc133401563" w:id="205"/>
      <w:r w:rsidRPr="00E97597">
        <w:t>Principle 2 Performance Indicator level score changes and rationales</w:t>
      </w:r>
      <w:r w:rsidR="00D00FF2">
        <w:t xml:space="preserve"> – Fisheries Standard v3.0</w:t>
      </w:r>
      <w:bookmarkEnd w:id="205"/>
    </w:p>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3114"/>
        <w:gridCol w:w="1984"/>
        <w:gridCol w:w="10206"/>
      </w:tblGrid>
      <w:tr w:rsidR="004B5925" w:rsidTr="00C0754D" w14:paraId="04B3732E" w14:textId="77777777">
        <w:trPr>
          <w:trHeight w:val="460"/>
        </w:trPr>
        <w:tc>
          <w:tcPr>
            <w:tcW w:w="15304" w:type="dxa"/>
            <w:gridSpan w:val="3"/>
            <w:tcBorders>
              <w:top w:val="single" w:color="BFBFBF" w:themeColor="background1" w:themeShade="BF" w:sz="4" w:space="0"/>
            </w:tcBorders>
            <w:shd w:val="clear" w:color="auto" w:fill="D0CECE" w:themeFill="background2" w:themeFillShade="E6"/>
          </w:tcPr>
          <w:p w:rsidRPr="00663ED9" w:rsidR="004B5925" w:rsidP="00183ABA" w:rsidRDefault="004B5925" w14:paraId="69BCA283" w14:textId="77777777">
            <w:pPr>
              <w:rPr>
                <w:b/>
              </w:rPr>
            </w:pPr>
            <w:r>
              <w:rPr>
                <w:b/>
              </w:rPr>
              <w:t>Principle 2 – Performance Indicator level score changes and rationales</w:t>
            </w:r>
          </w:p>
        </w:tc>
      </w:tr>
      <w:tr w:rsidR="004B5925" w:rsidTr="00183ABA" w14:paraId="1A500CBD" w14:textId="77777777">
        <w:trPr>
          <w:trHeight w:val="460"/>
        </w:trPr>
        <w:tc>
          <w:tcPr>
            <w:tcW w:w="3114" w:type="dxa"/>
            <w:tcBorders>
              <w:top w:val="single" w:color="BFBFBF" w:themeColor="background1" w:themeShade="BF" w:sz="4" w:space="0"/>
            </w:tcBorders>
            <w:shd w:val="clear" w:color="auto" w:fill="D9D9D9" w:themeFill="background1" w:themeFillShade="D9"/>
          </w:tcPr>
          <w:p w:rsidRPr="00663ED9" w:rsidR="004B5925" w:rsidP="00183ABA" w:rsidRDefault="004B5925" w14:paraId="73565B4A" w14:textId="77777777">
            <w:pPr>
              <w:rPr>
                <w:b/>
              </w:rPr>
            </w:pPr>
            <w:r w:rsidRPr="00217D19">
              <w:rPr>
                <w:b/>
              </w:rPr>
              <w:t xml:space="preserve">2.1.1 – </w:t>
            </w:r>
            <w:r w:rsidRPr="007122EA">
              <w:rPr>
                <w:b/>
                <w:bCs/>
              </w:rPr>
              <w:t>In-scope species outcome</w:t>
            </w:r>
          </w:p>
        </w:tc>
        <w:tc>
          <w:tcPr>
            <w:tcW w:w="1984" w:type="dxa"/>
            <w:tcBorders>
              <w:top w:val="single" w:color="BFBFBF" w:themeColor="background1" w:themeShade="BF" w:sz="4" w:space="0"/>
            </w:tcBorders>
            <w:shd w:val="clear" w:color="auto" w:fill="D9D9D9" w:themeFill="background1" w:themeFillShade="D9"/>
          </w:tcPr>
          <w:p w:rsidRPr="00663ED9" w:rsidR="004B5925" w:rsidP="00183ABA" w:rsidRDefault="004B5925" w14:paraId="52F90CD5" w14:textId="77777777">
            <w:pPr>
              <w:rPr>
                <w:b/>
              </w:rPr>
            </w:pPr>
            <w:r w:rsidRPr="00663ED9">
              <w:rPr>
                <w:b/>
              </w:rPr>
              <w:t>Draft scoring range</w:t>
            </w:r>
          </w:p>
        </w:tc>
        <w:tc>
          <w:tcPr>
            <w:tcW w:w="10206" w:type="dxa"/>
            <w:tcBorders>
              <w:top w:val="single" w:color="BFBFBF" w:themeColor="background1" w:themeShade="BF" w:sz="4" w:space="0"/>
            </w:tcBorders>
            <w:shd w:val="clear" w:color="auto" w:fill="D9D9D9" w:themeFill="background1" w:themeFillShade="D9"/>
            <w:vAlign w:val="center"/>
          </w:tcPr>
          <w:p w:rsidRPr="00663ED9" w:rsidR="004B5925" w:rsidP="00183ABA" w:rsidRDefault="004B5925" w14:paraId="376E3766" w14:textId="77777777">
            <w:pPr>
              <w:rPr>
                <w:b/>
              </w:rPr>
            </w:pPr>
            <w:r w:rsidRPr="00663ED9">
              <w:rPr>
                <w:b/>
              </w:rPr>
              <w:t>Rationale or key points</w:t>
            </w:r>
          </w:p>
        </w:tc>
      </w:tr>
      <w:tr w:rsidR="004B5925" w:rsidTr="00C0754D" w14:paraId="11033228" w14:textId="77777777">
        <w:trPr>
          <w:trHeight w:val="460"/>
        </w:trPr>
        <w:tc>
          <w:tcPr>
            <w:tcW w:w="3114" w:type="dxa"/>
            <w:shd w:val="clear" w:color="auto" w:fill="F2F2F2" w:themeFill="background1" w:themeFillShade="F2"/>
          </w:tcPr>
          <w:p w:rsidRPr="009A38FB" w:rsidR="004B5925" w:rsidP="00183ABA" w:rsidRDefault="00AC39D0" w14:paraId="0C05697B" w14:textId="4D2317B7">
            <w:pPr>
              <w:rPr>
                <w:bCs/>
                <w:i/>
                <w:iCs/>
              </w:rPr>
            </w:pPr>
            <w:r>
              <w:rPr>
                <w:b/>
              </w:rPr>
              <w:t>Pre-Assessment / Full Assessment Report</w:t>
            </w:r>
          </w:p>
        </w:tc>
        <w:tc>
          <w:tcPr>
            <w:tcW w:w="1984" w:type="dxa"/>
            <w:shd w:val="clear" w:color="auto" w:fill="F2F2F2" w:themeFill="background1" w:themeFillShade="F2"/>
          </w:tcPr>
          <w:p w:rsidRPr="009A38FB" w:rsidR="004B5925" w:rsidP="00183ABA" w:rsidRDefault="004B5925" w14:paraId="46AC5DB6"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8A788A" w14:paraId="5D93FAA3" w14:textId="1B5251B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Tr="00C0754D" w14:paraId="682A39BD" w14:textId="77777777">
        <w:trPr>
          <w:trHeight w:val="460"/>
        </w:trPr>
        <w:tc>
          <w:tcPr>
            <w:tcW w:w="3114" w:type="dxa"/>
            <w:shd w:val="clear" w:color="auto" w:fill="F2F2F2" w:themeFill="background1" w:themeFillShade="F2"/>
          </w:tcPr>
          <w:p w:rsidRPr="009A38FB" w:rsidR="004B5925" w:rsidP="00183ABA" w:rsidRDefault="004B5925" w14:paraId="42A7F46F" w14:textId="77777777">
            <w:pPr>
              <w:rPr>
                <w:bCs/>
                <w:i/>
                <w:iCs/>
              </w:rPr>
            </w:pPr>
          </w:p>
        </w:tc>
        <w:tc>
          <w:tcPr>
            <w:tcW w:w="1984" w:type="dxa"/>
            <w:shd w:val="clear" w:color="auto" w:fill="F2F2F2" w:themeFill="background1" w:themeFillShade="F2"/>
            <w:vAlign w:val="center"/>
          </w:tcPr>
          <w:p w:rsidRPr="009A38FB" w:rsidR="004B5925" w:rsidP="00183ABA" w:rsidRDefault="004B5925" w14:paraId="4059203D" w14:textId="77777777">
            <w:pPr>
              <w:rPr>
                <w:bCs/>
                <w:i/>
                <w:iCs/>
              </w:rPr>
            </w:pPr>
            <w:r w:rsidRPr="00173EDD">
              <w:rPr>
                <w:b/>
              </w:rPr>
              <w:t>References:</w:t>
            </w:r>
          </w:p>
        </w:tc>
        <w:tc>
          <w:tcPr>
            <w:tcW w:w="10206" w:type="dxa"/>
            <w:shd w:val="clear" w:color="auto" w:fill="auto"/>
            <w:vAlign w:val="center"/>
          </w:tcPr>
          <w:p w:rsidRPr="009A38FB" w:rsidR="004B5925" w:rsidP="00183ABA" w:rsidRDefault="008A788A" w14:paraId="36369CCD" w14:textId="7F3114B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E15B8F" w:rsidR="004B5925" w:rsidTr="00C0754D" w14:paraId="07900C81" w14:textId="77777777">
        <w:trPr>
          <w:trHeight w:val="460"/>
        </w:trPr>
        <w:tc>
          <w:tcPr>
            <w:tcW w:w="3114" w:type="dxa"/>
            <w:shd w:val="clear" w:color="auto" w:fill="F2F2F2" w:themeFill="background1" w:themeFillShade="F2"/>
          </w:tcPr>
          <w:p w:rsidRPr="009A38FB" w:rsidR="004B5925" w:rsidP="00183ABA" w:rsidRDefault="004B5925" w14:paraId="36F5FCA0" w14:textId="18F5990A">
            <w:pPr>
              <w:rPr>
                <w:i/>
                <w:iCs/>
              </w:rPr>
            </w:pPr>
            <w:r w:rsidRPr="001F4CAD">
              <w:rPr>
                <w:b/>
                <w:bCs/>
              </w:rPr>
              <w:t xml:space="preserve">1st </w:t>
            </w:r>
            <w:r w:rsidR="00654D20">
              <w:rPr>
                <w:b/>
                <w:bCs/>
              </w:rPr>
              <w:t>P</w:t>
            </w:r>
            <w:r w:rsidRPr="001F4CAD" w:rsidR="00654D20">
              <w:rPr>
                <w:b/>
                <w:bCs/>
              </w:rPr>
              <w:t xml:space="preserve">rogress </w:t>
            </w:r>
            <w:r w:rsidR="00654D20">
              <w:rPr>
                <w:b/>
                <w:bCs/>
              </w:rPr>
              <w:t>V</w:t>
            </w:r>
            <w:r w:rsidRPr="001F4CAD" w:rsidR="00654D20">
              <w:rPr>
                <w:b/>
                <w:bCs/>
              </w:rPr>
              <w:t>erification</w:t>
            </w:r>
          </w:p>
        </w:tc>
        <w:tc>
          <w:tcPr>
            <w:tcW w:w="1984" w:type="dxa"/>
            <w:shd w:val="clear" w:color="auto" w:fill="F2F2F2" w:themeFill="background1" w:themeFillShade="F2"/>
          </w:tcPr>
          <w:p w:rsidRPr="009A38FB" w:rsidR="004B5925" w:rsidP="00183ABA" w:rsidRDefault="004B5925" w14:paraId="15E94E5C"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326FD6CC" w14:textId="77777777">
            <w:pPr>
              <w:rPr>
                <w:i/>
                <w:iCs/>
              </w:rPr>
            </w:pPr>
            <w:r w:rsidRPr="009A38FB">
              <w:rPr>
                <w:i/>
                <w:iCs/>
              </w:rPr>
              <w:t>Include rationale and key points here</w:t>
            </w:r>
          </w:p>
        </w:tc>
      </w:tr>
      <w:tr w:rsidRPr="00E15B8F" w:rsidR="004B5925" w:rsidTr="00C0754D" w14:paraId="20DCB325" w14:textId="77777777">
        <w:trPr>
          <w:trHeight w:val="460"/>
        </w:trPr>
        <w:tc>
          <w:tcPr>
            <w:tcW w:w="3114" w:type="dxa"/>
            <w:shd w:val="clear" w:color="auto" w:fill="F2F2F2" w:themeFill="background1" w:themeFillShade="F2"/>
          </w:tcPr>
          <w:p w:rsidRPr="009A38FB" w:rsidR="004B5925" w:rsidP="00183ABA" w:rsidRDefault="004B5925" w14:paraId="3C3C73C6" w14:textId="77777777">
            <w:pPr>
              <w:rPr>
                <w:i/>
                <w:iCs/>
              </w:rPr>
            </w:pPr>
          </w:p>
        </w:tc>
        <w:tc>
          <w:tcPr>
            <w:tcW w:w="1984" w:type="dxa"/>
            <w:shd w:val="clear" w:color="auto" w:fill="F2F2F2" w:themeFill="background1" w:themeFillShade="F2"/>
            <w:vAlign w:val="center"/>
          </w:tcPr>
          <w:p w:rsidRPr="009A38FB" w:rsidR="004B5925" w:rsidP="00183ABA" w:rsidRDefault="004B5925" w14:paraId="763254A2" w14:textId="77777777">
            <w:pPr>
              <w:rPr>
                <w:i/>
                <w:iCs/>
              </w:rPr>
            </w:pPr>
            <w:r w:rsidRPr="00663ED9">
              <w:rPr>
                <w:b/>
              </w:rPr>
              <w:t>References:</w:t>
            </w:r>
          </w:p>
        </w:tc>
        <w:tc>
          <w:tcPr>
            <w:tcW w:w="10206" w:type="dxa"/>
            <w:vAlign w:val="center"/>
          </w:tcPr>
          <w:p w:rsidRPr="009A38FB" w:rsidR="004B5925" w:rsidP="00183ABA" w:rsidRDefault="004B5925" w14:paraId="03E5C5AA" w14:textId="77777777">
            <w:pPr>
              <w:rPr>
                <w:b/>
                <w:i/>
                <w:iCs/>
              </w:rPr>
            </w:pPr>
            <w:r w:rsidRPr="009A38FB">
              <w:rPr>
                <w:i/>
                <w:iCs/>
              </w:rPr>
              <w:t>Include references here</w:t>
            </w:r>
          </w:p>
        </w:tc>
      </w:tr>
      <w:tr w:rsidRPr="00E15B8F" w:rsidR="004B5925" w:rsidTr="00C0754D" w14:paraId="75993F11" w14:textId="77777777">
        <w:trPr>
          <w:trHeight w:val="460"/>
        </w:trPr>
        <w:tc>
          <w:tcPr>
            <w:tcW w:w="3114" w:type="dxa"/>
            <w:shd w:val="clear" w:color="auto" w:fill="F2F2F2" w:themeFill="background1" w:themeFillShade="F2"/>
          </w:tcPr>
          <w:p w:rsidRPr="008A1412" w:rsidR="004B5925" w:rsidP="00183ABA" w:rsidRDefault="004B5925" w14:paraId="4DD1689C" w14:textId="77777777">
            <w:pPr>
              <w:rPr>
                <w:bCs/>
                <w:i/>
                <w:iCs/>
              </w:rPr>
            </w:pPr>
          </w:p>
        </w:tc>
        <w:tc>
          <w:tcPr>
            <w:tcW w:w="1984" w:type="dxa"/>
            <w:shd w:val="clear" w:color="auto" w:fill="F2F2F2" w:themeFill="background1" w:themeFillShade="F2"/>
            <w:vAlign w:val="center"/>
          </w:tcPr>
          <w:p w:rsidRPr="008A1412" w:rsidR="004B5925" w:rsidP="00183ABA" w:rsidRDefault="004B5925" w14:paraId="75A6FE29" w14:textId="77777777">
            <w:pPr>
              <w:rPr>
                <w:bCs/>
                <w:i/>
                <w:iCs/>
              </w:rPr>
            </w:pPr>
            <w:r w:rsidRPr="00663ED9">
              <w:rPr>
                <w:b/>
              </w:rPr>
              <w:t xml:space="preserve">Progress: </w:t>
            </w:r>
          </w:p>
        </w:tc>
        <w:tc>
          <w:tcPr>
            <w:tcW w:w="10206" w:type="dxa"/>
            <w:vAlign w:val="center"/>
          </w:tcPr>
          <w:p w:rsidRPr="008A1412" w:rsidR="004B5925" w:rsidP="00183ABA" w:rsidRDefault="004B5925" w14:paraId="227174C4" w14:textId="77777777">
            <w:pPr>
              <w:rPr>
                <w:bCs/>
                <w:i/>
                <w:iCs/>
              </w:rPr>
            </w:pPr>
            <w:r w:rsidRPr="008A1412">
              <w:rPr>
                <w:bCs/>
                <w:i/>
                <w:iCs/>
              </w:rPr>
              <w:t>On track / behind, etc.</w:t>
            </w:r>
          </w:p>
        </w:tc>
      </w:tr>
      <w:tr w:rsidRPr="00E15B8F" w:rsidR="004B5925" w:rsidTr="00C0754D" w14:paraId="071501DD" w14:textId="77777777">
        <w:trPr>
          <w:trHeight w:val="460"/>
        </w:trPr>
        <w:tc>
          <w:tcPr>
            <w:tcW w:w="3114" w:type="dxa"/>
            <w:shd w:val="clear" w:color="auto" w:fill="F2F2F2" w:themeFill="background1" w:themeFillShade="F2"/>
          </w:tcPr>
          <w:p w:rsidRPr="009A38FB" w:rsidR="004B5925" w:rsidP="00183ABA" w:rsidRDefault="004B5925" w14:paraId="13157467" w14:textId="20FCCA35">
            <w:pPr>
              <w:rPr>
                <w:i/>
                <w:iCs/>
              </w:rPr>
            </w:pPr>
            <w:r w:rsidRPr="001F4CAD">
              <w:rPr>
                <w:b/>
                <w:bCs/>
              </w:rPr>
              <w:t xml:space="preserve">2nd </w:t>
            </w:r>
            <w:r w:rsidR="00654D20">
              <w:rPr>
                <w:b/>
                <w:bCs/>
              </w:rPr>
              <w:t>P</w:t>
            </w:r>
            <w:r w:rsidRPr="001F4CAD" w:rsidR="00654D20">
              <w:rPr>
                <w:b/>
                <w:bCs/>
              </w:rPr>
              <w:t xml:space="preserve">rogress </w:t>
            </w:r>
            <w:r w:rsidR="00654D20">
              <w:rPr>
                <w:b/>
                <w:bCs/>
              </w:rPr>
              <w:t>V</w:t>
            </w:r>
            <w:r w:rsidRPr="001F4CAD" w:rsidR="00654D20">
              <w:rPr>
                <w:b/>
                <w:bCs/>
              </w:rPr>
              <w:t>erification</w:t>
            </w:r>
          </w:p>
        </w:tc>
        <w:tc>
          <w:tcPr>
            <w:tcW w:w="1984" w:type="dxa"/>
            <w:shd w:val="clear" w:color="auto" w:fill="F2F2F2" w:themeFill="background1" w:themeFillShade="F2"/>
          </w:tcPr>
          <w:p w:rsidRPr="009A38FB" w:rsidR="004B5925" w:rsidP="00183ABA" w:rsidRDefault="004B5925" w14:paraId="391F4565"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7FB61372" w14:textId="77777777">
            <w:pPr>
              <w:rPr>
                <w:b/>
                <w:i/>
                <w:iCs/>
              </w:rPr>
            </w:pPr>
            <w:r w:rsidRPr="009A38FB">
              <w:rPr>
                <w:i/>
                <w:iCs/>
              </w:rPr>
              <w:t>Include rationale and key points here</w:t>
            </w:r>
          </w:p>
        </w:tc>
      </w:tr>
      <w:tr w:rsidRPr="009F45FA" w:rsidR="004B5925" w:rsidTr="00C0754D" w14:paraId="602151B9" w14:textId="77777777">
        <w:trPr>
          <w:trHeight w:val="460"/>
        </w:trPr>
        <w:tc>
          <w:tcPr>
            <w:tcW w:w="3114" w:type="dxa"/>
            <w:shd w:val="clear" w:color="auto" w:fill="F2F2F2" w:themeFill="background1" w:themeFillShade="F2"/>
          </w:tcPr>
          <w:p w:rsidRPr="009A38FB" w:rsidR="004B5925" w:rsidP="00183ABA" w:rsidRDefault="004B5925" w14:paraId="4BF54218" w14:textId="77777777">
            <w:pPr>
              <w:rPr>
                <w:i/>
                <w:iCs/>
              </w:rPr>
            </w:pPr>
          </w:p>
        </w:tc>
        <w:tc>
          <w:tcPr>
            <w:tcW w:w="1984" w:type="dxa"/>
            <w:shd w:val="clear" w:color="auto" w:fill="F2F2F2" w:themeFill="background1" w:themeFillShade="F2"/>
            <w:vAlign w:val="center"/>
          </w:tcPr>
          <w:p w:rsidRPr="009A38FB" w:rsidR="004B5925" w:rsidP="00183ABA" w:rsidRDefault="004B5925" w14:paraId="1AF55F26" w14:textId="77777777">
            <w:pPr>
              <w:rPr>
                <w:i/>
                <w:iCs/>
              </w:rPr>
            </w:pPr>
            <w:r w:rsidRPr="00663ED9">
              <w:rPr>
                <w:b/>
              </w:rPr>
              <w:t>References:</w:t>
            </w:r>
          </w:p>
        </w:tc>
        <w:tc>
          <w:tcPr>
            <w:tcW w:w="10206" w:type="dxa"/>
            <w:vAlign w:val="center"/>
          </w:tcPr>
          <w:p w:rsidRPr="009A38FB" w:rsidR="004B5925" w:rsidP="00183ABA" w:rsidRDefault="004B5925" w14:paraId="524FF2C5" w14:textId="77777777">
            <w:pPr>
              <w:rPr>
                <w:b/>
                <w:i/>
                <w:iCs/>
              </w:rPr>
            </w:pPr>
            <w:r w:rsidRPr="009A38FB">
              <w:rPr>
                <w:i/>
                <w:iCs/>
              </w:rPr>
              <w:t>Include references here</w:t>
            </w:r>
          </w:p>
        </w:tc>
      </w:tr>
      <w:tr w:rsidRPr="009F45FA" w:rsidR="004B5925" w:rsidTr="00C0754D" w14:paraId="00C77691" w14:textId="77777777">
        <w:trPr>
          <w:trHeight w:val="460"/>
        </w:trPr>
        <w:tc>
          <w:tcPr>
            <w:tcW w:w="3114" w:type="dxa"/>
            <w:shd w:val="clear" w:color="auto" w:fill="F2F2F2" w:themeFill="background1" w:themeFillShade="F2"/>
          </w:tcPr>
          <w:p w:rsidRPr="008A1412" w:rsidR="004B5925" w:rsidP="00183ABA" w:rsidRDefault="004B5925" w14:paraId="7948FE18" w14:textId="77777777">
            <w:pPr>
              <w:rPr>
                <w:bCs/>
                <w:i/>
                <w:iCs/>
              </w:rPr>
            </w:pPr>
          </w:p>
        </w:tc>
        <w:tc>
          <w:tcPr>
            <w:tcW w:w="1984" w:type="dxa"/>
            <w:shd w:val="clear" w:color="auto" w:fill="F2F2F2" w:themeFill="background1" w:themeFillShade="F2"/>
            <w:vAlign w:val="center"/>
          </w:tcPr>
          <w:p w:rsidRPr="008A1412" w:rsidR="004B5925" w:rsidP="00183ABA" w:rsidRDefault="004B5925" w14:paraId="0048E166" w14:textId="77777777">
            <w:pPr>
              <w:rPr>
                <w:bCs/>
                <w:i/>
                <w:iCs/>
              </w:rPr>
            </w:pPr>
            <w:r w:rsidRPr="00663ED9">
              <w:rPr>
                <w:b/>
              </w:rPr>
              <w:t xml:space="preserve">Progress: </w:t>
            </w:r>
          </w:p>
        </w:tc>
        <w:tc>
          <w:tcPr>
            <w:tcW w:w="10206" w:type="dxa"/>
            <w:vAlign w:val="center"/>
          </w:tcPr>
          <w:p w:rsidRPr="009F45FA" w:rsidR="004B5925" w:rsidP="00183ABA" w:rsidRDefault="004B5925" w14:paraId="06FBB124" w14:textId="77777777">
            <w:pPr>
              <w:rPr>
                <w:b/>
              </w:rPr>
            </w:pPr>
            <w:r w:rsidRPr="008A1412">
              <w:rPr>
                <w:bCs/>
                <w:i/>
                <w:iCs/>
              </w:rPr>
              <w:t>On track / behind, etc.</w:t>
            </w:r>
          </w:p>
        </w:tc>
      </w:tr>
      <w:tr w:rsidRPr="00E15B8F" w:rsidR="004B5925" w:rsidTr="00C0754D" w14:paraId="50E9D74F" w14:textId="77777777">
        <w:trPr>
          <w:trHeight w:val="460"/>
        </w:trPr>
        <w:tc>
          <w:tcPr>
            <w:tcW w:w="3114" w:type="dxa"/>
            <w:shd w:val="clear" w:color="auto" w:fill="F2F2F2" w:themeFill="background1" w:themeFillShade="F2"/>
          </w:tcPr>
          <w:p w:rsidRPr="009A38FB" w:rsidR="004B5925" w:rsidP="00183ABA" w:rsidRDefault="004B5925" w14:paraId="7F1C5B46" w14:textId="1CE6283A">
            <w:pPr>
              <w:rPr>
                <w:i/>
                <w:iCs/>
              </w:rPr>
            </w:pPr>
            <w:r w:rsidRPr="001F4CAD">
              <w:rPr>
                <w:b/>
                <w:bCs/>
              </w:rPr>
              <w:t xml:space="preserve">3rd </w:t>
            </w:r>
            <w:r w:rsidR="00654D20">
              <w:rPr>
                <w:b/>
                <w:bCs/>
              </w:rPr>
              <w:t>P</w:t>
            </w:r>
            <w:r w:rsidRPr="001F4CAD" w:rsidR="00654D20">
              <w:rPr>
                <w:b/>
                <w:bCs/>
              </w:rPr>
              <w:t xml:space="preserve">rogress </w:t>
            </w:r>
            <w:r w:rsidR="00654D20">
              <w:rPr>
                <w:b/>
                <w:bCs/>
              </w:rPr>
              <w:t>V</w:t>
            </w:r>
            <w:r w:rsidRPr="001F4CAD" w:rsidR="00654D20">
              <w:rPr>
                <w:b/>
                <w:bCs/>
              </w:rPr>
              <w:t>erification</w:t>
            </w:r>
          </w:p>
        </w:tc>
        <w:tc>
          <w:tcPr>
            <w:tcW w:w="1984" w:type="dxa"/>
            <w:shd w:val="clear" w:color="auto" w:fill="F2F2F2" w:themeFill="background1" w:themeFillShade="F2"/>
            <w:vAlign w:val="center"/>
          </w:tcPr>
          <w:p w:rsidRPr="009A38FB" w:rsidR="004B5925" w:rsidP="00183ABA" w:rsidRDefault="004B5925" w14:paraId="7DE68FBB"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1124EECD" w14:textId="77777777">
            <w:pPr>
              <w:rPr>
                <w:b/>
                <w:i/>
                <w:iCs/>
              </w:rPr>
            </w:pPr>
            <w:r w:rsidRPr="009A38FB">
              <w:rPr>
                <w:i/>
                <w:iCs/>
              </w:rPr>
              <w:t>Include rationale and key points here</w:t>
            </w:r>
          </w:p>
        </w:tc>
      </w:tr>
      <w:tr w:rsidRPr="009F45FA" w:rsidR="004B5925" w:rsidTr="00C0754D" w14:paraId="1BD714B1" w14:textId="77777777">
        <w:trPr>
          <w:trHeight w:val="460"/>
        </w:trPr>
        <w:tc>
          <w:tcPr>
            <w:tcW w:w="3114" w:type="dxa"/>
            <w:shd w:val="clear" w:color="auto" w:fill="F2F2F2" w:themeFill="background1" w:themeFillShade="F2"/>
          </w:tcPr>
          <w:p w:rsidRPr="009A38FB" w:rsidR="004B5925" w:rsidP="00183ABA" w:rsidRDefault="004B5925" w14:paraId="35F5CB50" w14:textId="77777777">
            <w:pPr>
              <w:rPr>
                <w:i/>
                <w:iCs/>
              </w:rPr>
            </w:pPr>
          </w:p>
        </w:tc>
        <w:tc>
          <w:tcPr>
            <w:tcW w:w="1984" w:type="dxa"/>
            <w:shd w:val="clear" w:color="auto" w:fill="F2F2F2" w:themeFill="background1" w:themeFillShade="F2"/>
            <w:vAlign w:val="center"/>
          </w:tcPr>
          <w:p w:rsidRPr="009A38FB" w:rsidR="004B5925" w:rsidP="00183ABA" w:rsidRDefault="004B5925" w14:paraId="31859F32" w14:textId="77777777">
            <w:pPr>
              <w:rPr>
                <w:i/>
                <w:iCs/>
              </w:rPr>
            </w:pPr>
            <w:r w:rsidRPr="00663ED9">
              <w:rPr>
                <w:b/>
              </w:rPr>
              <w:t>References:</w:t>
            </w:r>
          </w:p>
        </w:tc>
        <w:tc>
          <w:tcPr>
            <w:tcW w:w="10206" w:type="dxa"/>
            <w:vAlign w:val="center"/>
          </w:tcPr>
          <w:p w:rsidRPr="009F45FA" w:rsidR="004B5925" w:rsidP="00183ABA" w:rsidRDefault="004B5925" w14:paraId="6E39008D" w14:textId="77777777">
            <w:pPr>
              <w:rPr>
                <w:b/>
              </w:rPr>
            </w:pPr>
            <w:r w:rsidRPr="009A38FB">
              <w:rPr>
                <w:i/>
                <w:iCs/>
              </w:rPr>
              <w:t>Include references here</w:t>
            </w:r>
          </w:p>
        </w:tc>
      </w:tr>
      <w:tr w:rsidRPr="009F45FA" w:rsidR="004B5925" w:rsidTr="00C0754D" w14:paraId="2206BF29" w14:textId="77777777">
        <w:trPr>
          <w:trHeight w:val="460"/>
        </w:trPr>
        <w:tc>
          <w:tcPr>
            <w:tcW w:w="3114" w:type="dxa"/>
            <w:shd w:val="clear" w:color="auto" w:fill="F2F2F2" w:themeFill="background1" w:themeFillShade="F2"/>
          </w:tcPr>
          <w:p w:rsidRPr="008A1412" w:rsidR="004B5925" w:rsidP="00183ABA" w:rsidRDefault="004B5925" w14:paraId="25417A55" w14:textId="77777777">
            <w:pPr>
              <w:rPr>
                <w:bCs/>
                <w:i/>
                <w:iCs/>
              </w:rPr>
            </w:pPr>
          </w:p>
        </w:tc>
        <w:tc>
          <w:tcPr>
            <w:tcW w:w="1984" w:type="dxa"/>
            <w:shd w:val="clear" w:color="auto" w:fill="F2F2F2" w:themeFill="background1" w:themeFillShade="F2"/>
            <w:vAlign w:val="center"/>
          </w:tcPr>
          <w:p w:rsidRPr="008A1412" w:rsidR="004B5925" w:rsidP="00183ABA" w:rsidRDefault="004B5925" w14:paraId="5BFED2EA" w14:textId="77777777">
            <w:pPr>
              <w:rPr>
                <w:bCs/>
                <w:i/>
                <w:iCs/>
              </w:rPr>
            </w:pPr>
            <w:r w:rsidRPr="00663ED9">
              <w:rPr>
                <w:b/>
              </w:rPr>
              <w:t xml:space="preserve">Progress: </w:t>
            </w:r>
          </w:p>
        </w:tc>
        <w:tc>
          <w:tcPr>
            <w:tcW w:w="10206" w:type="dxa"/>
            <w:vAlign w:val="center"/>
          </w:tcPr>
          <w:p w:rsidRPr="009F45FA" w:rsidR="004B5925" w:rsidP="00183ABA" w:rsidRDefault="004B5925" w14:paraId="59EE3226" w14:textId="77777777">
            <w:pPr>
              <w:rPr>
                <w:b/>
              </w:rPr>
            </w:pPr>
            <w:r w:rsidRPr="008A1412">
              <w:rPr>
                <w:bCs/>
                <w:i/>
                <w:iCs/>
              </w:rPr>
              <w:t>On track / behind, etc.</w:t>
            </w:r>
          </w:p>
        </w:tc>
      </w:tr>
      <w:tr w:rsidRPr="00E15B8F" w:rsidR="004B5925" w:rsidTr="00C0754D" w14:paraId="63CED557" w14:textId="77777777">
        <w:trPr>
          <w:trHeight w:val="460"/>
        </w:trPr>
        <w:tc>
          <w:tcPr>
            <w:tcW w:w="3114" w:type="dxa"/>
            <w:shd w:val="clear" w:color="auto" w:fill="F2F2F2" w:themeFill="background1" w:themeFillShade="F2"/>
          </w:tcPr>
          <w:p w:rsidRPr="009A38FB" w:rsidR="004B5925" w:rsidP="00183ABA" w:rsidRDefault="004B5925" w14:paraId="77E05C30" w14:textId="44A1EBCC">
            <w:pPr>
              <w:rPr>
                <w:i/>
                <w:iCs/>
              </w:rPr>
            </w:pPr>
            <w:r w:rsidRPr="001F4CAD">
              <w:rPr>
                <w:b/>
                <w:bCs/>
              </w:rPr>
              <w:t xml:space="preserve">4th </w:t>
            </w:r>
            <w:r w:rsidR="00654D20">
              <w:rPr>
                <w:b/>
                <w:bCs/>
              </w:rPr>
              <w:t>P</w:t>
            </w:r>
            <w:r w:rsidRPr="001F4CAD" w:rsidR="00654D20">
              <w:rPr>
                <w:b/>
                <w:bCs/>
              </w:rPr>
              <w:t xml:space="preserve">rogress </w:t>
            </w:r>
            <w:r w:rsidR="00654D20">
              <w:rPr>
                <w:b/>
                <w:bCs/>
              </w:rPr>
              <w:t>V</w:t>
            </w:r>
            <w:r w:rsidRPr="001F4CAD" w:rsidR="00654D20">
              <w:rPr>
                <w:b/>
                <w:bCs/>
              </w:rPr>
              <w:t>erification</w:t>
            </w:r>
          </w:p>
        </w:tc>
        <w:tc>
          <w:tcPr>
            <w:tcW w:w="1984" w:type="dxa"/>
            <w:shd w:val="clear" w:color="auto" w:fill="F2F2F2" w:themeFill="background1" w:themeFillShade="F2"/>
            <w:vAlign w:val="center"/>
          </w:tcPr>
          <w:p w:rsidRPr="009A38FB" w:rsidR="004B5925" w:rsidP="00183ABA" w:rsidRDefault="004B5925" w14:paraId="753D8489"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54127993" w14:textId="77777777">
            <w:pPr>
              <w:rPr>
                <w:b/>
              </w:rPr>
            </w:pPr>
            <w:r w:rsidRPr="009A38FB">
              <w:rPr>
                <w:i/>
                <w:iCs/>
              </w:rPr>
              <w:t>Include rationale and key points here</w:t>
            </w:r>
          </w:p>
        </w:tc>
      </w:tr>
      <w:tr w:rsidRPr="009F45FA" w:rsidR="004B5925" w:rsidTr="00C0754D" w14:paraId="3B9A10E3" w14:textId="77777777">
        <w:trPr>
          <w:trHeight w:val="460"/>
        </w:trPr>
        <w:tc>
          <w:tcPr>
            <w:tcW w:w="3114" w:type="dxa"/>
            <w:shd w:val="clear" w:color="auto" w:fill="F2F2F2" w:themeFill="background1" w:themeFillShade="F2"/>
          </w:tcPr>
          <w:p w:rsidRPr="009A38FB" w:rsidR="004B5925" w:rsidP="00183ABA" w:rsidRDefault="004B5925" w14:paraId="10DB5BC0" w14:textId="77777777">
            <w:pPr>
              <w:rPr>
                <w:i/>
                <w:iCs/>
              </w:rPr>
            </w:pPr>
          </w:p>
        </w:tc>
        <w:tc>
          <w:tcPr>
            <w:tcW w:w="1984" w:type="dxa"/>
            <w:shd w:val="clear" w:color="auto" w:fill="F2F2F2" w:themeFill="background1" w:themeFillShade="F2"/>
            <w:vAlign w:val="center"/>
          </w:tcPr>
          <w:p w:rsidRPr="009A38FB" w:rsidR="004B5925" w:rsidP="00183ABA" w:rsidRDefault="004B5925" w14:paraId="4A5B92DE" w14:textId="77777777">
            <w:pPr>
              <w:rPr>
                <w:i/>
                <w:iCs/>
              </w:rPr>
            </w:pPr>
            <w:r w:rsidRPr="00663ED9">
              <w:rPr>
                <w:b/>
              </w:rPr>
              <w:t>References:</w:t>
            </w:r>
          </w:p>
        </w:tc>
        <w:tc>
          <w:tcPr>
            <w:tcW w:w="10206" w:type="dxa"/>
            <w:vAlign w:val="center"/>
          </w:tcPr>
          <w:p w:rsidRPr="009F45FA" w:rsidR="004B5925" w:rsidP="00183ABA" w:rsidRDefault="004B5925" w14:paraId="361E1861" w14:textId="77777777">
            <w:pPr>
              <w:rPr>
                <w:b/>
              </w:rPr>
            </w:pPr>
            <w:r w:rsidRPr="009A38FB">
              <w:rPr>
                <w:i/>
                <w:iCs/>
              </w:rPr>
              <w:t>Include references here</w:t>
            </w:r>
          </w:p>
        </w:tc>
      </w:tr>
      <w:tr w:rsidRPr="009F45FA" w:rsidR="004B5925" w:rsidTr="00C0754D" w14:paraId="11170BD9" w14:textId="77777777">
        <w:trPr>
          <w:trHeight w:val="460"/>
        </w:trPr>
        <w:tc>
          <w:tcPr>
            <w:tcW w:w="3114" w:type="dxa"/>
            <w:shd w:val="clear" w:color="auto" w:fill="F2F2F2" w:themeFill="background1" w:themeFillShade="F2"/>
          </w:tcPr>
          <w:p w:rsidRPr="008A1412" w:rsidR="004B5925" w:rsidP="00183ABA" w:rsidRDefault="004B5925" w14:paraId="2086B187" w14:textId="77777777">
            <w:pPr>
              <w:rPr>
                <w:bCs/>
                <w:i/>
                <w:iCs/>
              </w:rPr>
            </w:pPr>
          </w:p>
        </w:tc>
        <w:tc>
          <w:tcPr>
            <w:tcW w:w="1984" w:type="dxa"/>
            <w:shd w:val="clear" w:color="auto" w:fill="F2F2F2" w:themeFill="background1" w:themeFillShade="F2"/>
            <w:vAlign w:val="center"/>
          </w:tcPr>
          <w:p w:rsidRPr="008A1412" w:rsidR="004B5925" w:rsidP="00183ABA" w:rsidRDefault="004B5925" w14:paraId="6A555272" w14:textId="77777777">
            <w:pPr>
              <w:rPr>
                <w:bCs/>
                <w:i/>
                <w:iCs/>
              </w:rPr>
            </w:pPr>
            <w:r w:rsidRPr="00663ED9">
              <w:rPr>
                <w:b/>
              </w:rPr>
              <w:t xml:space="preserve">Progress: </w:t>
            </w:r>
          </w:p>
        </w:tc>
        <w:tc>
          <w:tcPr>
            <w:tcW w:w="10206" w:type="dxa"/>
            <w:vAlign w:val="center"/>
          </w:tcPr>
          <w:p w:rsidRPr="009F45FA" w:rsidR="004B5925" w:rsidP="00183ABA" w:rsidRDefault="004B5925" w14:paraId="6648C76A" w14:textId="77777777">
            <w:pPr>
              <w:rPr>
                <w:b/>
              </w:rPr>
            </w:pPr>
            <w:r w:rsidRPr="008A1412">
              <w:rPr>
                <w:bCs/>
                <w:i/>
                <w:iCs/>
              </w:rPr>
              <w:t>On track / behind, etc.</w:t>
            </w:r>
          </w:p>
        </w:tc>
      </w:tr>
      <w:tr w:rsidRPr="00663ED9" w:rsidR="004B5925" w:rsidTr="00183ABA" w14:paraId="5568977F" w14:textId="77777777">
        <w:trPr>
          <w:trHeight w:val="460"/>
        </w:trPr>
        <w:tc>
          <w:tcPr>
            <w:tcW w:w="3114" w:type="dxa"/>
            <w:shd w:val="clear" w:color="auto" w:fill="D9D9D9" w:themeFill="background1" w:themeFillShade="D9"/>
            <w:vAlign w:val="center"/>
          </w:tcPr>
          <w:p w:rsidRPr="00663ED9" w:rsidR="004B5925" w:rsidP="00183ABA" w:rsidRDefault="004B5925" w14:paraId="3C2E2B3F" w14:textId="77777777">
            <w:pPr>
              <w:rPr>
                <w:b/>
              </w:rPr>
            </w:pPr>
            <w:r w:rsidRPr="00217D19">
              <w:rPr>
                <w:b/>
              </w:rPr>
              <w:t xml:space="preserve">2.1.2 – </w:t>
            </w:r>
            <w:r w:rsidRPr="00AB55F6">
              <w:rPr>
                <w:b/>
                <w:bCs/>
              </w:rPr>
              <w:t>In-scope species management strategy</w:t>
            </w:r>
          </w:p>
        </w:tc>
        <w:tc>
          <w:tcPr>
            <w:tcW w:w="1984" w:type="dxa"/>
            <w:shd w:val="clear" w:color="auto" w:fill="D9D9D9" w:themeFill="background1" w:themeFillShade="D9"/>
            <w:vAlign w:val="center"/>
          </w:tcPr>
          <w:p w:rsidRPr="00663ED9" w:rsidR="004B5925" w:rsidP="00183ABA" w:rsidRDefault="004B5925" w14:paraId="523DD831"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299BB482" w14:textId="77777777">
            <w:pPr>
              <w:rPr>
                <w:b/>
              </w:rPr>
            </w:pPr>
            <w:r w:rsidRPr="00663ED9">
              <w:rPr>
                <w:b/>
              </w:rPr>
              <w:t>Rationale or key points</w:t>
            </w:r>
          </w:p>
        </w:tc>
      </w:tr>
      <w:tr w:rsidRPr="009A38FB" w:rsidR="004B5925" w:rsidTr="00C0754D" w14:paraId="26705745" w14:textId="77777777">
        <w:trPr>
          <w:trHeight w:val="460"/>
        </w:trPr>
        <w:tc>
          <w:tcPr>
            <w:tcW w:w="3114" w:type="dxa"/>
            <w:shd w:val="clear" w:color="auto" w:fill="F2F2F2" w:themeFill="background1" w:themeFillShade="F2"/>
            <w:vAlign w:val="center"/>
          </w:tcPr>
          <w:p w:rsidRPr="009A38FB" w:rsidR="004B5925" w:rsidP="00183ABA" w:rsidRDefault="00AC39D0" w14:paraId="2888CCCA" w14:textId="2E4E7FE4">
            <w:pPr>
              <w:rPr>
                <w:bCs/>
                <w:i/>
                <w:iCs/>
              </w:rPr>
            </w:pPr>
            <w:r>
              <w:rPr>
                <w:b/>
              </w:rPr>
              <w:t>Pre-Assessment / Full Assessment Report</w:t>
            </w:r>
          </w:p>
        </w:tc>
        <w:tc>
          <w:tcPr>
            <w:tcW w:w="1984" w:type="dxa"/>
            <w:shd w:val="clear" w:color="auto" w:fill="F2F2F2" w:themeFill="background1" w:themeFillShade="F2"/>
          </w:tcPr>
          <w:p w:rsidRPr="009A38FB" w:rsidR="004B5925" w:rsidP="00183ABA" w:rsidRDefault="004B5925" w14:paraId="23251935"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0B31C5" w14:paraId="6144C617" w14:textId="5024258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44645AB0" w14:textId="77777777">
        <w:trPr>
          <w:trHeight w:val="460"/>
        </w:trPr>
        <w:tc>
          <w:tcPr>
            <w:tcW w:w="3114" w:type="dxa"/>
            <w:shd w:val="clear" w:color="auto" w:fill="F2F2F2" w:themeFill="background1" w:themeFillShade="F2"/>
          </w:tcPr>
          <w:p w:rsidRPr="009A38FB" w:rsidR="004B5925" w:rsidP="00183ABA" w:rsidRDefault="004B5925" w14:paraId="3ED0AFA8" w14:textId="77777777">
            <w:pPr>
              <w:rPr>
                <w:bCs/>
                <w:i/>
                <w:iCs/>
              </w:rPr>
            </w:pPr>
          </w:p>
        </w:tc>
        <w:tc>
          <w:tcPr>
            <w:tcW w:w="1984" w:type="dxa"/>
            <w:shd w:val="clear" w:color="auto" w:fill="F2F2F2" w:themeFill="background1" w:themeFillShade="F2"/>
            <w:vAlign w:val="center"/>
          </w:tcPr>
          <w:p w:rsidRPr="009A38FB" w:rsidR="004B5925" w:rsidP="00183ABA" w:rsidRDefault="004B5925" w14:paraId="66EFA5B5" w14:textId="77777777">
            <w:pPr>
              <w:rPr>
                <w:bCs/>
                <w:i/>
                <w:iCs/>
              </w:rPr>
            </w:pPr>
            <w:r w:rsidRPr="00173EDD">
              <w:rPr>
                <w:b/>
              </w:rPr>
              <w:t>References:</w:t>
            </w:r>
          </w:p>
        </w:tc>
        <w:tc>
          <w:tcPr>
            <w:tcW w:w="10206" w:type="dxa"/>
            <w:shd w:val="clear" w:color="auto" w:fill="auto"/>
            <w:vAlign w:val="center"/>
          </w:tcPr>
          <w:p w:rsidRPr="009A38FB" w:rsidR="004B5925" w:rsidP="00183ABA" w:rsidRDefault="000B31C5" w14:paraId="12B4FD41" w14:textId="7481AE7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01E7D76E" w14:textId="77777777">
        <w:trPr>
          <w:trHeight w:val="460"/>
        </w:trPr>
        <w:tc>
          <w:tcPr>
            <w:tcW w:w="3114" w:type="dxa"/>
            <w:shd w:val="clear" w:color="auto" w:fill="F2F2F2" w:themeFill="background1" w:themeFillShade="F2"/>
          </w:tcPr>
          <w:p w:rsidRPr="009A38FB" w:rsidR="004B5925" w:rsidP="00183ABA" w:rsidRDefault="004B5925" w14:paraId="58F7F4FE" w14:textId="2E0FF848">
            <w:pPr>
              <w:rPr>
                <w:i/>
                <w:iCs/>
              </w:rPr>
            </w:pPr>
            <w:r w:rsidRPr="001F4CAD">
              <w:rPr>
                <w:b/>
                <w:bCs/>
              </w:rPr>
              <w:t xml:space="preserve">1st </w:t>
            </w:r>
            <w:r w:rsidR="00576047">
              <w:rPr>
                <w:b/>
                <w:bCs/>
              </w:rPr>
              <w:t>P</w:t>
            </w:r>
            <w:r w:rsidRPr="001F4CAD" w:rsidR="00576047">
              <w:rPr>
                <w:b/>
                <w:bCs/>
              </w:rPr>
              <w:t xml:space="preserve">rogress </w:t>
            </w:r>
            <w:r w:rsidR="00576047">
              <w:rPr>
                <w:b/>
                <w:bCs/>
              </w:rPr>
              <w:t>V</w:t>
            </w:r>
            <w:r w:rsidRPr="001F4CAD" w:rsidR="00576047">
              <w:rPr>
                <w:b/>
                <w:bCs/>
              </w:rPr>
              <w:t>erification</w:t>
            </w:r>
          </w:p>
        </w:tc>
        <w:tc>
          <w:tcPr>
            <w:tcW w:w="1984" w:type="dxa"/>
            <w:shd w:val="clear" w:color="auto" w:fill="F2F2F2" w:themeFill="background1" w:themeFillShade="F2"/>
            <w:vAlign w:val="center"/>
          </w:tcPr>
          <w:p w:rsidRPr="009A38FB" w:rsidR="004B5925" w:rsidP="00183ABA" w:rsidRDefault="004B5925" w14:paraId="3B7E930F"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01DC77AD" w14:textId="77777777">
            <w:pPr>
              <w:rPr>
                <w:i/>
                <w:iCs/>
              </w:rPr>
            </w:pPr>
            <w:r w:rsidRPr="009A38FB">
              <w:rPr>
                <w:i/>
                <w:iCs/>
              </w:rPr>
              <w:t>Include rationale and key points here</w:t>
            </w:r>
          </w:p>
        </w:tc>
      </w:tr>
      <w:tr w:rsidRPr="009A38FB" w:rsidR="004B5925" w:rsidTr="00C0754D" w14:paraId="329D0F1D" w14:textId="77777777">
        <w:trPr>
          <w:trHeight w:val="460"/>
        </w:trPr>
        <w:tc>
          <w:tcPr>
            <w:tcW w:w="3114" w:type="dxa"/>
            <w:shd w:val="clear" w:color="auto" w:fill="F2F2F2" w:themeFill="background1" w:themeFillShade="F2"/>
          </w:tcPr>
          <w:p w:rsidRPr="009A38FB" w:rsidR="004B5925" w:rsidP="00183ABA" w:rsidRDefault="004B5925" w14:paraId="3640578D" w14:textId="77777777">
            <w:pPr>
              <w:rPr>
                <w:i/>
                <w:iCs/>
              </w:rPr>
            </w:pPr>
          </w:p>
        </w:tc>
        <w:tc>
          <w:tcPr>
            <w:tcW w:w="1984" w:type="dxa"/>
            <w:shd w:val="clear" w:color="auto" w:fill="F2F2F2" w:themeFill="background1" w:themeFillShade="F2"/>
            <w:vAlign w:val="center"/>
          </w:tcPr>
          <w:p w:rsidRPr="009A38FB" w:rsidR="004B5925" w:rsidP="00183ABA" w:rsidRDefault="004B5925" w14:paraId="5D6B9CB9" w14:textId="77777777">
            <w:pPr>
              <w:rPr>
                <w:i/>
                <w:iCs/>
              </w:rPr>
            </w:pPr>
            <w:r w:rsidRPr="00663ED9">
              <w:rPr>
                <w:b/>
              </w:rPr>
              <w:t>References:</w:t>
            </w:r>
          </w:p>
        </w:tc>
        <w:tc>
          <w:tcPr>
            <w:tcW w:w="10206" w:type="dxa"/>
            <w:vAlign w:val="center"/>
          </w:tcPr>
          <w:p w:rsidRPr="009A38FB" w:rsidR="004B5925" w:rsidP="00183ABA" w:rsidRDefault="004B5925" w14:paraId="04685BF9" w14:textId="77777777">
            <w:pPr>
              <w:rPr>
                <w:b/>
                <w:i/>
                <w:iCs/>
              </w:rPr>
            </w:pPr>
            <w:r w:rsidRPr="009A38FB">
              <w:rPr>
                <w:i/>
                <w:iCs/>
              </w:rPr>
              <w:t>Include references here</w:t>
            </w:r>
          </w:p>
        </w:tc>
      </w:tr>
      <w:tr w:rsidRPr="009F45FA" w:rsidR="004B5925" w:rsidTr="00C0754D" w14:paraId="10840501" w14:textId="77777777">
        <w:trPr>
          <w:trHeight w:val="460"/>
        </w:trPr>
        <w:tc>
          <w:tcPr>
            <w:tcW w:w="3114" w:type="dxa"/>
            <w:shd w:val="clear" w:color="auto" w:fill="F2F2F2" w:themeFill="background1" w:themeFillShade="F2"/>
          </w:tcPr>
          <w:p w:rsidRPr="008A1412" w:rsidR="004B5925" w:rsidP="00183ABA" w:rsidRDefault="004B5925" w14:paraId="4E599317" w14:textId="77777777">
            <w:pPr>
              <w:rPr>
                <w:bCs/>
                <w:i/>
                <w:iCs/>
              </w:rPr>
            </w:pPr>
          </w:p>
        </w:tc>
        <w:tc>
          <w:tcPr>
            <w:tcW w:w="1984" w:type="dxa"/>
            <w:shd w:val="clear" w:color="auto" w:fill="F2F2F2" w:themeFill="background1" w:themeFillShade="F2"/>
            <w:vAlign w:val="center"/>
          </w:tcPr>
          <w:p w:rsidRPr="008A1412" w:rsidR="004B5925" w:rsidP="00183ABA" w:rsidRDefault="004B5925" w14:paraId="5D6CC51A" w14:textId="77777777">
            <w:pPr>
              <w:rPr>
                <w:bCs/>
                <w:i/>
                <w:iCs/>
              </w:rPr>
            </w:pPr>
            <w:r w:rsidRPr="00663ED9">
              <w:rPr>
                <w:b/>
              </w:rPr>
              <w:t xml:space="preserve">Progress: </w:t>
            </w:r>
          </w:p>
        </w:tc>
        <w:tc>
          <w:tcPr>
            <w:tcW w:w="10206" w:type="dxa"/>
            <w:vAlign w:val="center"/>
          </w:tcPr>
          <w:p w:rsidRPr="009F45FA" w:rsidR="004B5925" w:rsidP="00183ABA" w:rsidRDefault="004B5925" w14:paraId="30D257EE" w14:textId="77777777">
            <w:pPr>
              <w:rPr>
                <w:b/>
              </w:rPr>
            </w:pPr>
            <w:r w:rsidRPr="008A1412">
              <w:rPr>
                <w:bCs/>
                <w:i/>
                <w:iCs/>
              </w:rPr>
              <w:t>On track / behind, etc.</w:t>
            </w:r>
          </w:p>
        </w:tc>
      </w:tr>
      <w:tr w:rsidRPr="009A38FB" w:rsidR="004B5925" w:rsidTr="00C0754D" w14:paraId="76628D0B" w14:textId="77777777">
        <w:trPr>
          <w:trHeight w:val="460"/>
        </w:trPr>
        <w:tc>
          <w:tcPr>
            <w:tcW w:w="3114" w:type="dxa"/>
            <w:shd w:val="clear" w:color="auto" w:fill="F2F2F2" w:themeFill="background1" w:themeFillShade="F2"/>
          </w:tcPr>
          <w:p w:rsidRPr="009A38FB" w:rsidR="004B5925" w:rsidP="00183ABA" w:rsidRDefault="004B5925" w14:paraId="33C0AC0A" w14:textId="35B4BA33">
            <w:pPr>
              <w:rPr>
                <w:i/>
                <w:iCs/>
              </w:rPr>
            </w:pPr>
            <w:r w:rsidRPr="001F4CAD">
              <w:rPr>
                <w:b/>
                <w:bCs/>
              </w:rPr>
              <w:t xml:space="preserve">2nd </w:t>
            </w:r>
            <w:r w:rsidR="00576047">
              <w:rPr>
                <w:b/>
                <w:bCs/>
              </w:rPr>
              <w:t>P</w:t>
            </w:r>
            <w:r w:rsidRPr="001F4CAD" w:rsidR="00576047">
              <w:rPr>
                <w:b/>
                <w:bCs/>
              </w:rPr>
              <w:t xml:space="preserve">rogress </w:t>
            </w:r>
            <w:r w:rsidR="00576047">
              <w:rPr>
                <w:b/>
                <w:bCs/>
              </w:rPr>
              <w:t>V</w:t>
            </w:r>
            <w:r w:rsidRPr="001F4CAD" w:rsidR="00576047">
              <w:rPr>
                <w:b/>
                <w:bCs/>
              </w:rPr>
              <w:t>erification</w:t>
            </w:r>
          </w:p>
        </w:tc>
        <w:tc>
          <w:tcPr>
            <w:tcW w:w="1984" w:type="dxa"/>
            <w:shd w:val="clear" w:color="auto" w:fill="F2F2F2" w:themeFill="background1" w:themeFillShade="F2"/>
            <w:vAlign w:val="center"/>
          </w:tcPr>
          <w:p w:rsidRPr="009A38FB" w:rsidR="004B5925" w:rsidP="00183ABA" w:rsidRDefault="004B5925" w14:paraId="0194C9B6"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440B08EF" w14:textId="77777777">
            <w:pPr>
              <w:rPr>
                <w:b/>
                <w:i/>
                <w:iCs/>
              </w:rPr>
            </w:pPr>
            <w:r w:rsidRPr="009A38FB">
              <w:rPr>
                <w:i/>
                <w:iCs/>
              </w:rPr>
              <w:t>Include rationale and key points here</w:t>
            </w:r>
          </w:p>
        </w:tc>
      </w:tr>
      <w:tr w:rsidRPr="009A38FB" w:rsidR="004B5925" w:rsidTr="00C0754D" w14:paraId="118D47D7" w14:textId="77777777">
        <w:trPr>
          <w:trHeight w:val="460"/>
        </w:trPr>
        <w:tc>
          <w:tcPr>
            <w:tcW w:w="3114" w:type="dxa"/>
            <w:shd w:val="clear" w:color="auto" w:fill="F2F2F2" w:themeFill="background1" w:themeFillShade="F2"/>
          </w:tcPr>
          <w:p w:rsidRPr="009A38FB" w:rsidR="004B5925" w:rsidP="00183ABA" w:rsidRDefault="004B5925" w14:paraId="3DC9CA98" w14:textId="77777777">
            <w:pPr>
              <w:rPr>
                <w:i/>
                <w:iCs/>
              </w:rPr>
            </w:pPr>
          </w:p>
        </w:tc>
        <w:tc>
          <w:tcPr>
            <w:tcW w:w="1984" w:type="dxa"/>
            <w:shd w:val="clear" w:color="auto" w:fill="F2F2F2" w:themeFill="background1" w:themeFillShade="F2"/>
            <w:vAlign w:val="center"/>
          </w:tcPr>
          <w:p w:rsidRPr="009A38FB" w:rsidR="004B5925" w:rsidP="00183ABA" w:rsidRDefault="004B5925" w14:paraId="016DFCC5" w14:textId="77777777">
            <w:pPr>
              <w:rPr>
                <w:i/>
                <w:iCs/>
              </w:rPr>
            </w:pPr>
            <w:r w:rsidRPr="00663ED9">
              <w:rPr>
                <w:b/>
              </w:rPr>
              <w:t>References:</w:t>
            </w:r>
          </w:p>
        </w:tc>
        <w:tc>
          <w:tcPr>
            <w:tcW w:w="10206" w:type="dxa"/>
            <w:vAlign w:val="center"/>
          </w:tcPr>
          <w:p w:rsidRPr="009A38FB" w:rsidR="004B5925" w:rsidP="00183ABA" w:rsidRDefault="004B5925" w14:paraId="7386B2FB" w14:textId="77777777">
            <w:pPr>
              <w:rPr>
                <w:b/>
                <w:i/>
                <w:iCs/>
              </w:rPr>
            </w:pPr>
            <w:r w:rsidRPr="009A38FB">
              <w:rPr>
                <w:i/>
                <w:iCs/>
              </w:rPr>
              <w:t>Include references here</w:t>
            </w:r>
          </w:p>
        </w:tc>
      </w:tr>
      <w:tr w:rsidRPr="009F45FA" w:rsidR="004B5925" w:rsidTr="00C0754D" w14:paraId="5943C6E8" w14:textId="77777777">
        <w:trPr>
          <w:trHeight w:val="460"/>
        </w:trPr>
        <w:tc>
          <w:tcPr>
            <w:tcW w:w="3114" w:type="dxa"/>
            <w:shd w:val="clear" w:color="auto" w:fill="F2F2F2" w:themeFill="background1" w:themeFillShade="F2"/>
          </w:tcPr>
          <w:p w:rsidRPr="008A1412" w:rsidR="004B5925" w:rsidP="00183ABA" w:rsidRDefault="004B5925" w14:paraId="7409BD79" w14:textId="77777777">
            <w:pPr>
              <w:rPr>
                <w:bCs/>
                <w:i/>
                <w:iCs/>
              </w:rPr>
            </w:pPr>
          </w:p>
        </w:tc>
        <w:tc>
          <w:tcPr>
            <w:tcW w:w="1984" w:type="dxa"/>
            <w:shd w:val="clear" w:color="auto" w:fill="F2F2F2" w:themeFill="background1" w:themeFillShade="F2"/>
            <w:vAlign w:val="center"/>
          </w:tcPr>
          <w:p w:rsidRPr="008A1412" w:rsidR="004B5925" w:rsidP="00183ABA" w:rsidRDefault="004B5925" w14:paraId="34B6B7E7" w14:textId="77777777">
            <w:pPr>
              <w:rPr>
                <w:bCs/>
                <w:i/>
                <w:iCs/>
              </w:rPr>
            </w:pPr>
            <w:r w:rsidRPr="00663ED9">
              <w:rPr>
                <w:b/>
              </w:rPr>
              <w:t xml:space="preserve">Progress: </w:t>
            </w:r>
          </w:p>
        </w:tc>
        <w:tc>
          <w:tcPr>
            <w:tcW w:w="10206" w:type="dxa"/>
            <w:vAlign w:val="center"/>
          </w:tcPr>
          <w:p w:rsidRPr="009F45FA" w:rsidR="004B5925" w:rsidP="00183ABA" w:rsidRDefault="004B5925" w14:paraId="60B9F6F4" w14:textId="77777777">
            <w:pPr>
              <w:rPr>
                <w:b/>
              </w:rPr>
            </w:pPr>
            <w:r w:rsidRPr="008A1412">
              <w:rPr>
                <w:bCs/>
                <w:i/>
                <w:iCs/>
              </w:rPr>
              <w:t>On track / behind, etc.</w:t>
            </w:r>
          </w:p>
        </w:tc>
      </w:tr>
      <w:tr w:rsidRPr="009A38FB" w:rsidR="004B5925" w:rsidTr="00C0754D" w14:paraId="1002CD5F" w14:textId="77777777">
        <w:trPr>
          <w:trHeight w:val="460"/>
        </w:trPr>
        <w:tc>
          <w:tcPr>
            <w:tcW w:w="3114" w:type="dxa"/>
            <w:shd w:val="clear" w:color="auto" w:fill="F2F2F2" w:themeFill="background1" w:themeFillShade="F2"/>
          </w:tcPr>
          <w:p w:rsidRPr="009A38FB" w:rsidR="004B5925" w:rsidP="00183ABA" w:rsidRDefault="004B5925" w14:paraId="18328B13" w14:textId="7157FA69">
            <w:pPr>
              <w:rPr>
                <w:i/>
                <w:iCs/>
              </w:rPr>
            </w:pPr>
            <w:r w:rsidRPr="001F4CAD">
              <w:rPr>
                <w:b/>
                <w:bCs/>
              </w:rPr>
              <w:t xml:space="preserve">3rd </w:t>
            </w:r>
            <w:r w:rsidR="00576047">
              <w:rPr>
                <w:b/>
                <w:bCs/>
              </w:rPr>
              <w:t>P</w:t>
            </w:r>
            <w:r w:rsidRPr="001F4CAD" w:rsidR="00576047">
              <w:rPr>
                <w:b/>
                <w:bCs/>
              </w:rPr>
              <w:t xml:space="preserve">rogress </w:t>
            </w:r>
            <w:r w:rsidR="00576047">
              <w:rPr>
                <w:b/>
                <w:bCs/>
              </w:rPr>
              <w:t>V</w:t>
            </w:r>
            <w:r w:rsidRPr="001F4CAD" w:rsidR="00576047">
              <w:rPr>
                <w:b/>
                <w:bCs/>
              </w:rPr>
              <w:t>erification</w:t>
            </w:r>
          </w:p>
        </w:tc>
        <w:tc>
          <w:tcPr>
            <w:tcW w:w="1984" w:type="dxa"/>
            <w:shd w:val="clear" w:color="auto" w:fill="F2F2F2" w:themeFill="background1" w:themeFillShade="F2"/>
            <w:vAlign w:val="center"/>
          </w:tcPr>
          <w:p w:rsidRPr="009A38FB" w:rsidR="004B5925" w:rsidP="00183ABA" w:rsidRDefault="004B5925" w14:paraId="660E14BE"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453EA9BF" w14:textId="77777777">
            <w:pPr>
              <w:rPr>
                <w:b/>
                <w:i/>
                <w:iCs/>
              </w:rPr>
            </w:pPr>
            <w:r w:rsidRPr="009A38FB">
              <w:rPr>
                <w:i/>
                <w:iCs/>
              </w:rPr>
              <w:t>Include rationale and key points here</w:t>
            </w:r>
          </w:p>
        </w:tc>
      </w:tr>
      <w:tr w:rsidRPr="009F45FA" w:rsidR="004B5925" w:rsidTr="00C0754D" w14:paraId="5AF7C806" w14:textId="77777777">
        <w:trPr>
          <w:trHeight w:val="460"/>
        </w:trPr>
        <w:tc>
          <w:tcPr>
            <w:tcW w:w="3114" w:type="dxa"/>
            <w:shd w:val="clear" w:color="auto" w:fill="F2F2F2" w:themeFill="background1" w:themeFillShade="F2"/>
          </w:tcPr>
          <w:p w:rsidRPr="009A38FB" w:rsidR="004B5925" w:rsidP="00183ABA" w:rsidRDefault="004B5925" w14:paraId="568D65D7" w14:textId="77777777">
            <w:pPr>
              <w:rPr>
                <w:i/>
                <w:iCs/>
              </w:rPr>
            </w:pPr>
          </w:p>
        </w:tc>
        <w:tc>
          <w:tcPr>
            <w:tcW w:w="1984" w:type="dxa"/>
            <w:shd w:val="clear" w:color="auto" w:fill="F2F2F2" w:themeFill="background1" w:themeFillShade="F2"/>
            <w:vAlign w:val="center"/>
          </w:tcPr>
          <w:p w:rsidRPr="009A38FB" w:rsidR="004B5925" w:rsidP="00183ABA" w:rsidRDefault="004B5925" w14:paraId="0988C904" w14:textId="77777777">
            <w:pPr>
              <w:rPr>
                <w:i/>
                <w:iCs/>
              </w:rPr>
            </w:pPr>
            <w:r w:rsidRPr="00663ED9">
              <w:rPr>
                <w:b/>
              </w:rPr>
              <w:t>References:</w:t>
            </w:r>
          </w:p>
        </w:tc>
        <w:tc>
          <w:tcPr>
            <w:tcW w:w="10206" w:type="dxa"/>
            <w:vAlign w:val="center"/>
          </w:tcPr>
          <w:p w:rsidRPr="009F45FA" w:rsidR="004B5925" w:rsidP="00183ABA" w:rsidRDefault="004B5925" w14:paraId="5F94651C" w14:textId="77777777">
            <w:pPr>
              <w:rPr>
                <w:b/>
              </w:rPr>
            </w:pPr>
            <w:r w:rsidRPr="009A38FB">
              <w:rPr>
                <w:i/>
                <w:iCs/>
              </w:rPr>
              <w:t>Include references here</w:t>
            </w:r>
          </w:p>
        </w:tc>
      </w:tr>
      <w:tr w:rsidRPr="009F45FA" w:rsidR="004B5925" w:rsidTr="00C0754D" w14:paraId="49DD7E64" w14:textId="77777777">
        <w:trPr>
          <w:trHeight w:val="460"/>
        </w:trPr>
        <w:tc>
          <w:tcPr>
            <w:tcW w:w="3114" w:type="dxa"/>
            <w:shd w:val="clear" w:color="auto" w:fill="F2F2F2" w:themeFill="background1" w:themeFillShade="F2"/>
          </w:tcPr>
          <w:p w:rsidRPr="008A1412" w:rsidR="004B5925" w:rsidP="00183ABA" w:rsidRDefault="004B5925" w14:paraId="6EC17AC0" w14:textId="77777777">
            <w:pPr>
              <w:rPr>
                <w:bCs/>
                <w:i/>
                <w:iCs/>
              </w:rPr>
            </w:pPr>
          </w:p>
        </w:tc>
        <w:tc>
          <w:tcPr>
            <w:tcW w:w="1984" w:type="dxa"/>
            <w:shd w:val="clear" w:color="auto" w:fill="F2F2F2" w:themeFill="background1" w:themeFillShade="F2"/>
            <w:vAlign w:val="center"/>
          </w:tcPr>
          <w:p w:rsidRPr="008A1412" w:rsidR="004B5925" w:rsidP="00183ABA" w:rsidRDefault="004B5925" w14:paraId="0F8EF929" w14:textId="77777777">
            <w:pPr>
              <w:rPr>
                <w:bCs/>
                <w:i/>
                <w:iCs/>
              </w:rPr>
            </w:pPr>
            <w:r w:rsidRPr="00663ED9">
              <w:rPr>
                <w:b/>
              </w:rPr>
              <w:t xml:space="preserve">Progress: </w:t>
            </w:r>
          </w:p>
        </w:tc>
        <w:tc>
          <w:tcPr>
            <w:tcW w:w="10206" w:type="dxa"/>
            <w:vAlign w:val="center"/>
          </w:tcPr>
          <w:p w:rsidRPr="009F45FA" w:rsidR="004B5925" w:rsidP="00183ABA" w:rsidRDefault="004B5925" w14:paraId="7AF95276" w14:textId="77777777">
            <w:pPr>
              <w:rPr>
                <w:b/>
              </w:rPr>
            </w:pPr>
            <w:r w:rsidRPr="008A1412">
              <w:rPr>
                <w:bCs/>
                <w:i/>
                <w:iCs/>
              </w:rPr>
              <w:t>On track / behind, etc.</w:t>
            </w:r>
          </w:p>
        </w:tc>
      </w:tr>
      <w:tr w:rsidRPr="009F45FA" w:rsidR="004B5925" w:rsidTr="00C0754D" w14:paraId="424EBFFF" w14:textId="77777777">
        <w:trPr>
          <w:trHeight w:val="460"/>
        </w:trPr>
        <w:tc>
          <w:tcPr>
            <w:tcW w:w="3114" w:type="dxa"/>
            <w:shd w:val="clear" w:color="auto" w:fill="F2F2F2" w:themeFill="background1" w:themeFillShade="F2"/>
          </w:tcPr>
          <w:p w:rsidRPr="009A38FB" w:rsidR="004B5925" w:rsidP="00183ABA" w:rsidRDefault="004B5925" w14:paraId="5146902E" w14:textId="572E7DB6">
            <w:pPr>
              <w:rPr>
                <w:i/>
                <w:iCs/>
              </w:rPr>
            </w:pPr>
            <w:r w:rsidRPr="001F4CAD">
              <w:rPr>
                <w:b/>
                <w:bCs/>
              </w:rPr>
              <w:t xml:space="preserve">4th </w:t>
            </w:r>
            <w:r w:rsidR="00576047">
              <w:rPr>
                <w:b/>
                <w:bCs/>
              </w:rPr>
              <w:t>P</w:t>
            </w:r>
            <w:r w:rsidRPr="001F4CAD" w:rsidR="00576047">
              <w:rPr>
                <w:b/>
                <w:bCs/>
              </w:rPr>
              <w:t xml:space="preserve">rogress </w:t>
            </w:r>
            <w:r w:rsidR="00576047">
              <w:rPr>
                <w:b/>
                <w:bCs/>
              </w:rPr>
              <w:t>V</w:t>
            </w:r>
            <w:r w:rsidRPr="001F4CAD" w:rsidR="00576047">
              <w:rPr>
                <w:b/>
                <w:bCs/>
              </w:rPr>
              <w:t>erification</w:t>
            </w:r>
          </w:p>
        </w:tc>
        <w:tc>
          <w:tcPr>
            <w:tcW w:w="1984" w:type="dxa"/>
            <w:shd w:val="clear" w:color="auto" w:fill="F2F2F2" w:themeFill="background1" w:themeFillShade="F2"/>
            <w:vAlign w:val="center"/>
          </w:tcPr>
          <w:p w:rsidRPr="009A38FB" w:rsidR="004B5925" w:rsidP="00183ABA" w:rsidRDefault="004B5925" w14:paraId="1B1603FD"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36A3BB21" w14:textId="77777777">
            <w:pPr>
              <w:rPr>
                <w:b/>
              </w:rPr>
            </w:pPr>
            <w:r w:rsidRPr="009A38FB">
              <w:rPr>
                <w:i/>
                <w:iCs/>
              </w:rPr>
              <w:t>Include rationale and key points here</w:t>
            </w:r>
          </w:p>
        </w:tc>
      </w:tr>
      <w:tr w:rsidRPr="009F45FA" w:rsidR="004B5925" w:rsidTr="00C0754D" w14:paraId="5DA02E3C" w14:textId="77777777">
        <w:trPr>
          <w:trHeight w:val="460"/>
        </w:trPr>
        <w:tc>
          <w:tcPr>
            <w:tcW w:w="3114" w:type="dxa"/>
            <w:shd w:val="clear" w:color="auto" w:fill="F2F2F2" w:themeFill="background1" w:themeFillShade="F2"/>
          </w:tcPr>
          <w:p w:rsidRPr="009A38FB" w:rsidR="004B5925" w:rsidP="00183ABA" w:rsidRDefault="004B5925" w14:paraId="62287FC3" w14:textId="77777777">
            <w:pPr>
              <w:rPr>
                <w:i/>
                <w:iCs/>
              </w:rPr>
            </w:pPr>
          </w:p>
        </w:tc>
        <w:tc>
          <w:tcPr>
            <w:tcW w:w="1984" w:type="dxa"/>
            <w:shd w:val="clear" w:color="auto" w:fill="F2F2F2" w:themeFill="background1" w:themeFillShade="F2"/>
            <w:vAlign w:val="center"/>
          </w:tcPr>
          <w:p w:rsidRPr="009A38FB" w:rsidR="004B5925" w:rsidP="00183ABA" w:rsidRDefault="004B5925" w14:paraId="46BA4BC8" w14:textId="77777777">
            <w:pPr>
              <w:rPr>
                <w:i/>
                <w:iCs/>
              </w:rPr>
            </w:pPr>
            <w:r w:rsidRPr="00663ED9">
              <w:rPr>
                <w:b/>
              </w:rPr>
              <w:t>References:</w:t>
            </w:r>
          </w:p>
        </w:tc>
        <w:tc>
          <w:tcPr>
            <w:tcW w:w="10206" w:type="dxa"/>
            <w:vAlign w:val="center"/>
          </w:tcPr>
          <w:p w:rsidRPr="009F45FA" w:rsidR="004B5925" w:rsidP="00183ABA" w:rsidRDefault="004B5925" w14:paraId="73FA1FBB" w14:textId="77777777">
            <w:pPr>
              <w:rPr>
                <w:b/>
              </w:rPr>
            </w:pPr>
            <w:r w:rsidRPr="009A38FB">
              <w:rPr>
                <w:i/>
                <w:iCs/>
              </w:rPr>
              <w:t>Include references here</w:t>
            </w:r>
          </w:p>
        </w:tc>
      </w:tr>
      <w:tr w:rsidRPr="009F45FA" w:rsidR="004B5925" w:rsidTr="00C0754D" w14:paraId="3FEF13CE" w14:textId="77777777">
        <w:trPr>
          <w:trHeight w:val="460"/>
        </w:trPr>
        <w:tc>
          <w:tcPr>
            <w:tcW w:w="3114" w:type="dxa"/>
            <w:shd w:val="clear" w:color="auto" w:fill="F2F2F2" w:themeFill="background1" w:themeFillShade="F2"/>
          </w:tcPr>
          <w:p w:rsidRPr="008A1412" w:rsidR="004B5925" w:rsidP="00183ABA" w:rsidRDefault="004B5925" w14:paraId="651AA3D0" w14:textId="77777777">
            <w:pPr>
              <w:rPr>
                <w:bCs/>
                <w:i/>
                <w:iCs/>
              </w:rPr>
            </w:pPr>
          </w:p>
        </w:tc>
        <w:tc>
          <w:tcPr>
            <w:tcW w:w="1984" w:type="dxa"/>
            <w:shd w:val="clear" w:color="auto" w:fill="F2F2F2" w:themeFill="background1" w:themeFillShade="F2"/>
            <w:vAlign w:val="center"/>
          </w:tcPr>
          <w:p w:rsidRPr="008A1412" w:rsidR="004B5925" w:rsidP="00183ABA" w:rsidRDefault="004B5925" w14:paraId="4A0B519B" w14:textId="77777777">
            <w:pPr>
              <w:rPr>
                <w:bCs/>
                <w:i/>
                <w:iCs/>
              </w:rPr>
            </w:pPr>
            <w:r w:rsidRPr="00663ED9">
              <w:rPr>
                <w:b/>
              </w:rPr>
              <w:t xml:space="preserve">Progress: </w:t>
            </w:r>
          </w:p>
        </w:tc>
        <w:tc>
          <w:tcPr>
            <w:tcW w:w="10206" w:type="dxa"/>
            <w:vAlign w:val="center"/>
          </w:tcPr>
          <w:p w:rsidRPr="009F45FA" w:rsidR="004B5925" w:rsidP="00183ABA" w:rsidRDefault="004B5925" w14:paraId="2F46887E" w14:textId="77777777">
            <w:pPr>
              <w:rPr>
                <w:b/>
              </w:rPr>
            </w:pPr>
            <w:r w:rsidRPr="008A1412">
              <w:rPr>
                <w:bCs/>
                <w:i/>
                <w:iCs/>
              </w:rPr>
              <w:t>On track / behind, etc.</w:t>
            </w:r>
          </w:p>
        </w:tc>
      </w:tr>
      <w:tr w:rsidRPr="00663ED9" w:rsidR="004B5925" w:rsidTr="00183ABA" w14:paraId="0D730A05" w14:textId="77777777">
        <w:trPr>
          <w:trHeight w:val="460"/>
        </w:trPr>
        <w:tc>
          <w:tcPr>
            <w:tcW w:w="3114" w:type="dxa"/>
            <w:shd w:val="clear" w:color="auto" w:fill="D9D9D9" w:themeFill="background1" w:themeFillShade="D9"/>
            <w:vAlign w:val="center"/>
          </w:tcPr>
          <w:p w:rsidRPr="00645119" w:rsidR="00483C51" w:rsidP="00183ABA" w:rsidRDefault="004B5925" w14:paraId="51D78AFE" w14:textId="7C9C09A1">
            <w:pPr>
              <w:rPr>
                <w:b/>
                <w:bCs/>
              </w:rPr>
            </w:pPr>
            <w:r w:rsidRPr="00217D19">
              <w:rPr>
                <w:b/>
              </w:rPr>
              <w:t>2.1.3</w:t>
            </w:r>
            <w:r w:rsidR="00371CA3">
              <w:rPr>
                <w:b/>
              </w:rPr>
              <w:t xml:space="preserve"> /</w:t>
            </w:r>
            <w:r w:rsidR="00273CC8">
              <w:rPr>
                <w:b/>
              </w:rPr>
              <w:t xml:space="preserve"> </w:t>
            </w:r>
            <w:r w:rsidR="00371CA3">
              <w:rPr>
                <w:b/>
              </w:rPr>
              <w:t>2.1.3R</w:t>
            </w:r>
            <w:r w:rsidR="00EA2C2B">
              <w:rPr>
                <w:b/>
              </w:rPr>
              <w:t xml:space="preserve"> </w:t>
            </w:r>
            <w:r w:rsidRPr="00C0754D" w:rsidR="00EA2C2B">
              <w:rPr>
                <w:b/>
                <w:i/>
                <w:iCs/>
              </w:rPr>
              <w:t>(delete as applicable)</w:t>
            </w:r>
            <w:r w:rsidRPr="00217D19">
              <w:rPr>
                <w:b/>
              </w:rPr>
              <w:t xml:space="preserve"> – </w:t>
            </w:r>
            <w:r>
              <w:rPr>
                <w:b/>
              </w:rPr>
              <w:t>I</w:t>
            </w:r>
            <w:r w:rsidRPr="00FB4D90">
              <w:rPr>
                <w:b/>
                <w:bCs/>
              </w:rPr>
              <w:t>n-scope species information</w:t>
            </w:r>
          </w:p>
        </w:tc>
        <w:tc>
          <w:tcPr>
            <w:tcW w:w="1984" w:type="dxa"/>
            <w:shd w:val="clear" w:color="auto" w:fill="D9D9D9" w:themeFill="background1" w:themeFillShade="D9"/>
            <w:vAlign w:val="center"/>
          </w:tcPr>
          <w:p w:rsidRPr="00663ED9" w:rsidR="004B5925" w:rsidP="00183ABA" w:rsidRDefault="004B5925" w14:paraId="54FC2536"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682C7AE1" w14:textId="77777777">
            <w:pPr>
              <w:rPr>
                <w:b/>
              </w:rPr>
            </w:pPr>
            <w:r w:rsidRPr="00663ED9">
              <w:rPr>
                <w:b/>
              </w:rPr>
              <w:t>Rationale or key points</w:t>
            </w:r>
          </w:p>
        </w:tc>
      </w:tr>
      <w:tr w:rsidRPr="009A38FB" w:rsidR="004B5925" w:rsidTr="00C0754D" w14:paraId="39803AD2" w14:textId="77777777">
        <w:trPr>
          <w:trHeight w:val="460"/>
        </w:trPr>
        <w:tc>
          <w:tcPr>
            <w:tcW w:w="3114" w:type="dxa"/>
            <w:shd w:val="clear" w:color="auto" w:fill="F2F2F2" w:themeFill="background1" w:themeFillShade="F2"/>
            <w:vAlign w:val="center"/>
          </w:tcPr>
          <w:p w:rsidRPr="009A38FB" w:rsidR="004B5925" w:rsidP="00183ABA" w:rsidRDefault="00AC39D0" w14:paraId="11541419" w14:textId="78D411E5">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6193B1FC"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E55DA4" w14:paraId="7A200582" w14:textId="5B72CB7C">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2FED42CA" w14:textId="77777777">
        <w:trPr>
          <w:trHeight w:val="460"/>
        </w:trPr>
        <w:tc>
          <w:tcPr>
            <w:tcW w:w="3114" w:type="dxa"/>
            <w:shd w:val="clear" w:color="auto" w:fill="F2F2F2" w:themeFill="background1" w:themeFillShade="F2"/>
          </w:tcPr>
          <w:p w:rsidRPr="009A38FB" w:rsidR="004B5925" w:rsidP="00183ABA" w:rsidRDefault="004B5925" w14:paraId="075D6807" w14:textId="77777777">
            <w:pPr>
              <w:rPr>
                <w:bCs/>
                <w:i/>
                <w:iCs/>
              </w:rPr>
            </w:pPr>
          </w:p>
        </w:tc>
        <w:tc>
          <w:tcPr>
            <w:tcW w:w="1984" w:type="dxa"/>
            <w:shd w:val="clear" w:color="auto" w:fill="F2F2F2" w:themeFill="background1" w:themeFillShade="F2"/>
          </w:tcPr>
          <w:p w:rsidRPr="009A38FB" w:rsidR="004B5925" w:rsidP="00183ABA" w:rsidRDefault="004B5925" w14:paraId="256C90F0" w14:textId="77777777">
            <w:pPr>
              <w:rPr>
                <w:bCs/>
                <w:i/>
                <w:iCs/>
              </w:rPr>
            </w:pPr>
            <w:r w:rsidRPr="00173EDD">
              <w:rPr>
                <w:b/>
              </w:rPr>
              <w:t>References:</w:t>
            </w:r>
          </w:p>
        </w:tc>
        <w:tc>
          <w:tcPr>
            <w:tcW w:w="10206" w:type="dxa"/>
            <w:shd w:val="clear" w:color="auto" w:fill="auto"/>
            <w:vAlign w:val="center"/>
          </w:tcPr>
          <w:p w:rsidRPr="009A38FB" w:rsidR="004B5925" w:rsidP="00183ABA" w:rsidRDefault="00E55DA4" w14:paraId="51010A19" w14:textId="02CBEFC7">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5F2EB31D" w14:textId="77777777">
        <w:trPr>
          <w:trHeight w:val="460"/>
        </w:trPr>
        <w:tc>
          <w:tcPr>
            <w:tcW w:w="3114" w:type="dxa"/>
            <w:shd w:val="clear" w:color="auto" w:fill="F2F2F2" w:themeFill="background1" w:themeFillShade="F2"/>
          </w:tcPr>
          <w:p w:rsidRPr="009A38FB" w:rsidR="004B5925" w:rsidP="00183ABA" w:rsidRDefault="004B5925" w14:paraId="3C2813D4" w14:textId="64BA5CAA">
            <w:pPr>
              <w:rPr>
                <w:i/>
                <w:iCs/>
              </w:rPr>
            </w:pPr>
            <w:r w:rsidRPr="001F4CAD">
              <w:rPr>
                <w:b/>
                <w:bCs/>
              </w:rPr>
              <w:t xml:space="preserve">1st </w:t>
            </w:r>
            <w:r w:rsidR="00576047">
              <w:rPr>
                <w:b/>
                <w:bCs/>
              </w:rPr>
              <w:t>P</w:t>
            </w:r>
            <w:r w:rsidRPr="001F4CAD" w:rsidR="00576047">
              <w:rPr>
                <w:b/>
                <w:bCs/>
              </w:rPr>
              <w:t xml:space="preserve">rogress </w:t>
            </w:r>
            <w:r w:rsidR="00576047">
              <w:rPr>
                <w:b/>
                <w:bCs/>
              </w:rPr>
              <w:t>V</w:t>
            </w:r>
            <w:r w:rsidRPr="001F4CAD" w:rsidR="00576047">
              <w:rPr>
                <w:b/>
                <w:bCs/>
              </w:rPr>
              <w:t>erification</w:t>
            </w:r>
          </w:p>
        </w:tc>
        <w:tc>
          <w:tcPr>
            <w:tcW w:w="1984" w:type="dxa"/>
            <w:shd w:val="clear" w:color="auto" w:fill="F2F2F2" w:themeFill="background1" w:themeFillShade="F2"/>
            <w:vAlign w:val="center"/>
          </w:tcPr>
          <w:p w:rsidRPr="009A38FB" w:rsidR="004B5925" w:rsidP="00183ABA" w:rsidRDefault="004B5925" w14:paraId="688D7AB0"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16A8A781" w14:textId="77777777">
            <w:pPr>
              <w:rPr>
                <w:i/>
                <w:iCs/>
              </w:rPr>
            </w:pPr>
            <w:r w:rsidRPr="009A38FB">
              <w:rPr>
                <w:i/>
                <w:iCs/>
              </w:rPr>
              <w:t>Include rationale and key points here</w:t>
            </w:r>
          </w:p>
        </w:tc>
      </w:tr>
      <w:tr w:rsidRPr="009A38FB" w:rsidR="004B5925" w:rsidTr="00C0754D" w14:paraId="4A1A339E" w14:textId="77777777">
        <w:trPr>
          <w:trHeight w:val="460"/>
        </w:trPr>
        <w:tc>
          <w:tcPr>
            <w:tcW w:w="3114" w:type="dxa"/>
            <w:shd w:val="clear" w:color="auto" w:fill="F2F2F2" w:themeFill="background1" w:themeFillShade="F2"/>
          </w:tcPr>
          <w:p w:rsidRPr="009A38FB" w:rsidR="004B5925" w:rsidP="00183ABA" w:rsidRDefault="004B5925" w14:paraId="1D9A42AB" w14:textId="77777777">
            <w:pPr>
              <w:rPr>
                <w:i/>
                <w:iCs/>
              </w:rPr>
            </w:pPr>
          </w:p>
        </w:tc>
        <w:tc>
          <w:tcPr>
            <w:tcW w:w="1984" w:type="dxa"/>
            <w:shd w:val="clear" w:color="auto" w:fill="F2F2F2" w:themeFill="background1" w:themeFillShade="F2"/>
            <w:vAlign w:val="center"/>
          </w:tcPr>
          <w:p w:rsidRPr="009A38FB" w:rsidR="004B5925" w:rsidP="00183ABA" w:rsidRDefault="004B5925" w14:paraId="41FC5983" w14:textId="77777777">
            <w:pPr>
              <w:rPr>
                <w:i/>
                <w:iCs/>
              </w:rPr>
            </w:pPr>
            <w:r w:rsidRPr="00663ED9">
              <w:rPr>
                <w:b/>
              </w:rPr>
              <w:t>References:</w:t>
            </w:r>
          </w:p>
        </w:tc>
        <w:tc>
          <w:tcPr>
            <w:tcW w:w="10206" w:type="dxa"/>
            <w:vAlign w:val="center"/>
          </w:tcPr>
          <w:p w:rsidRPr="009A38FB" w:rsidR="004B5925" w:rsidP="00183ABA" w:rsidRDefault="004B5925" w14:paraId="0902C3B2" w14:textId="77777777">
            <w:pPr>
              <w:rPr>
                <w:b/>
                <w:i/>
                <w:iCs/>
              </w:rPr>
            </w:pPr>
            <w:r w:rsidRPr="009A38FB">
              <w:rPr>
                <w:i/>
                <w:iCs/>
              </w:rPr>
              <w:t>Include references here</w:t>
            </w:r>
          </w:p>
        </w:tc>
      </w:tr>
      <w:tr w:rsidRPr="009F45FA" w:rsidR="004B5925" w:rsidTr="00C0754D" w14:paraId="4AE344D2" w14:textId="77777777">
        <w:trPr>
          <w:trHeight w:val="460"/>
        </w:trPr>
        <w:tc>
          <w:tcPr>
            <w:tcW w:w="3114" w:type="dxa"/>
            <w:shd w:val="clear" w:color="auto" w:fill="F2F2F2" w:themeFill="background1" w:themeFillShade="F2"/>
          </w:tcPr>
          <w:p w:rsidRPr="008A1412" w:rsidR="004B5925" w:rsidP="00183ABA" w:rsidRDefault="004B5925" w14:paraId="6A3B17D3" w14:textId="77777777">
            <w:pPr>
              <w:rPr>
                <w:bCs/>
                <w:i/>
                <w:iCs/>
              </w:rPr>
            </w:pPr>
          </w:p>
        </w:tc>
        <w:tc>
          <w:tcPr>
            <w:tcW w:w="1984" w:type="dxa"/>
            <w:shd w:val="clear" w:color="auto" w:fill="F2F2F2" w:themeFill="background1" w:themeFillShade="F2"/>
            <w:vAlign w:val="center"/>
          </w:tcPr>
          <w:p w:rsidRPr="008A1412" w:rsidR="004B5925" w:rsidP="00183ABA" w:rsidRDefault="004B5925" w14:paraId="780DFB46" w14:textId="77777777">
            <w:pPr>
              <w:rPr>
                <w:bCs/>
                <w:i/>
                <w:iCs/>
              </w:rPr>
            </w:pPr>
            <w:r w:rsidRPr="00663ED9">
              <w:rPr>
                <w:b/>
              </w:rPr>
              <w:t xml:space="preserve">Progress: </w:t>
            </w:r>
          </w:p>
        </w:tc>
        <w:tc>
          <w:tcPr>
            <w:tcW w:w="10206" w:type="dxa"/>
            <w:vAlign w:val="center"/>
          </w:tcPr>
          <w:p w:rsidRPr="009F45FA" w:rsidR="004B5925" w:rsidP="00183ABA" w:rsidRDefault="004B5925" w14:paraId="4B6DB5C6" w14:textId="77777777">
            <w:pPr>
              <w:rPr>
                <w:b/>
              </w:rPr>
            </w:pPr>
            <w:r w:rsidRPr="008A1412">
              <w:rPr>
                <w:bCs/>
                <w:i/>
                <w:iCs/>
              </w:rPr>
              <w:t>On track / behind, etc.</w:t>
            </w:r>
          </w:p>
        </w:tc>
      </w:tr>
      <w:tr w:rsidRPr="009A38FB" w:rsidR="004B5925" w:rsidTr="00C0754D" w14:paraId="3C2478F0" w14:textId="77777777">
        <w:trPr>
          <w:trHeight w:val="460"/>
        </w:trPr>
        <w:tc>
          <w:tcPr>
            <w:tcW w:w="3114" w:type="dxa"/>
            <w:shd w:val="clear" w:color="auto" w:fill="F2F2F2" w:themeFill="background1" w:themeFillShade="F2"/>
          </w:tcPr>
          <w:p w:rsidRPr="009A38FB" w:rsidR="004B5925" w:rsidP="00183ABA" w:rsidRDefault="004B5925" w14:paraId="0BD4089B" w14:textId="5C81C884">
            <w:pPr>
              <w:rPr>
                <w:i/>
                <w:iCs/>
              </w:rPr>
            </w:pPr>
            <w:r w:rsidRPr="001F4CAD">
              <w:rPr>
                <w:b/>
                <w:bCs/>
              </w:rPr>
              <w:t xml:space="preserve">2nd </w:t>
            </w:r>
            <w:r w:rsidR="00B03690">
              <w:rPr>
                <w:b/>
                <w:bCs/>
              </w:rPr>
              <w:t>P</w:t>
            </w:r>
            <w:r w:rsidRPr="001F4CAD" w:rsidR="00B03690">
              <w:rPr>
                <w:b/>
                <w:bCs/>
              </w:rPr>
              <w:t xml:space="preserve">rogress </w:t>
            </w:r>
            <w:r w:rsidR="00B03690">
              <w:rPr>
                <w:b/>
                <w:bCs/>
              </w:rPr>
              <w:t>V</w:t>
            </w:r>
            <w:r w:rsidRPr="001F4CAD" w:rsidR="00B03690">
              <w:rPr>
                <w:b/>
                <w:bCs/>
              </w:rPr>
              <w:t>erification</w:t>
            </w:r>
          </w:p>
        </w:tc>
        <w:tc>
          <w:tcPr>
            <w:tcW w:w="1984" w:type="dxa"/>
            <w:shd w:val="clear" w:color="auto" w:fill="F2F2F2" w:themeFill="background1" w:themeFillShade="F2"/>
            <w:vAlign w:val="center"/>
          </w:tcPr>
          <w:p w:rsidRPr="009A38FB" w:rsidR="004B5925" w:rsidP="00183ABA" w:rsidRDefault="004B5925" w14:paraId="605ACD64"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1686602E" w14:textId="77777777">
            <w:pPr>
              <w:rPr>
                <w:b/>
                <w:i/>
                <w:iCs/>
              </w:rPr>
            </w:pPr>
            <w:r w:rsidRPr="009A38FB">
              <w:rPr>
                <w:i/>
                <w:iCs/>
              </w:rPr>
              <w:t>Include rationale and key points here</w:t>
            </w:r>
          </w:p>
        </w:tc>
      </w:tr>
      <w:tr w:rsidRPr="009A38FB" w:rsidR="004B5925" w:rsidTr="00C0754D" w14:paraId="46BE2793" w14:textId="77777777">
        <w:trPr>
          <w:trHeight w:val="460"/>
        </w:trPr>
        <w:tc>
          <w:tcPr>
            <w:tcW w:w="3114" w:type="dxa"/>
            <w:shd w:val="clear" w:color="auto" w:fill="F2F2F2" w:themeFill="background1" w:themeFillShade="F2"/>
          </w:tcPr>
          <w:p w:rsidRPr="009A38FB" w:rsidR="004B5925" w:rsidP="00183ABA" w:rsidRDefault="004B5925" w14:paraId="5E4059D1" w14:textId="77777777">
            <w:pPr>
              <w:rPr>
                <w:i/>
                <w:iCs/>
              </w:rPr>
            </w:pPr>
          </w:p>
        </w:tc>
        <w:tc>
          <w:tcPr>
            <w:tcW w:w="1984" w:type="dxa"/>
            <w:shd w:val="clear" w:color="auto" w:fill="F2F2F2" w:themeFill="background1" w:themeFillShade="F2"/>
            <w:vAlign w:val="center"/>
          </w:tcPr>
          <w:p w:rsidRPr="009A38FB" w:rsidR="004B5925" w:rsidP="00183ABA" w:rsidRDefault="004B5925" w14:paraId="65C27D77" w14:textId="77777777">
            <w:pPr>
              <w:rPr>
                <w:i/>
                <w:iCs/>
              </w:rPr>
            </w:pPr>
            <w:r w:rsidRPr="00663ED9">
              <w:rPr>
                <w:b/>
              </w:rPr>
              <w:t>References:</w:t>
            </w:r>
          </w:p>
        </w:tc>
        <w:tc>
          <w:tcPr>
            <w:tcW w:w="10206" w:type="dxa"/>
            <w:vAlign w:val="center"/>
          </w:tcPr>
          <w:p w:rsidRPr="009A38FB" w:rsidR="004B5925" w:rsidP="00183ABA" w:rsidRDefault="004B5925" w14:paraId="71543690" w14:textId="77777777">
            <w:pPr>
              <w:rPr>
                <w:b/>
                <w:i/>
                <w:iCs/>
              </w:rPr>
            </w:pPr>
            <w:r w:rsidRPr="009A38FB">
              <w:rPr>
                <w:i/>
                <w:iCs/>
              </w:rPr>
              <w:t>Include references here</w:t>
            </w:r>
          </w:p>
        </w:tc>
      </w:tr>
      <w:tr w:rsidRPr="009F45FA" w:rsidR="004B5925" w:rsidTr="00C0754D" w14:paraId="160024CC" w14:textId="77777777">
        <w:trPr>
          <w:trHeight w:val="460"/>
        </w:trPr>
        <w:tc>
          <w:tcPr>
            <w:tcW w:w="3114" w:type="dxa"/>
            <w:shd w:val="clear" w:color="auto" w:fill="F2F2F2" w:themeFill="background1" w:themeFillShade="F2"/>
          </w:tcPr>
          <w:p w:rsidRPr="008A1412" w:rsidR="004B5925" w:rsidP="00183ABA" w:rsidRDefault="004B5925" w14:paraId="08011696" w14:textId="77777777">
            <w:pPr>
              <w:rPr>
                <w:bCs/>
                <w:i/>
                <w:iCs/>
              </w:rPr>
            </w:pPr>
          </w:p>
        </w:tc>
        <w:tc>
          <w:tcPr>
            <w:tcW w:w="1984" w:type="dxa"/>
            <w:shd w:val="clear" w:color="auto" w:fill="F2F2F2" w:themeFill="background1" w:themeFillShade="F2"/>
            <w:vAlign w:val="center"/>
          </w:tcPr>
          <w:p w:rsidRPr="008A1412" w:rsidR="004B5925" w:rsidP="00183ABA" w:rsidRDefault="004B5925" w14:paraId="2CCC265A" w14:textId="77777777">
            <w:pPr>
              <w:rPr>
                <w:bCs/>
                <w:i/>
                <w:iCs/>
              </w:rPr>
            </w:pPr>
            <w:r w:rsidRPr="00663ED9">
              <w:rPr>
                <w:b/>
              </w:rPr>
              <w:t xml:space="preserve">Progress: </w:t>
            </w:r>
          </w:p>
        </w:tc>
        <w:tc>
          <w:tcPr>
            <w:tcW w:w="10206" w:type="dxa"/>
            <w:vAlign w:val="center"/>
          </w:tcPr>
          <w:p w:rsidRPr="009F45FA" w:rsidR="004B5925" w:rsidP="00183ABA" w:rsidRDefault="004B5925" w14:paraId="2EE80477" w14:textId="77777777">
            <w:pPr>
              <w:rPr>
                <w:b/>
              </w:rPr>
            </w:pPr>
            <w:r w:rsidRPr="008A1412">
              <w:rPr>
                <w:bCs/>
                <w:i/>
                <w:iCs/>
              </w:rPr>
              <w:t>On track / behind, etc.</w:t>
            </w:r>
          </w:p>
        </w:tc>
      </w:tr>
      <w:tr w:rsidRPr="009A38FB" w:rsidR="004B5925" w:rsidTr="00C0754D" w14:paraId="584087E1" w14:textId="77777777">
        <w:trPr>
          <w:trHeight w:val="460"/>
        </w:trPr>
        <w:tc>
          <w:tcPr>
            <w:tcW w:w="3114" w:type="dxa"/>
            <w:shd w:val="clear" w:color="auto" w:fill="F2F2F2" w:themeFill="background1" w:themeFillShade="F2"/>
          </w:tcPr>
          <w:p w:rsidRPr="009A38FB" w:rsidR="004B5925" w:rsidP="00183ABA" w:rsidRDefault="004B5925" w14:paraId="1E90583D" w14:textId="79F649DD">
            <w:pPr>
              <w:rPr>
                <w:i/>
                <w:iCs/>
              </w:rPr>
            </w:pPr>
            <w:r w:rsidRPr="001F4CAD">
              <w:rPr>
                <w:b/>
                <w:bCs/>
              </w:rPr>
              <w:t xml:space="preserve">3rd </w:t>
            </w:r>
            <w:r w:rsidR="00B03690">
              <w:rPr>
                <w:b/>
                <w:bCs/>
              </w:rPr>
              <w:t>P</w:t>
            </w:r>
            <w:r w:rsidRPr="001F4CAD" w:rsidR="00B03690">
              <w:rPr>
                <w:b/>
                <w:bCs/>
              </w:rPr>
              <w:t xml:space="preserve">rogress </w:t>
            </w:r>
            <w:r w:rsidR="00B03690">
              <w:rPr>
                <w:b/>
                <w:bCs/>
              </w:rPr>
              <w:t>V</w:t>
            </w:r>
            <w:r w:rsidRPr="001F4CAD" w:rsidR="00B03690">
              <w:rPr>
                <w:b/>
                <w:bCs/>
              </w:rPr>
              <w:t>erification</w:t>
            </w:r>
          </w:p>
        </w:tc>
        <w:tc>
          <w:tcPr>
            <w:tcW w:w="1984" w:type="dxa"/>
            <w:shd w:val="clear" w:color="auto" w:fill="F2F2F2" w:themeFill="background1" w:themeFillShade="F2"/>
            <w:vAlign w:val="center"/>
          </w:tcPr>
          <w:p w:rsidRPr="009A38FB" w:rsidR="004B5925" w:rsidP="00183ABA" w:rsidRDefault="004B5925" w14:paraId="2295E37E"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6B452F9D" w14:textId="77777777">
            <w:pPr>
              <w:rPr>
                <w:b/>
                <w:i/>
                <w:iCs/>
              </w:rPr>
            </w:pPr>
            <w:r w:rsidRPr="009A38FB">
              <w:rPr>
                <w:i/>
                <w:iCs/>
              </w:rPr>
              <w:t>Include rationale and key points here</w:t>
            </w:r>
          </w:p>
        </w:tc>
      </w:tr>
      <w:tr w:rsidRPr="009F45FA" w:rsidR="004B5925" w:rsidTr="00C0754D" w14:paraId="77EB487F" w14:textId="77777777">
        <w:trPr>
          <w:trHeight w:val="460"/>
        </w:trPr>
        <w:tc>
          <w:tcPr>
            <w:tcW w:w="3114" w:type="dxa"/>
            <w:shd w:val="clear" w:color="auto" w:fill="F2F2F2" w:themeFill="background1" w:themeFillShade="F2"/>
          </w:tcPr>
          <w:p w:rsidRPr="009A38FB" w:rsidR="004B5925" w:rsidP="00183ABA" w:rsidRDefault="004B5925" w14:paraId="3EA9A7AB" w14:textId="77777777">
            <w:pPr>
              <w:rPr>
                <w:i/>
                <w:iCs/>
              </w:rPr>
            </w:pPr>
          </w:p>
        </w:tc>
        <w:tc>
          <w:tcPr>
            <w:tcW w:w="1984" w:type="dxa"/>
            <w:shd w:val="clear" w:color="auto" w:fill="F2F2F2" w:themeFill="background1" w:themeFillShade="F2"/>
            <w:vAlign w:val="center"/>
          </w:tcPr>
          <w:p w:rsidRPr="009A38FB" w:rsidR="004B5925" w:rsidP="00183ABA" w:rsidRDefault="004B5925" w14:paraId="0D92184D" w14:textId="77777777">
            <w:pPr>
              <w:rPr>
                <w:i/>
                <w:iCs/>
              </w:rPr>
            </w:pPr>
            <w:r w:rsidRPr="00663ED9">
              <w:rPr>
                <w:b/>
              </w:rPr>
              <w:t>References:</w:t>
            </w:r>
          </w:p>
        </w:tc>
        <w:tc>
          <w:tcPr>
            <w:tcW w:w="10206" w:type="dxa"/>
            <w:vAlign w:val="center"/>
          </w:tcPr>
          <w:p w:rsidRPr="009F45FA" w:rsidR="004B5925" w:rsidP="00183ABA" w:rsidRDefault="004B5925" w14:paraId="38BAF8E5" w14:textId="77777777">
            <w:pPr>
              <w:rPr>
                <w:b/>
              </w:rPr>
            </w:pPr>
            <w:r w:rsidRPr="009A38FB">
              <w:rPr>
                <w:i/>
                <w:iCs/>
              </w:rPr>
              <w:t>Include references here</w:t>
            </w:r>
          </w:p>
        </w:tc>
      </w:tr>
      <w:tr w:rsidRPr="009F45FA" w:rsidR="004B5925" w:rsidTr="00C0754D" w14:paraId="2682140F" w14:textId="77777777">
        <w:trPr>
          <w:trHeight w:val="460"/>
        </w:trPr>
        <w:tc>
          <w:tcPr>
            <w:tcW w:w="3114" w:type="dxa"/>
            <w:shd w:val="clear" w:color="auto" w:fill="F2F2F2" w:themeFill="background1" w:themeFillShade="F2"/>
          </w:tcPr>
          <w:p w:rsidRPr="008A1412" w:rsidR="004B5925" w:rsidP="00183ABA" w:rsidRDefault="004B5925" w14:paraId="18493224" w14:textId="77777777">
            <w:pPr>
              <w:rPr>
                <w:bCs/>
                <w:i/>
                <w:iCs/>
              </w:rPr>
            </w:pPr>
          </w:p>
        </w:tc>
        <w:tc>
          <w:tcPr>
            <w:tcW w:w="1984" w:type="dxa"/>
            <w:shd w:val="clear" w:color="auto" w:fill="F2F2F2" w:themeFill="background1" w:themeFillShade="F2"/>
            <w:vAlign w:val="center"/>
          </w:tcPr>
          <w:p w:rsidRPr="008A1412" w:rsidR="004B5925" w:rsidP="00183ABA" w:rsidRDefault="004B5925" w14:paraId="4B154840" w14:textId="77777777">
            <w:pPr>
              <w:rPr>
                <w:bCs/>
                <w:i/>
                <w:iCs/>
              </w:rPr>
            </w:pPr>
            <w:r w:rsidRPr="00663ED9">
              <w:rPr>
                <w:b/>
              </w:rPr>
              <w:t xml:space="preserve">Progress: </w:t>
            </w:r>
          </w:p>
        </w:tc>
        <w:tc>
          <w:tcPr>
            <w:tcW w:w="10206" w:type="dxa"/>
            <w:vAlign w:val="center"/>
          </w:tcPr>
          <w:p w:rsidRPr="009F45FA" w:rsidR="004B5925" w:rsidP="00183ABA" w:rsidRDefault="004B5925" w14:paraId="0A81896F" w14:textId="77777777">
            <w:pPr>
              <w:rPr>
                <w:b/>
              </w:rPr>
            </w:pPr>
            <w:r w:rsidRPr="008A1412">
              <w:rPr>
                <w:bCs/>
                <w:i/>
                <w:iCs/>
              </w:rPr>
              <w:t>On track / behind, etc.</w:t>
            </w:r>
          </w:p>
        </w:tc>
      </w:tr>
      <w:tr w:rsidRPr="009F45FA" w:rsidR="004B5925" w:rsidTr="00C0754D" w14:paraId="0CE8F3DB" w14:textId="77777777">
        <w:trPr>
          <w:trHeight w:val="460"/>
        </w:trPr>
        <w:tc>
          <w:tcPr>
            <w:tcW w:w="3114" w:type="dxa"/>
            <w:shd w:val="clear" w:color="auto" w:fill="F2F2F2" w:themeFill="background1" w:themeFillShade="F2"/>
          </w:tcPr>
          <w:p w:rsidRPr="009A38FB" w:rsidR="004B5925" w:rsidP="00183ABA" w:rsidRDefault="004B5925" w14:paraId="674847C8" w14:textId="787CA249">
            <w:pPr>
              <w:rPr>
                <w:i/>
                <w:iCs/>
              </w:rPr>
            </w:pPr>
            <w:r w:rsidRPr="001F4CAD">
              <w:rPr>
                <w:b/>
                <w:bCs/>
              </w:rPr>
              <w:t xml:space="preserve">4th </w:t>
            </w:r>
            <w:r w:rsidR="00B03690">
              <w:rPr>
                <w:b/>
                <w:bCs/>
              </w:rPr>
              <w:t>P</w:t>
            </w:r>
            <w:r w:rsidRPr="001F4CAD" w:rsidR="00B03690">
              <w:rPr>
                <w:b/>
                <w:bCs/>
              </w:rPr>
              <w:t xml:space="preserve">rogress </w:t>
            </w:r>
            <w:r w:rsidR="00B03690">
              <w:rPr>
                <w:b/>
                <w:bCs/>
              </w:rPr>
              <w:t>V</w:t>
            </w:r>
            <w:r w:rsidRPr="001F4CAD" w:rsidR="00B03690">
              <w:rPr>
                <w:b/>
                <w:bCs/>
              </w:rPr>
              <w:t>erification</w:t>
            </w:r>
          </w:p>
        </w:tc>
        <w:tc>
          <w:tcPr>
            <w:tcW w:w="1984" w:type="dxa"/>
            <w:shd w:val="clear" w:color="auto" w:fill="F2F2F2" w:themeFill="background1" w:themeFillShade="F2"/>
            <w:vAlign w:val="center"/>
          </w:tcPr>
          <w:p w:rsidRPr="009A38FB" w:rsidR="004B5925" w:rsidP="00183ABA" w:rsidRDefault="004B5925" w14:paraId="5AF6B6AB"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45CAB75B" w14:textId="77777777">
            <w:pPr>
              <w:rPr>
                <w:b/>
              </w:rPr>
            </w:pPr>
            <w:r w:rsidRPr="009A38FB">
              <w:rPr>
                <w:i/>
                <w:iCs/>
              </w:rPr>
              <w:t>Include rationale and key points here</w:t>
            </w:r>
          </w:p>
        </w:tc>
      </w:tr>
      <w:tr w:rsidRPr="009F45FA" w:rsidR="004B5925" w:rsidTr="00C0754D" w14:paraId="0016CD8D" w14:textId="77777777">
        <w:trPr>
          <w:trHeight w:val="460"/>
        </w:trPr>
        <w:tc>
          <w:tcPr>
            <w:tcW w:w="3114" w:type="dxa"/>
            <w:shd w:val="clear" w:color="auto" w:fill="F2F2F2" w:themeFill="background1" w:themeFillShade="F2"/>
          </w:tcPr>
          <w:p w:rsidRPr="009A38FB" w:rsidR="004B5925" w:rsidP="00183ABA" w:rsidRDefault="004B5925" w14:paraId="5FDFCB35" w14:textId="77777777">
            <w:pPr>
              <w:rPr>
                <w:i/>
                <w:iCs/>
              </w:rPr>
            </w:pPr>
          </w:p>
        </w:tc>
        <w:tc>
          <w:tcPr>
            <w:tcW w:w="1984" w:type="dxa"/>
            <w:shd w:val="clear" w:color="auto" w:fill="F2F2F2" w:themeFill="background1" w:themeFillShade="F2"/>
            <w:vAlign w:val="center"/>
          </w:tcPr>
          <w:p w:rsidRPr="009A38FB" w:rsidR="004B5925" w:rsidP="00183ABA" w:rsidRDefault="004B5925" w14:paraId="2783A85E" w14:textId="77777777">
            <w:pPr>
              <w:rPr>
                <w:i/>
                <w:iCs/>
              </w:rPr>
            </w:pPr>
            <w:r w:rsidRPr="00663ED9">
              <w:rPr>
                <w:b/>
              </w:rPr>
              <w:t>References:</w:t>
            </w:r>
          </w:p>
        </w:tc>
        <w:tc>
          <w:tcPr>
            <w:tcW w:w="10206" w:type="dxa"/>
            <w:vAlign w:val="center"/>
          </w:tcPr>
          <w:p w:rsidRPr="009F45FA" w:rsidR="004B5925" w:rsidP="00183ABA" w:rsidRDefault="004B5925" w14:paraId="00DED826" w14:textId="77777777">
            <w:pPr>
              <w:rPr>
                <w:b/>
              </w:rPr>
            </w:pPr>
            <w:r w:rsidRPr="009A38FB">
              <w:rPr>
                <w:i/>
                <w:iCs/>
              </w:rPr>
              <w:t>Include references here</w:t>
            </w:r>
          </w:p>
        </w:tc>
      </w:tr>
      <w:tr w:rsidRPr="009F45FA" w:rsidR="004B5925" w:rsidTr="00C0754D" w14:paraId="1F2F4930" w14:textId="77777777">
        <w:trPr>
          <w:trHeight w:val="460"/>
        </w:trPr>
        <w:tc>
          <w:tcPr>
            <w:tcW w:w="3114" w:type="dxa"/>
            <w:shd w:val="clear" w:color="auto" w:fill="F2F2F2" w:themeFill="background1" w:themeFillShade="F2"/>
          </w:tcPr>
          <w:p w:rsidRPr="008A1412" w:rsidR="004B5925" w:rsidP="00183ABA" w:rsidRDefault="004B5925" w14:paraId="05D83FFE" w14:textId="77777777">
            <w:pPr>
              <w:rPr>
                <w:bCs/>
                <w:i/>
                <w:iCs/>
              </w:rPr>
            </w:pPr>
          </w:p>
        </w:tc>
        <w:tc>
          <w:tcPr>
            <w:tcW w:w="1984" w:type="dxa"/>
            <w:shd w:val="clear" w:color="auto" w:fill="F2F2F2" w:themeFill="background1" w:themeFillShade="F2"/>
            <w:vAlign w:val="center"/>
          </w:tcPr>
          <w:p w:rsidRPr="008A1412" w:rsidR="004B5925" w:rsidP="00183ABA" w:rsidRDefault="004B5925" w14:paraId="541BA0DD" w14:textId="77777777">
            <w:pPr>
              <w:rPr>
                <w:bCs/>
                <w:i/>
                <w:iCs/>
              </w:rPr>
            </w:pPr>
            <w:r w:rsidRPr="00663ED9">
              <w:rPr>
                <w:b/>
              </w:rPr>
              <w:t xml:space="preserve">Progress: </w:t>
            </w:r>
          </w:p>
        </w:tc>
        <w:tc>
          <w:tcPr>
            <w:tcW w:w="10206" w:type="dxa"/>
            <w:vAlign w:val="center"/>
          </w:tcPr>
          <w:p w:rsidRPr="009F45FA" w:rsidR="004B5925" w:rsidP="00183ABA" w:rsidRDefault="004B5925" w14:paraId="42F72ABC" w14:textId="77777777">
            <w:pPr>
              <w:rPr>
                <w:b/>
              </w:rPr>
            </w:pPr>
            <w:r w:rsidRPr="008A1412">
              <w:rPr>
                <w:bCs/>
                <w:i/>
                <w:iCs/>
              </w:rPr>
              <w:t>On track / behind, etc.</w:t>
            </w:r>
          </w:p>
        </w:tc>
      </w:tr>
      <w:tr w:rsidRPr="00663ED9" w:rsidR="004B5925" w:rsidTr="00183ABA" w14:paraId="56A2EF4F" w14:textId="77777777">
        <w:trPr>
          <w:trHeight w:val="460"/>
        </w:trPr>
        <w:tc>
          <w:tcPr>
            <w:tcW w:w="3114" w:type="dxa"/>
            <w:shd w:val="clear" w:color="auto" w:fill="D9D9D9" w:themeFill="background1" w:themeFillShade="D9"/>
            <w:vAlign w:val="center"/>
          </w:tcPr>
          <w:p w:rsidRPr="00663ED9" w:rsidR="004B5925" w:rsidP="00183ABA" w:rsidRDefault="004B5925" w14:paraId="74177693" w14:textId="77777777">
            <w:pPr>
              <w:rPr>
                <w:b/>
              </w:rPr>
            </w:pPr>
            <w:r w:rsidRPr="00217D19">
              <w:rPr>
                <w:b/>
              </w:rPr>
              <w:t xml:space="preserve">2.2.1 – </w:t>
            </w:r>
            <w:r w:rsidRPr="001668AF">
              <w:rPr>
                <w:b/>
                <w:bCs/>
              </w:rPr>
              <w:t>ETP/OOS species outcome</w:t>
            </w:r>
          </w:p>
        </w:tc>
        <w:tc>
          <w:tcPr>
            <w:tcW w:w="1984" w:type="dxa"/>
            <w:shd w:val="clear" w:color="auto" w:fill="D9D9D9" w:themeFill="background1" w:themeFillShade="D9"/>
            <w:vAlign w:val="center"/>
          </w:tcPr>
          <w:p w:rsidRPr="00663ED9" w:rsidR="004B5925" w:rsidP="00183ABA" w:rsidRDefault="004B5925" w14:paraId="432CD1D3"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297A5F33" w14:textId="77777777">
            <w:pPr>
              <w:rPr>
                <w:b/>
              </w:rPr>
            </w:pPr>
            <w:r w:rsidRPr="00663ED9">
              <w:rPr>
                <w:b/>
              </w:rPr>
              <w:t>Rationale or key points</w:t>
            </w:r>
          </w:p>
        </w:tc>
      </w:tr>
      <w:tr w:rsidRPr="009A38FB" w:rsidR="004B5925" w:rsidTr="00C0754D" w14:paraId="5E4A7E83" w14:textId="77777777">
        <w:trPr>
          <w:trHeight w:val="460"/>
        </w:trPr>
        <w:tc>
          <w:tcPr>
            <w:tcW w:w="3114" w:type="dxa"/>
            <w:shd w:val="clear" w:color="auto" w:fill="F2F2F2" w:themeFill="background1" w:themeFillShade="F2"/>
            <w:vAlign w:val="center"/>
          </w:tcPr>
          <w:p w:rsidRPr="009A38FB" w:rsidR="004B5925" w:rsidP="00183ABA" w:rsidRDefault="00AC39D0" w14:paraId="43C383FD" w14:textId="7B4374B6">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3EAB5607"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1611E2" w14:paraId="4E103192" w14:textId="5053D489">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5FEF9B43" w14:textId="77777777">
        <w:trPr>
          <w:trHeight w:val="460"/>
        </w:trPr>
        <w:tc>
          <w:tcPr>
            <w:tcW w:w="3114" w:type="dxa"/>
            <w:shd w:val="clear" w:color="auto" w:fill="F2F2F2" w:themeFill="background1" w:themeFillShade="F2"/>
          </w:tcPr>
          <w:p w:rsidRPr="009A38FB" w:rsidR="004B5925" w:rsidP="00183ABA" w:rsidRDefault="004B5925" w14:paraId="6AE44493" w14:textId="77777777">
            <w:pPr>
              <w:rPr>
                <w:bCs/>
                <w:i/>
                <w:iCs/>
              </w:rPr>
            </w:pPr>
          </w:p>
        </w:tc>
        <w:tc>
          <w:tcPr>
            <w:tcW w:w="1984" w:type="dxa"/>
            <w:shd w:val="clear" w:color="auto" w:fill="F2F2F2" w:themeFill="background1" w:themeFillShade="F2"/>
            <w:vAlign w:val="center"/>
          </w:tcPr>
          <w:p w:rsidRPr="009A38FB" w:rsidR="004B5925" w:rsidP="00183ABA" w:rsidRDefault="004B5925" w14:paraId="5227A533" w14:textId="77777777">
            <w:pPr>
              <w:rPr>
                <w:bCs/>
                <w:i/>
                <w:iCs/>
              </w:rPr>
            </w:pPr>
            <w:r>
              <w:rPr>
                <w:bCs/>
              </w:rPr>
              <w:t>References:</w:t>
            </w:r>
          </w:p>
        </w:tc>
        <w:tc>
          <w:tcPr>
            <w:tcW w:w="10206" w:type="dxa"/>
            <w:shd w:val="clear" w:color="auto" w:fill="auto"/>
            <w:vAlign w:val="center"/>
          </w:tcPr>
          <w:p w:rsidRPr="009A38FB" w:rsidR="004B5925" w:rsidP="00183ABA" w:rsidRDefault="001611E2" w14:paraId="55F981A6" w14:textId="256BCD17">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346CDC33" w14:textId="77777777">
        <w:trPr>
          <w:trHeight w:val="460"/>
        </w:trPr>
        <w:tc>
          <w:tcPr>
            <w:tcW w:w="3114" w:type="dxa"/>
            <w:shd w:val="clear" w:color="auto" w:fill="F2F2F2" w:themeFill="background1" w:themeFillShade="F2"/>
          </w:tcPr>
          <w:p w:rsidRPr="009A38FB" w:rsidR="004B5925" w:rsidP="00183ABA" w:rsidRDefault="004B5925" w14:paraId="06245101" w14:textId="33A7B1A4">
            <w:pPr>
              <w:rPr>
                <w:i/>
                <w:iCs/>
              </w:rPr>
            </w:pPr>
            <w:r w:rsidRPr="001F4CAD">
              <w:rPr>
                <w:b/>
                <w:bCs/>
              </w:rPr>
              <w:t xml:space="preserve">1st </w:t>
            </w:r>
            <w:r w:rsidR="00B03690">
              <w:rPr>
                <w:b/>
                <w:bCs/>
              </w:rPr>
              <w:t>P</w:t>
            </w:r>
            <w:r w:rsidRPr="001F4CAD" w:rsidR="00B03690">
              <w:rPr>
                <w:b/>
                <w:bCs/>
              </w:rPr>
              <w:t xml:space="preserve">rogress </w:t>
            </w:r>
            <w:r w:rsidR="00B03690">
              <w:rPr>
                <w:b/>
                <w:bCs/>
              </w:rPr>
              <w:t>V</w:t>
            </w:r>
            <w:r w:rsidRPr="001F4CAD" w:rsidR="00B03690">
              <w:rPr>
                <w:b/>
                <w:bCs/>
              </w:rPr>
              <w:t>erification</w:t>
            </w:r>
          </w:p>
        </w:tc>
        <w:tc>
          <w:tcPr>
            <w:tcW w:w="1984" w:type="dxa"/>
            <w:shd w:val="clear" w:color="auto" w:fill="F2F2F2" w:themeFill="background1" w:themeFillShade="F2"/>
            <w:vAlign w:val="center"/>
          </w:tcPr>
          <w:p w:rsidRPr="009A38FB" w:rsidR="004B5925" w:rsidP="00183ABA" w:rsidRDefault="004B5925" w14:paraId="3A4449E9"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68D45279" w14:textId="77777777">
            <w:pPr>
              <w:rPr>
                <w:i/>
                <w:iCs/>
              </w:rPr>
            </w:pPr>
            <w:r w:rsidRPr="009A38FB">
              <w:rPr>
                <w:i/>
                <w:iCs/>
              </w:rPr>
              <w:t>Include rationale and key points here</w:t>
            </w:r>
          </w:p>
        </w:tc>
      </w:tr>
      <w:tr w:rsidRPr="009A38FB" w:rsidR="004B5925" w:rsidTr="00C0754D" w14:paraId="2E126993" w14:textId="77777777">
        <w:trPr>
          <w:trHeight w:val="460"/>
        </w:trPr>
        <w:tc>
          <w:tcPr>
            <w:tcW w:w="3114" w:type="dxa"/>
            <w:shd w:val="clear" w:color="auto" w:fill="F2F2F2" w:themeFill="background1" w:themeFillShade="F2"/>
          </w:tcPr>
          <w:p w:rsidRPr="009A38FB" w:rsidR="004B5925" w:rsidP="00183ABA" w:rsidRDefault="004B5925" w14:paraId="4F486E1D" w14:textId="77777777">
            <w:pPr>
              <w:rPr>
                <w:i/>
                <w:iCs/>
              </w:rPr>
            </w:pPr>
          </w:p>
        </w:tc>
        <w:tc>
          <w:tcPr>
            <w:tcW w:w="1984" w:type="dxa"/>
            <w:shd w:val="clear" w:color="auto" w:fill="F2F2F2" w:themeFill="background1" w:themeFillShade="F2"/>
            <w:vAlign w:val="center"/>
          </w:tcPr>
          <w:p w:rsidRPr="009A38FB" w:rsidR="004B5925" w:rsidP="00183ABA" w:rsidRDefault="004B5925" w14:paraId="28B5235B" w14:textId="77777777">
            <w:pPr>
              <w:rPr>
                <w:i/>
                <w:iCs/>
              </w:rPr>
            </w:pPr>
            <w:r w:rsidRPr="00663ED9">
              <w:rPr>
                <w:b/>
              </w:rPr>
              <w:t>References:</w:t>
            </w:r>
          </w:p>
        </w:tc>
        <w:tc>
          <w:tcPr>
            <w:tcW w:w="10206" w:type="dxa"/>
            <w:vAlign w:val="center"/>
          </w:tcPr>
          <w:p w:rsidRPr="009A38FB" w:rsidR="004B5925" w:rsidP="00183ABA" w:rsidRDefault="004B5925" w14:paraId="481A2536" w14:textId="77777777">
            <w:pPr>
              <w:rPr>
                <w:b/>
                <w:i/>
                <w:iCs/>
              </w:rPr>
            </w:pPr>
            <w:r w:rsidRPr="009A38FB">
              <w:rPr>
                <w:i/>
                <w:iCs/>
              </w:rPr>
              <w:t>Include references here</w:t>
            </w:r>
          </w:p>
        </w:tc>
      </w:tr>
      <w:tr w:rsidRPr="009F45FA" w:rsidR="004B5925" w:rsidTr="00C0754D" w14:paraId="19C3AF46" w14:textId="77777777">
        <w:trPr>
          <w:trHeight w:val="460"/>
        </w:trPr>
        <w:tc>
          <w:tcPr>
            <w:tcW w:w="3114" w:type="dxa"/>
            <w:shd w:val="clear" w:color="auto" w:fill="F2F2F2" w:themeFill="background1" w:themeFillShade="F2"/>
          </w:tcPr>
          <w:p w:rsidRPr="008A1412" w:rsidR="004B5925" w:rsidP="00183ABA" w:rsidRDefault="004B5925" w14:paraId="136907E5" w14:textId="77777777">
            <w:pPr>
              <w:rPr>
                <w:bCs/>
                <w:i/>
                <w:iCs/>
              </w:rPr>
            </w:pPr>
          </w:p>
        </w:tc>
        <w:tc>
          <w:tcPr>
            <w:tcW w:w="1984" w:type="dxa"/>
            <w:shd w:val="clear" w:color="auto" w:fill="F2F2F2" w:themeFill="background1" w:themeFillShade="F2"/>
            <w:vAlign w:val="center"/>
          </w:tcPr>
          <w:p w:rsidRPr="008A1412" w:rsidR="004B5925" w:rsidP="00183ABA" w:rsidRDefault="004B5925" w14:paraId="3F60875A" w14:textId="77777777">
            <w:pPr>
              <w:rPr>
                <w:bCs/>
                <w:i/>
                <w:iCs/>
              </w:rPr>
            </w:pPr>
            <w:r w:rsidRPr="00663ED9">
              <w:rPr>
                <w:b/>
              </w:rPr>
              <w:t xml:space="preserve">Progress: </w:t>
            </w:r>
          </w:p>
        </w:tc>
        <w:tc>
          <w:tcPr>
            <w:tcW w:w="10206" w:type="dxa"/>
            <w:vAlign w:val="center"/>
          </w:tcPr>
          <w:p w:rsidRPr="009F45FA" w:rsidR="004B5925" w:rsidP="00183ABA" w:rsidRDefault="004B5925" w14:paraId="75355325" w14:textId="77777777">
            <w:pPr>
              <w:rPr>
                <w:b/>
              </w:rPr>
            </w:pPr>
            <w:r w:rsidRPr="008A1412">
              <w:rPr>
                <w:bCs/>
                <w:i/>
                <w:iCs/>
              </w:rPr>
              <w:t>On track / behind, etc.</w:t>
            </w:r>
          </w:p>
        </w:tc>
      </w:tr>
      <w:tr w:rsidRPr="009A38FB" w:rsidR="004B5925" w:rsidTr="00C0754D" w14:paraId="616C6635" w14:textId="77777777">
        <w:trPr>
          <w:trHeight w:val="460"/>
        </w:trPr>
        <w:tc>
          <w:tcPr>
            <w:tcW w:w="3114" w:type="dxa"/>
            <w:shd w:val="clear" w:color="auto" w:fill="F2F2F2" w:themeFill="background1" w:themeFillShade="F2"/>
          </w:tcPr>
          <w:p w:rsidRPr="009A38FB" w:rsidR="004B5925" w:rsidP="00183ABA" w:rsidRDefault="004B5925" w14:paraId="0327DB96" w14:textId="4356A297">
            <w:pPr>
              <w:rPr>
                <w:i/>
                <w:iCs/>
              </w:rPr>
            </w:pPr>
            <w:r w:rsidRPr="001F4CAD">
              <w:rPr>
                <w:b/>
                <w:bCs/>
              </w:rPr>
              <w:t xml:space="preserve">2nd </w:t>
            </w:r>
            <w:r w:rsidR="00B03690">
              <w:rPr>
                <w:b/>
                <w:bCs/>
              </w:rPr>
              <w:t>P</w:t>
            </w:r>
            <w:r w:rsidRPr="001F4CAD" w:rsidR="00B03690">
              <w:rPr>
                <w:b/>
                <w:bCs/>
              </w:rPr>
              <w:t xml:space="preserve">rogress </w:t>
            </w:r>
            <w:r w:rsidR="00B03690">
              <w:rPr>
                <w:b/>
                <w:bCs/>
              </w:rPr>
              <w:t>V</w:t>
            </w:r>
            <w:r w:rsidRPr="001F4CAD" w:rsidR="00B03690">
              <w:rPr>
                <w:b/>
                <w:bCs/>
              </w:rPr>
              <w:t>erification</w:t>
            </w:r>
          </w:p>
        </w:tc>
        <w:tc>
          <w:tcPr>
            <w:tcW w:w="1984" w:type="dxa"/>
            <w:shd w:val="clear" w:color="auto" w:fill="F2F2F2" w:themeFill="background1" w:themeFillShade="F2"/>
            <w:vAlign w:val="center"/>
          </w:tcPr>
          <w:p w:rsidRPr="009A38FB" w:rsidR="004B5925" w:rsidP="00183ABA" w:rsidRDefault="004B5925" w14:paraId="2B1FC416"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7CB25B7B" w14:textId="77777777">
            <w:pPr>
              <w:rPr>
                <w:b/>
                <w:i/>
                <w:iCs/>
              </w:rPr>
            </w:pPr>
            <w:r w:rsidRPr="009A38FB">
              <w:rPr>
                <w:i/>
                <w:iCs/>
              </w:rPr>
              <w:t>Include rationale and key points here</w:t>
            </w:r>
          </w:p>
        </w:tc>
      </w:tr>
      <w:tr w:rsidRPr="009A38FB" w:rsidR="004B5925" w:rsidTr="00C0754D" w14:paraId="1B2FE1A0" w14:textId="77777777">
        <w:trPr>
          <w:trHeight w:val="460"/>
        </w:trPr>
        <w:tc>
          <w:tcPr>
            <w:tcW w:w="3114" w:type="dxa"/>
            <w:shd w:val="clear" w:color="auto" w:fill="F2F2F2" w:themeFill="background1" w:themeFillShade="F2"/>
          </w:tcPr>
          <w:p w:rsidRPr="009A38FB" w:rsidR="004B5925" w:rsidP="00183ABA" w:rsidRDefault="004B5925" w14:paraId="1699E815" w14:textId="77777777">
            <w:pPr>
              <w:rPr>
                <w:i/>
                <w:iCs/>
              </w:rPr>
            </w:pPr>
          </w:p>
        </w:tc>
        <w:tc>
          <w:tcPr>
            <w:tcW w:w="1984" w:type="dxa"/>
            <w:shd w:val="clear" w:color="auto" w:fill="F2F2F2" w:themeFill="background1" w:themeFillShade="F2"/>
            <w:vAlign w:val="center"/>
          </w:tcPr>
          <w:p w:rsidRPr="009A38FB" w:rsidR="004B5925" w:rsidP="00183ABA" w:rsidRDefault="004B5925" w14:paraId="29692587" w14:textId="77777777">
            <w:pPr>
              <w:rPr>
                <w:i/>
                <w:iCs/>
              </w:rPr>
            </w:pPr>
            <w:r w:rsidRPr="00663ED9">
              <w:rPr>
                <w:b/>
              </w:rPr>
              <w:t>References:</w:t>
            </w:r>
          </w:p>
        </w:tc>
        <w:tc>
          <w:tcPr>
            <w:tcW w:w="10206" w:type="dxa"/>
            <w:vAlign w:val="center"/>
          </w:tcPr>
          <w:p w:rsidRPr="009A38FB" w:rsidR="004B5925" w:rsidP="00183ABA" w:rsidRDefault="004B5925" w14:paraId="41D172DA" w14:textId="77777777">
            <w:pPr>
              <w:rPr>
                <w:b/>
                <w:i/>
                <w:iCs/>
              </w:rPr>
            </w:pPr>
            <w:r w:rsidRPr="009A38FB">
              <w:rPr>
                <w:i/>
                <w:iCs/>
              </w:rPr>
              <w:t>Include references here</w:t>
            </w:r>
          </w:p>
        </w:tc>
      </w:tr>
      <w:tr w:rsidRPr="009F45FA" w:rsidR="004B5925" w:rsidTr="00C0754D" w14:paraId="36CC7D12" w14:textId="77777777">
        <w:trPr>
          <w:trHeight w:val="460"/>
        </w:trPr>
        <w:tc>
          <w:tcPr>
            <w:tcW w:w="3114" w:type="dxa"/>
            <w:shd w:val="clear" w:color="auto" w:fill="F2F2F2" w:themeFill="background1" w:themeFillShade="F2"/>
          </w:tcPr>
          <w:p w:rsidRPr="008A1412" w:rsidR="004B5925" w:rsidP="00183ABA" w:rsidRDefault="004B5925" w14:paraId="16EF7518" w14:textId="77777777">
            <w:pPr>
              <w:rPr>
                <w:bCs/>
                <w:i/>
                <w:iCs/>
              </w:rPr>
            </w:pPr>
          </w:p>
        </w:tc>
        <w:tc>
          <w:tcPr>
            <w:tcW w:w="1984" w:type="dxa"/>
            <w:shd w:val="clear" w:color="auto" w:fill="F2F2F2" w:themeFill="background1" w:themeFillShade="F2"/>
            <w:vAlign w:val="center"/>
          </w:tcPr>
          <w:p w:rsidRPr="008A1412" w:rsidR="004B5925" w:rsidP="00183ABA" w:rsidRDefault="004B5925" w14:paraId="7B6BD582" w14:textId="77777777">
            <w:pPr>
              <w:rPr>
                <w:bCs/>
                <w:i/>
                <w:iCs/>
              </w:rPr>
            </w:pPr>
            <w:r w:rsidRPr="00663ED9">
              <w:rPr>
                <w:b/>
              </w:rPr>
              <w:t xml:space="preserve">Progress: </w:t>
            </w:r>
          </w:p>
        </w:tc>
        <w:tc>
          <w:tcPr>
            <w:tcW w:w="10206" w:type="dxa"/>
            <w:vAlign w:val="center"/>
          </w:tcPr>
          <w:p w:rsidRPr="009F45FA" w:rsidR="004B5925" w:rsidP="00183ABA" w:rsidRDefault="004B5925" w14:paraId="72EADA7A" w14:textId="77777777">
            <w:pPr>
              <w:rPr>
                <w:b/>
              </w:rPr>
            </w:pPr>
            <w:r w:rsidRPr="008A1412">
              <w:rPr>
                <w:bCs/>
                <w:i/>
                <w:iCs/>
              </w:rPr>
              <w:t>On track / behind, etc.</w:t>
            </w:r>
          </w:p>
        </w:tc>
      </w:tr>
      <w:tr w:rsidRPr="009A38FB" w:rsidR="004B5925" w:rsidTr="00C0754D" w14:paraId="2AF92AD9" w14:textId="77777777">
        <w:trPr>
          <w:trHeight w:val="460"/>
        </w:trPr>
        <w:tc>
          <w:tcPr>
            <w:tcW w:w="3114" w:type="dxa"/>
            <w:shd w:val="clear" w:color="auto" w:fill="F2F2F2" w:themeFill="background1" w:themeFillShade="F2"/>
          </w:tcPr>
          <w:p w:rsidRPr="009A38FB" w:rsidR="004B5925" w:rsidP="00183ABA" w:rsidRDefault="004B5925" w14:paraId="5DE6F407" w14:textId="6DA855AB">
            <w:pPr>
              <w:rPr>
                <w:i/>
                <w:iCs/>
              </w:rPr>
            </w:pPr>
            <w:r w:rsidRPr="001F4CAD">
              <w:rPr>
                <w:b/>
                <w:bCs/>
              </w:rPr>
              <w:t xml:space="preserve">3rd </w:t>
            </w:r>
            <w:r w:rsidR="00B03690">
              <w:rPr>
                <w:b/>
                <w:bCs/>
              </w:rPr>
              <w:t>P</w:t>
            </w:r>
            <w:r w:rsidRPr="001F4CAD" w:rsidR="00B03690">
              <w:rPr>
                <w:b/>
                <w:bCs/>
              </w:rPr>
              <w:t xml:space="preserve">rogress </w:t>
            </w:r>
            <w:r w:rsidR="00B03690">
              <w:rPr>
                <w:b/>
                <w:bCs/>
              </w:rPr>
              <w:t>V</w:t>
            </w:r>
            <w:r w:rsidRPr="001F4CAD" w:rsidR="00B03690">
              <w:rPr>
                <w:b/>
                <w:bCs/>
              </w:rPr>
              <w:t>erification</w:t>
            </w:r>
          </w:p>
        </w:tc>
        <w:tc>
          <w:tcPr>
            <w:tcW w:w="1984" w:type="dxa"/>
            <w:shd w:val="clear" w:color="auto" w:fill="F2F2F2" w:themeFill="background1" w:themeFillShade="F2"/>
            <w:vAlign w:val="center"/>
          </w:tcPr>
          <w:p w:rsidRPr="009A38FB" w:rsidR="004B5925" w:rsidP="00183ABA" w:rsidRDefault="004B5925" w14:paraId="002C9E3E"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4ABF6100" w14:textId="77777777">
            <w:pPr>
              <w:rPr>
                <w:b/>
                <w:i/>
                <w:iCs/>
              </w:rPr>
            </w:pPr>
            <w:r w:rsidRPr="009A38FB">
              <w:rPr>
                <w:i/>
                <w:iCs/>
              </w:rPr>
              <w:t>Include rationale and key points here</w:t>
            </w:r>
          </w:p>
        </w:tc>
      </w:tr>
      <w:tr w:rsidRPr="009F45FA" w:rsidR="004B5925" w:rsidTr="00C0754D" w14:paraId="3F3D3BAE" w14:textId="77777777">
        <w:trPr>
          <w:trHeight w:val="460"/>
        </w:trPr>
        <w:tc>
          <w:tcPr>
            <w:tcW w:w="3114" w:type="dxa"/>
            <w:shd w:val="clear" w:color="auto" w:fill="F2F2F2" w:themeFill="background1" w:themeFillShade="F2"/>
          </w:tcPr>
          <w:p w:rsidRPr="009A38FB" w:rsidR="004B5925" w:rsidP="00183ABA" w:rsidRDefault="004B5925" w14:paraId="33ED93A2" w14:textId="77777777">
            <w:pPr>
              <w:rPr>
                <w:i/>
                <w:iCs/>
              </w:rPr>
            </w:pPr>
          </w:p>
        </w:tc>
        <w:tc>
          <w:tcPr>
            <w:tcW w:w="1984" w:type="dxa"/>
            <w:shd w:val="clear" w:color="auto" w:fill="F2F2F2" w:themeFill="background1" w:themeFillShade="F2"/>
            <w:vAlign w:val="center"/>
          </w:tcPr>
          <w:p w:rsidRPr="009A38FB" w:rsidR="004B5925" w:rsidP="00183ABA" w:rsidRDefault="004B5925" w14:paraId="3C458EA9" w14:textId="77777777">
            <w:pPr>
              <w:rPr>
                <w:i/>
                <w:iCs/>
              </w:rPr>
            </w:pPr>
            <w:r w:rsidRPr="00663ED9">
              <w:rPr>
                <w:b/>
              </w:rPr>
              <w:t>References:</w:t>
            </w:r>
          </w:p>
        </w:tc>
        <w:tc>
          <w:tcPr>
            <w:tcW w:w="10206" w:type="dxa"/>
            <w:vAlign w:val="center"/>
          </w:tcPr>
          <w:p w:rsidRPr="009F45FA" w:rsidR="004B5925" w:rsidP="00183ABA" w:rsidRDefault="004B5925" w14:paraId="537EB6F2" w14:textId="77777777">
            <w:pPr>
              <w:rPr>
                <w:b/>
              </w:rPr>
            </w:pPr>
            <w:r w:rsidRPr="009A38FB">
              <w:rPr>
                <w:i/>
                <w:iCs/>
              </w:rPr>
              <w:t>Include references here</w:t>
            </w:r>
          </w:p>
        </w:tc>
      </w:tr>
      <w:tr w:rsidRPr="009F45FA" w:rsidR="004B5925" w:rsidTr="00C0754D" w14:paraId="4E5BE6E5" w14:textId="77777777">
        <w:trPr>
          <w:trHeight w:val="460"/>
        </w:trPr>
        <w:tc>
          <w:tcPr>
            <w:tcW w:w="3114" w:type="dxa"/>
            <w:shd w:val="clear" w:color="auto" w:fill="F2F2F2" w:themeFill="background1" w:themeFillShade="F2"/>
          </w:tcPr>
          <w:p w:rsidRPr="008A1412" w:rsidR="004B5925" w:rsidP="00183ABA" w:rsidRDefault="004B5925" w14:paraId="2B274CEB" w14:textId="77777777">
            <w:pPr>
              <w:rPr>
                <w:bCs/>
                <w:i/>
                <w:iCs/>
              </w:rPr>
            </w:pPr>
          </w:p>
        </w:tc>
        <w:tc>
          <w:tcPr>
            <w:tcW w:w="1984" w:type="dxa"/>
            <w:shd w:val="clear" w:color="auto" w:fill="F2F2F2" w:themeFill="background1" w:themeFillShade="F2"/>
            <w:vAlign w:val="center"/>
          </w:tcPr>
          <w:p w:rsidRPr="008A1412" w:rsidR="004B5925" w:rsidP="00183ABA" w:rsidRDefault="004B5925" w14:paraId="1DBE8A85" w14:textId="77777777">
            <w:pPr>
              <w:rPr>
                <w:bCs/>
                <w:i/>
                <w:iCs/>
              </w:rPr>
            </w:pPr>
            <w:r w:rsidRPr="00663ED9">
              <w:rPr>
                <w:b/>
              </w:rPr>
              <w:t xml:space="preserve">Progress: </w:t>
            </w:r>
          </w:p>
        </w:tc>
        <w:tc>
          <w:tcPr>
            <w:tcW w:w="10206" w:type="dxa"/>
            <w:vAlign w:val="center"/>
          </w:tcPr>
          <w:p w:rsidRPr="009F45FA" w:rsidR="004B5925" w:rsidP="00183ABA" w:rsidRDefault="004B5925" w14:paraId="31D4DE2B" w14:textId="77777777">
            <w:pPr>
              <w:rPr>
                <w:b/>
              </w:rPr>
            </w:pPr>
            <w:r w:rsidRPr="008A1412">
              <w:rPr>
                <w:bCs/>
                <w:i/>
                <w:iCs/>
              </w:rPr>
              <w:t>On track / behind, etc.</w:t>
            </w:r>
          </w:p>
        </w:tc>
      </w:tr>
      <w:tr w:rsidRPr="009F45FA" w:rsidR="004B5925" w:rsidTr="00C0754D" w14:paraId="6AB44B14" w14:textId="77777777">
        <w:trPr>
          <w:trHeight w:val="460"/>
        </w:trPr>
        <w:tc>
          <w:tcPr>
            <w:tcW w:w="3114" w:type="dxa"/>
            <w:shd w:val="clear" w:color="auto" w:fill="F2F2F2" w:themeFill="background1" w:themeFillShade="F2"/>
          </w:tcPr>
          <w:p w:rsidRPr="009A38FB" w:rsidR="004B5925" w:rsidP="00183ABA" w:rsidRDefault="004B5925" w14:paraId="36B5BFC6" w14:textId="6DEB60A7">
            <w:pPr>
              <w:rPr>
                <w:i/>
                <w:iCs/>
              </w:rPr>
            </w:pPr>
            <w:r w:rsidRPr="001F4CAD">
              <w:rPr>
                <w:b/>
                <w:bCs/>
              </w:rPr>
              <w:t xml:space="preserve">4th </w:t>
            </w:r>
            <w:r w:rsidR="00B03690">
              <w:rPr>
                <w:b/>
                <w:bCs/>
              </w:rPr>
              <w:t>P</w:t>
            </w:r>
            <w:r w:rsidRPr="001F4CAD" w:rsidR="00B03690">
              <w:rPr>
                <w:b/>
                <w:bCs/>
              </w:rPr>
              <w:t xml:space="preserve">rogress </w:t>
            </w:r>
            <w:r w:rsidR="00B03690">
              <w:rPr>
                <w:b/>
                <w:bCs/>
              </w:rPr>
              <w:t>V</w:t>
            </w:r>
            <w:r w:rsidRPr="001F4CAD" w:rsidR="00B03690">
              <w:rPr>
                <w:b/>
                <w:bCs/>
              </w:rPr>
              <w:t>erification</w:t>
            </w:r>
          </w:p>
        </w:tc>
        <w:tc>
          <w:tcPr>
            <w:tcW w:w="1984" w:type="dxa"/>
            <w:shd w:val="clear" w:color="auto" w:fill="F2F2F2" w:themeFill="background1" w:themeFillShade="F2"/>
            <w:vAlign w:val="center"/>
          </w:tcPr>
          <w:p w:rsidRPr="009A38FB" w:rsidR="004B5925" w:rsidP="00183ABA" w:rsidRDefault="004B5925" w14:paraId="758AEDF0"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6DD6F650" w14:textId="77777777">
            <w:pPr>
              <w:rPr>
                <w:b/>
              </w:rPr>
            </w:pPr>
            <w:r w:rsidRPr="009A38FB">
              <w:rPr>
                <w:i/>
                <w:iCs/>
              </w:rPr>
              <w:t>Include rationale and key points here</w:t>
            </w:r>
          </w:p>
        </w:tc>
      </w:tr>
      <w:tr w:rsidRPr="009F45FA" w:rsidR="004B5925" w:rsidTr="00C0754D" w14:paraId="2461C5B7" w14:textId="77777777">
        <w:trPr>
          <w:trHeight w:val="460"/>
        </w:trPr>
        <w:tc>
          <w:tcPr>
            <w:tcW w:w="3114" w:type="dxa"/>
            <w:shd w:val="clear" w:color="auto" w:fill="F2F2F2" w:themeFill="background1" w:themeFillShade="F2"/>
          </w:tcPr>
          <w:p w:rsidRPr="009A38FB" w:rsidR="004B5925" w:rsidP="00183ABA" w:rsidRDefault="004B5925" w14:paraId="21B12D63" w14:textId="77777777">
            <w:pPr>
              <w:rPr>
                <w:i/>
                <w:iCs/>
              </w:rPr>
            </w:pPr>
          </w:p>
        </w:tc>
        <w:tc>
          <w:tcPr>
            <w:tcW w:w="1984" w:type="dxa"/>
            <w:shd w:val="clear" w:color="auto" w:fill="F2F2F2" w:themeFill="background1" w:themeFillShade="F2"/>
            <w:vAlign w:val="center"/>
          </w:tcPr>
          <w:p w:rsidRPr="009A38FB" w:rsidR="004B5925" w:rsidP="00183ABA" w:rsidRDefault="004B5925" w14:paraId="2526F0C1" w14:textId="77777777">
            <w:pPr>
              <w:rPr>
                <w:i/>
                <w:iCs/>
              </w:rPr>
            </w:pPr>
            <w:r w:rsidRPr="00663ED9">
              <w:rPr>
                <w:b/>
              </w:rPr>
              <w:t>References:</w:t>
            </w:r>
          </w:p>
        </w:tc>
        <w:tc>
          <w:tcPr>
            <w:tcW w:w="10206" w:type="dxa"/>
            <w:vAlign w:val="center"/>
          </w:tcPr>
          <w:p w:rsidRPr="009F45FA" w:rsidR="004B5925" w:rsidP="00183ABA" w:rsidRDefault="004B5925" w14:paraId="61EEE205" w14:textId="77777777">
            <w:pPr>
              <w:rPr>
                <w:b/>
              </w:rPr>
            </w:pPr>
            <w:r w:rsidRPr="009A38FB">
              <w:rPr>
                <w:i/>
                <w:iCs/>
              </w:rPr>
              <w:t>Include references here</w:t>
            </w:r>
          </w:p>
        </w:tc>
      </w:tr>
      <w:tr w:rsidRPr="009F45FA" w:rsidR="004B5925" w:rsidTr="00C0754D" w14:paraId="69CB52C8" w14:textId="77777777">
        <w:trPr>
          <w:trHeight w:val="460"/>
        </w:trPr>
        <w:tc>
          <w:tcPr>
            <w:tcW w:w="3114" w:type="dxa"/>
            <w:shd w:val="clear" w:color="auto" w:fill="F2F2F2" w:themeFill="background1" w:themeFillShade="F2"/>
          </w:tcPr>
          <w:p w:rsidRPr="008A1412" w:rsidR="004B5925" w:rsidP="00183ABA" w:rsidRDefault="004B5925" w14:paraId="55EAC689" w14:textId="77777777">
            <w:pPr>
              <w:rPr>
                <w:bCs/>
                <w:i/>
                <w:iCs/>
              </w:rPr>
            </w:pPr>
          </w:p>
        </w:tc>
        <w:tc>
          <w:tcPr>
            <w:tcW w:w="1984" w:type="dxa"/>
            <w:shd w:val="clear" w:color="auto" w:fill="F2F2F2" w:themeFill="background1" w:themeFillShade="F2"/>
            <w:vAlign w:val="center"/>
          </w:tcPr>
          <w:p w:rsidRPr="008A1412" w:rsidR="004B5925" w:rsidP="00183ABA" w:rsidRDefault="004B5925" w14:paraId="2ACF536E" w14:textId="77777777">
            <w:pPr>
              <w:rPr>
                <w:bCs/>
                <w:i/>
                <w:iCs/>
              </w:rPr>
            </w:pPr>
            <w:r w:rsidRPr="00663ED9">
              <w:rPr>
                <w:b/>
              </w:rPr>
              <w:t xml:space="preserve">Progress: </w:t>
            </w:r>
          </w:p>
        </w:tc>
        <w:tc>
          <w:tcPr>
            <w:tcW w:w="10206" w:type="dxa"/>
            <w:vAlign w:val="center"/>
          </w:tcPr>
          <w:p w:rsidRPr="009F45FA" w:rsidR="004B5925" w:rsidP="00183ABA" w:rsidRDefault="004B5925" w14:paraId="6EC07EBF" w14:textId="77777777">
            <w:pPr>
              <w:rPr>
                <w:b/>
              </w:rPr>
            </w:pPr>
            <w:r w:rsidRPr="008A1412">
              <w:rPr>
                <w:bCs/>
                <w:i/>
                <w:iCs/>
              </w:rPr>
              <w:t>On track / behind, etc.</w:t>
            </w:r>
          </w:p>
        </w:tc>
      </w:tr>
      <w:tr w:rsidRPr="00663ED9" w:rsidR="004B5925" w:rsidTr="00183ABA" w14:paraId="7BEED65B" w14:textId="77777777">
        <w:trPr>
          <w:trHeight w:val="460"/>
        </w:trPr>
        <w:tc>
          <w:tcPr>
            <w:tcW w:w="3114" w:type="dxa"/>
            <w:shd w:val="clear" w:color="auto" w:fill="D9D9D9" w:themeFill="background1" w:themeFillShade="D9"/>
            <w:vAlign w:val="center"/>
          </w:tcPr>
          <w:p w:rsidRPr="00663ED9" w:rsidR="004B5925" w:rsidP="00183ABA" w:rsidRDefault="004B5925" w14:paraId="3833A3FD" w14:textId="77777777">
            <w:pPr>
              <w:rPr>
                <w:b/>
              </w:rPr>
            </w:pPr>
            <w:r w:rsidRPr="00217D19">
              <w:rPr>
                <w:b/>
              </w:rPr>
              <w:t xml:space="preserve">2.2.2 – </w:t>
            </w:r>
            <w:r w:rsidRPr="001668AF">
              <w:rPr>
                <w:b/>
                <w:bCs/>
              </w:rPr>
              <w:t>ETP/OOS species management strategy</w:t>
            </w:r>
          </w:p>
        </w:tc>
        <w:tc>
          <w:tcPr>
            <w:tcW w:w="1984" w:type="dxa"/>
            <w:shd w:val="clear" w:color="auto" w:fill="D9D9D9" w:themeFill="background1" w:themeFillShade="D9"/>
            <w:vAlign w:val="center"/>
          </w:tcPr>
          <w:p w:rsidRPr="00663ED9" w:rsidR="004B5925" w:rsidP="00183ABA" w:rsidRDefault="004B5925" w14:paraId="3026F8E1"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62268CA7" w14:textId="77777777">
            <w:pPr>
              <w:rPr>
                <w:b/>
              </w:rPr>
            </w:pPr>
            <w:r w:rsidRPr="00663ED9">
              <w:rPr>
                <w:b/>
              </w:rPr>
              <w:t>Rationale or key points</w:t>
            </w:r>
          </w:p>
        </w:tc>
      </w:tr>
      <w:tr w:rsidRPr="009A38FB" w:rsidR="004B5925" w:rsidTr="00C0754D" w14:paraId="3A5D2B07" w14:textId="77777777">
        <w:trPr>
          <w:trHeight w:val="460"/>
        </w:trPr>
        <w:tc>
          <w:tcPr>
            <w:tcW w:w="3114" w:type="dxa"/>
            <w:shd w:val="clear" w:color="auto" w:fill="F2F2F2" w:themeFill="background1" w:themeFillShade="F2"/>
            <w:vAlign w:val="center"/>
          </w:tcPr>
          <w:p w:rsidRPr="009A38FB" w:rsidR="004B5925" w:rsidP="00183ABA" w:rsidRDefault="00AC39D0" w14:paraId="14A24C49" w14:textId="4E3AE5A8">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31553D4D"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8467C6" w14:paraId="2E1D6FF7" w14:textId="36CF411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65B57296" w14:textId="77777777">
        <w:trPr>
          <w:trHeight w:val="460"/>
        </w:trPr>
        <w:tc>
          <w:tcPr>
            <w:tcW w:w="3114" w:type="dxa"/>
            <w:shd w:val="clear" w:color="auto" w:fill="F2F2F2" w:themeFill="background1" w:themeFillShade="F2"/>
          </w:tcPr>
          <w:p w:rsidRPr="009A38FB" w:rsidR="004B5925" w:rsidP="00183ABA" w:rsidRDefault="004B5925" w14:paraId="23486C48" w14:textId="77777777">
            <w:pPr>
              <w:rPr>
                <w:bCs/>
                <w:i/>
                <w:iCs/>
              </w:rPr>
            </w:pPr>
          </w:p>
        </w:tc>
        <w:tc>
          <w:tcPr>
            <w:tcW w:w="1984" w:type="dxa"/>
            <w:shd w:val="clear" w:color="auto" w:fill="F2F2F2" w:themeFill="background1" w:themeFillShade="F2"/>
            <w:vAlign w:val="center"/>
          </w:tcPr>
          <w:p w:rsidRPr="009A38FB" w:rsidR="004B5925" w:rsidP="00183ABA" w:rsidRDefault="004B5925" w14:paraId="2C6EDD99" w14:textId="77777777">
            <w:pPr>
              <w:rPr>
                <w:bCs/>
                <w:i/>
                <w:iCs/>
              </w:rPr>
            </w:pPr>
            <w:r w:rsidRPr="00173EDD">
              <w:rPr>
                <w:b/>
              </w:rPr>
              <w:t>References:</w:t>
            </w:r>
          </w:p>
        </w:tc>
        <w:tc>
          <w:tcPr>
            <w:tcW w:w="10206" w:type="dxa"/>
            <w:shd w:val="clear" w:color="auto" w:fill="auto"/>
            <w:vAlign w:val="center"/>
          </w:tcPr>
          <w:p w:rsidRPr="009A38FB" w:rsidR="004B5925" w:rsidP="00183ABA" w:rsidRDefault="008467C6" w14:paraId="34380F73" w14:textId="577371C1">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498BF313" w14:textId="77777777">
        <w:trPr>
          <w:trHeight w:val="460"/>
        </w:trPr>
        <w:tc>
          <w:tcPr>
            <w:tcW w:w="3114" w:type="dxa"/>
            <w:shd w:val="clear" w:color="auto" w:fill="F2F2F2" w:themeFill="background1" w:themeFillShade="F2"/>
          </w:tcPr>
          <w:p w:rsidRPr="009A38FB" w:rsidR="004B5925" w:rsidP="00183ABA" w:rsidRDefault="004B5925" w14:paraId="7CF9CD17" w14:textId="02DFD5F4">
            <w:pPr>
              <w:rPr>
                <w:i/>
                <w:iCs/>
              </w:rPr>
            </w:pPr>
            <w:r w:rsidRPr="001F4CAD">
              <w:rPr>
                <w:b/>
                <w:bCs/>
              </w:rPr>
              <w:t xml:space="preserve">1st </w:t>
            </w:r>
            <w:r w:rsidR="00B03690">
              <w:rPr>
                <w:b/>
                <w:bCs/>
              </w:rPr>
              <w:t>P</w:t>
            </w:r>
            <w:r w:rsidRPr="001F4CAD" w:rsidR="00B03690">
              <w:rPr>
                <w:b/>
                <w:bCs/>
              </w:rPr>
              <w:t xml:space="preserve">rogress </w:t>
            </w:r>
            <w:r w:rsidR="00B03690">
              <w:rPr>
                <w:b/>
                <w:bCs/>
              </w:rPr>
              <w:t>V</w:t>
            </w:r>
            <w:r w:rsidRPr="001F4CAD" w:rsidR="00B03690">
              <w:rPr>
                <w:b/>
                <w:bCs/>
              </w:rPr>
              <w:t>erification</w:t>
            </w:r>
          </w:p>
        </w:tc>
        <w:tc>
          <w:tcPr>
            <w:tcW w:w="1984" w:type="dxa"/>
            <w:shd w:val="clear" w:color="auto" w:fill="F2F2F2" w:themeFill="background1" w:themeFillShade="F2"/>
            <w:vAlign w:val="center"/>
          </w:tcPr>
          <w:p w:rsidRPr="009A38FB" w:rsidR="004B5925" w:rsidP="00183ABA" w:rsidRDefault="004B5925" w14:paraId="163DDB14"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5E0A3B25" w14:textId="77777777">
            <w:pPr>
              <w:rPr>
                <w:i/>
                <w:iCs/>
              </w:rPr>
            </w:pPr>
            <w:r w:rsidRPr="009A38FB">
              <w:rPr>
                <w:i/>
                <w:iCs/>
              </w:rPr>
              <w:t>Include rationale and key points here</w:t>
            </w:r>
          </w:p>
        </w:tc>
      </w:tr>
      <w:tr w:rsidRPr="009A38FB" w:rsidR="004B5925" w:rsidTr="00C0754D" w14:paraId="7F1F5A22" w14:textId="77777777">
        <w:trPr>
          <w:trHeight w:val="460"/>
        </w:trPr>
        <w:tc>
          <w:tcPr>
            <w:tcW w:w="3114" w:type="dxa"/>
            <w:shd w:val="clear" w:color="auto" w:fill="F2F2F2" w:themeFill="background1" w:themeFillShade="F2"/>
          </w:tcPr>
          <w:p w:rsidRPr="009A38FB" w:rsidR="004B5925" w:rsidP="00183ABA" w:rsidRDefault="004B5925" w14:paraId="18F90AAE" w14:textId="77777777">
            <w:pPr>
              <w:rPr>
                <w:i/>
                <w:iCs/>
              </w:rPr>
            </w:pPr>
          </w:p>
        </w:tc>
        <w:tc>
          <w:tcPr>
            <w:tcW w:w="1984" w:type="dxa"/>
            <w:shd w:val="clear" w:color="auto" w:fill="F2F2F2" w:themeFill="background1" w:themeFillShade="F2"/>
            <w:vAlign w:val="center"/>
          </w:tcPr>
          <w:p w:rsidRPr="009A38FB" w:rsidR="004B5925" w:rsidP="00183ABA" w:rsidRDefault="004B5925" w14:paraId="251B6278" w14:textId="77777777">
            <w:pPr>
              <w:rPr>
                <w:i/>
                <w:iCs/>
              </w:rPr>
            </w:pPr>
            <w:r w:rsidRPr="00663ED9">
              <w:rPr>
                <w:b/>
              </w:rPr>
              <w:t>References:</w:t>
            </w:r>
          </w:p>
        </w:tc>
        <w:tc>
          <w:tcPr>
            <w:tcW w:w="10206" w:type="dxa"/>
            <w:vAlign w:val="center"/>
          </w:tcPr>
          <w:p w:rsidRPr="009A38FB" w:rsidR="004B5925" w:rsidP="00183ABA" w:rsidRDefault="004B5925" w14:paraId="269D6458" w14:textId="77777777">
            <w:pPr>
              <w:rPr>
                <w:b/>
                <w:i/>
                <w:iCs/>
              </w:rPr>
            </w:pPr>
            <w:r w:rsidRPr="009A38FB">
              <w:rPr>
                <w:i/>
                <w:iCs/>
              </w:rPr>
              <w:t>Include references here</w:t>
            </w:r>
          </w:p>
        </w:tc>
      </w:tr>
      <w:tr w:rsidRPr="009F45FA" w:rsidR="004B5925" w:rsidTr="00C0754D" w14:paraId="3A8E3E60" w14:textId="77777777">
        <w:trPr>
          <w:trHeight w:val="460"/>
        </w:trPr>
        <w:tc>
          <w:tcPr>
            <w:tcW w:w="3114" w:type="dxa"/>
            <w:shd w:val="clear" w:color="auto" w:fill="F2F2F2" w:themeFill="background1" w:themeFillShade="F2"/>
          </w:tcPr>
          <w:p w:rsidRPr="008A1412" w:rsidR="004B5925" w:rsidP="00183ABA" w:rsidRDefault="004B5925" w14:paraId="70D1C635" w14:textId="77777777">
            <w:pPr>
              <w:rPr>
                <w:bCs/>
                <w:i/>
                <w:iCs/>
              </w:rPr>
            </w:pPr>
          </w:p>
        </w:tc>
        <w:tc>
          <w:tcPr>
            <w:tcW w:w="1984" w:type="dxa"/>
            <w:shd w:val="clear" w:color="auto" w:fill="F2F2F2" w:themeFill="background1" w:themeFillShade="F2"/>
            <w:vAlign w:val="center"/>
          </w:tcPr>
          <w:p w:rsidRPr="008A1412" w:rsidR="004B5925" w:rsidP="00183ABA" w:rsidRDefault="004B5925" w14:paraId="3AADC2D6" w14:textId="77777777">
            <w:pPr>
              <w:rPr>
                <w:bCs/>
                <w:i/>
                <w:iCs/>
              </w:rPr>
            </w:pPr>
            <w:r w:rsidRPr="00663ED9">
              <w:rPr>
                <w:b/>
              </w:rPr>
              <w:t xml:space="preserve">Progress: </w:t>
            </w:r>
          </w:p>
        </w:tc>
        <w:tc>
          <w:tcPr>
            <w:tcW w:w="10206" w:type="dxa"/>
            <w:vAlign w:val="center"/>
          </w:tcPr>
          <w:p w:rsidRPr="009F45FA" w:rsidR="004B5925" w:rsidP="00183ABA" w:rsidRDefault="004B5925" w14:paraId="37184EA7" w14:textId="77777777">
            <w:pPr>
              <w:rPr>
                <w:b/>
              </w:rPr>
            </w:pPr>
            <w:r w:rsidRPr="008A1412">
              <w:rPr>
                <w:bCs/>
                <w:i/>
                <w:iCs/>
              </w:rPr>
              <w:t>On track / behind, etc.</w:t>
            </w:r>
          </w:p>
        </w:tc>
      </w:tr>
      <w:tr w:rsidRPr="009A38FB" w:rsidR="004B5925" w:rsidTr="00C0754D" w14:paraId="1F9B3252" w14:textId="77777777">
        <w:trPr>
          <w:trHeight w:val="460"/>
        </w:trPr>
        <w:tc>
          <w:tcPr>
            <w:tcW w:w="3114" w:type="dxa"/>
            <w:shd w:val="clear" w:color="auto" w:fill="F2F2F2" w:themeFill="background1" w:themeFillShade="F2"/>
          </w:tcPr>
          <w:p w:rsidRPr="009A38FB" w:rsidR="004B5925" w:rsidP="00183ABA" w:rsidRDefault="004B5925" w14:paraId="7DFBBD51" w14:textId="601FA723">
            <w:pPr>
              <w:rPr>
                <w:i/>
                <w:iCs/>
              </w:rPr>
            </w:pPr>
            <w:r w:rsidRPr="001F4CAD">
              <w:rPr>
                <w:b/>
                <w:bCs/>
              </w:rPr>
              <w:t xml:space="preserve">2nd </w:t>
            </w:r>
            <w:r w:rsidR="00B03690">
              <w:rPr>
                <w:b/>
                <w:bCs/>
              </w:rPr>
              <w:t>P</w:t>
            </w:r>
            <w:r w:rsidRPr="001F4CAD" w:rsidR="00B03690">
              <w:rPr>
                <w:b/>
                <w:bCs/>
              </w:rPr>
              <w:t xml:space="preserve">rogress </w:t>
            </w:r>
            <w:r w:rsidR="00B03690">
              <w:rPr>
                <w:b/>
                <w:bCs/>
              </w:rPr>
              <w:t>V</w:t>
            </w:r>
            <w:r w:rsidRPr="001F4CAD" w:rsidR="00B03690">
              <w:rPr>
                <w:b/>
                <w:bCs/>
              </w:rPr>
              <w:t>erification</w:t>
            </w:r>
          </w:p>
        </w:tc>
        <w:tc>
          <w:tcPr>
            <w:tcW w:w="1984" w:type="dxa"/>
            <w:shd w:val="clear" w:color="auto" w:fill="F2F2F2" w:themeFill="background1" w:themeFillShade="F2"/>
            <w:vAlign w:val="center"/>
          </w:tcPr>
          <w:p w:rsidRPr="009A38FB" w:rsidR="004B5925" w:rsidP="00183ABA" w:rsidRDefault="004B5925" w14:paraId="3D9AC177"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74FCC194" w14:textId="77777777">
            <w:pPr>
              <w:rPr>
                <w:b/>
                <w:i/>
                <w:iCs/>
              </w:rPr>
            </w:pPr>
            <w:r w:rsidRPr="009A38FB">
              <w:rPr>
                <w:i/>
                <w:iCs/>
              </w:rPr>
              <w:t>Include rationale and key points here</w:t>
            </w:r>
          </w:p>
        </w:tc>
      </w:tr>
      <w:tr w:rsidRPr="009A38FB" w:rsidR="004B5925" w:rsidTr="00C0754D" w14:paraId="062A232D" w14:textId="77777777">
        <w:trPr>
          <w:trHeight w:val="460"/>
        </w:trPr>
        <w:tc>
          <w:tcPr>
            <w:tcW w:w="3114" w:type="dxa"/>
            <w:shd w:val="clear" w:color="auto" w:fill="F2F2F2" w:themeFill="background1" w:themeFillShade="F2"/>
          </w:tcPr>
          <w:p w:rsidRPr="009A38FB" w:rsidR="004B5925" w:rsidP="00183ABA" w:rsidRDefault="004B5925" w14:paraId="1FE62877" w14:textId="77777777">
            <w:pPr>
              <w:rPr>
                <w:i/>
                <w:iCs/>
              </w:rPr>
            </w:pPr>
          </w:p>
        </w:tc>
        <w:tc>
          <w:tcPr>
            <w:tcW w:w="1984" w:type="dxa"/>
            <w:shd w:val="clear" w:color="auto" w:fill="F2F2F2" w:themeFill="background1" w:themeFillShade="F2"/>
            <w:vAlign w:val="center"/>
          </w:tcPr>
          <w:p w:rsidRPr="009A38FB" w:rsidR="004B5925" w:rsidP="00183ABA" w:rsidRDefault="004B5925" w14:paraId="5BAB2B4E" w14:textId="77777777">
            <w:pPr>
              <w:rPr>
                <w:i/>
                <w:iCs/>
              </w:rPr>
            </w:pPr>
            <w:r w:rsidRPr="00663ED9">
              <w:rPr>
                <w:b/>
              </w:rPr>
              <w:t>References:</w:t>
            </w:r>
          </w:p>
        </w:tc>
        <w:tc>
          <w:tcPr>
            <w:tcW w:w="10206" w:type="dxa"/>
            <w:vAlign w:val="center"/>
          </w:tcPr>
          <w:p w:rsidRPr="009A38FB" w:rsidR="004B5925" w:rsidP="00183ABA" w:rsidRDefault="004B5925" w14:paraId="50A93384" w14:textId="77777777">
            <w:pPr>
              <w:rPr>
                <w:b/>
                <w:i/>
                <w:iCs/>
              </w:rPr>
            </w:pPr>
            <w:r w:rsidRPr="009A38FB">
              <w:rPr>
                <w:i/>
                <w:iCs/>
              </w:rPr>
              <w:t>Include references here</w:t>
            </w:r>
          </w:p>
        </w:tc>
      </w:tr>
      <w:tr w:rsidRPr="009F45FA" w:rsidR="004B5925" w:rsidTr="00C0754D" w14:paraId="34EA30C1" w14:textId="77777777">
        <w:trPr>
          <w:trHeight w:val="460"/>
        </w:trPr>
        <w:tc>
          <w:tcPr>
            <w:tcW w:w="3114" w:type="dxa"/>
            <w:shd w:val="clear" w:color="auto" w:fill="F2F2F2" w:themeFill="background1" w:themeFillShade="F2"/>
          </w:tcPr>
          <w:p w:rsidRPr="008A1412" w:rsidR="004B5925" w:rsidP="00183ABA" w:rsidRDefault="004B5925" w14:paraId="19942F1F" w14:textId="77777777">
            <w:pPr>
              <w:rPr>
                <w:bCs/>
                <w:i/>
                <w:iCs/>
              </w:rPr>
            </w:pPr>
          </w:p>
        </w:tc>
        <w:tc>
          <w:tcPr>
            <w:tcW w:w="1984" w:type="dxa"/>
            <w:shd w:val="clear" w:color="auto" w:fill="F2F2F2" w:themeFill="background1" w:themeFillShade="F2"/>
            <w:vAlign w:val="center"/>
          </w:tcPr>
          <w:p w:rsidRPr="008A1412" w:rsidR="004B5925" w:rsidP="00183ABA" w:rsidRDefault="004B5925" w14:paraId="64E06D75" w14:textId="77777777">
            <w:pPr>
              <w:rPr>
                <w:bCs/>
                <w:i/>
                <w:iCs/>
              </w:rPr>
            </w:pPr>
            <w:r w:rsidRPr="00663ED9">
              <w:rPr>
                <w:b/>
              </w:rPr>
              <w:t xml:space="preserve">Progress: </w:t>
            </w:r>
          </w:p>
        </w:tc>
        <w:tc>
          <w:tcPr>
            <w:tcW w:w="10206" w:type="dxa"/>
            <w:vAlign w:val="center"/>
          </w:tcPr>
          <w:p w:rsidRPr="009F45FA" w:rsidR="004B5925" w:rsidP="00183ABA" w:rsidRDefault="004B5925" w14:paraId="10D4205C" w14:textId="77777777">
            <w:pPr>
              <w:rPr>
                <w:b/>
              </w:rPr>
            </w:pPr>
            <w:r w:rsidRPr="008A1412">
              <w:rPr>
                <w:bCs/>
                <w:i/>
                <w:iCs/>
              </w:rPr>
              <w:t>On track / behind, etc.</w:t>
            </w:r>
          </w:p>
        </w:tc>
      </w:tr>
      <w:tr w:rsidRPr="009A38FB" w:rsidR="004B5925" w:rsidTr="00C0754D" w14:paraId="01556156" w14:textId="77777777">
        <w:trPr>
          <w:trHeight w:val="460"/>
        </w:trPr>
        <w:tc>
          <w:tcPr>
            <w:tcW w:w="3114" w:type="dxa"/>
            <w:shd w:val="clear" w:color="auto" w:fill="F2F2F2" w:themeFill="background1" w:themeFillShade="F2"/>
          </w:tcPr>
          <w:p w:rsidRPr="009A38FB" w:rsidR="004B5925" w:rsidP="00183ABA" w:rsidRDefault="004B5925" w14:paraId="175D32F5" w14:textId="395BDE15">
            <w:pPr>
              <w:rPr>
                <w:i/>
                <w:iCs/>
              </w:rPr>
            </w:pPr>
            <w:r w:rsidRPr="001F4CAD">
              <w:rPr>
                <w:b/>
                <w:bCs/>
              </w:rPr>
              <w:t xml:space="preserve">3rd </w:t>
            </w:r>
            <w:r w:rsidR="00B03690">
              <w:rPr>
                <w:b/>
                <w:bCs/>
              </w:rPr>
              <w:t>P</w:t>
            </w:r>
            <w:r w:rsidRPr="001F4CAD" w:rsidR="00B03690">
              <w:rPr>
                <w:b/>
                <w:bCs/>
              </w:rPr>
              <w:t xml:space="preserve">rogress </w:t>
            </w:r>
            <w:r w:rsidR="00B03690">
              <w:rPr>
                <w:b/>
                <w:bCs/>
              </w:rPr>
              <w:t>V</w:t>
            </w:r>
            <w:r w:rsidRPr="001F4CAD" w:rsidR="00B03690">
              <w:rPr>
                <w:b/>
                <w:bCs/>
              </w:rPr>
              <w:t>erification</w:t>
            </w:r>
          </w:p>
        </w:tc>
        <w:tc>
          <w:tcPr>
            <w:tcW w:w="1984" w:type="dxa"/>
            <w:shd w:val="clear" w:color="auto" w:fill="F2F2F2" w:themeFill="background1" w:themeFillShade="F2"/>
            <w:vAlign w:val="center"/>
          </w:tcPr>
          <w:p w:rsidRPr="009A38FB" w:rsidR="004B5925" w:rsidP="00183ABA" w:rsidRDefault="004B5925" w14:paraId="6D78A87C"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48E481D3" w14:textId="77777777">
            <w:pPr>
              <w:rPr>
                <w:b/>
                <w:i/>
                <w:iCs/>
              </w:rPr>
            </w:pPr>
            <w:r w:rsidRPr="009A38FB">
              <w:rPr>
                <w:i/>
                <w:iCs/>
              </w:rPr>
              <w:t>Include rationale and key points here</w:t>
            </w:r>
          </w:p>
        </w:tc>
      </w:tr>
      <w:tr w:rsidRPr="009F45FA" w:rsidR="004B5925" w:rsidTr="00C0754D" w14:paraId="64218514" w14:textId="77777777">
        <w:trPr>
          <w:trHeight w:val="460"/>
        </w:trPr>
        <w:tc>
          <w:tcPr>
            <w:tcW w:w="3114" w:type="dxa"/>
            <w:shd w:val="clear" w:color="auto" w:fill="F2F2F2" w:themeFill="background1" w:themeFillShade="F2"/>
          </w:tcPr>
          <w:p w:rsidRPr="009A38FB" w:rsidR="004B5925" w:rsidP="00183ABA" w:rsidRDefault="004B5925" w14:paraId="4383C003" w14:textId="77777777">
            <w:pPr>
              <w:rPr>
                <w:i/>
                <w:iCs/>
              </w:rPr>
            </w:pPr>
          </w:p>
        </w:tc>
        <w:tc>
          <w:tcPr>
            <w:tcW w:w="1984" w:type="dxa"/>
            <w:shd w:val="clear" w:color="auto" w:fill="F2F2F2" w:themeFill="background1" w:themeFillShade="F2"/>
            <w:vAlign w:val="center"/>
          </w:tcPr>
          <w:p w:rsidRPr="009A38FB" w:rsidR="004B5925" w:rsidP="00183ABA" w:rsidRDefault="004B5925" w14:paraId="306A0D88" w14:textId="77777777">
            <w:pPr>
              <w:rPr>
                <w:i/>
                <w:iCs/>
              </w:rPr>
            </w:pPr>
            <w:r w:rsidRPr="00663ED9">
              <w:rPr>
                <w:b/>
              </w:rPr>
              <w:t>References:</w:t>
            </w:r>
          </w:p>
        </w:tc>
        <w:tc>
          <w:tcPr>
            <w:tcW w:w="10206" w:type="dxa"/>
            <w:vAlign w:val="center"/>
          </w:tcPr>
          <w:p w:rsidRPr="009F45FA" w:rsidR="004B5925" w:rsidP="00183ABA" w:rsidRDefault="004B5925" w14:paraId="6F95E28F" w14:textId="77777777">
            <w:pPr>
              <w:rPr>
                <w:b/>
              </w:rPr>
            </w:pPr>
            <w:r w:rsidRPr="009A38FB">
              <w:rPr>
                <w:i/>
                <w:iCs/>
              </w:rPr>
              <w:t>Include references here</w:t>
            </w:r>
          </w:p>
        </w:tc>
      </w:tr>
      <w:tr w:rsidRPr="009F45FA" w:rsidR="004B5925" w:rsidTr="00C0754D" w14:paraId="14B8098F" w14:textId="77777777">
        <w:trPr>
          <w:trHeight w:val="460"/>
        </w:trPr>
        <w:tc>
          <w:tcPr>
            <w:tcW w:w="3114" w:type="dxa"/>
            <w:shd w:val="clear" w:color="auto" w:fill="F2F2F2" w:themeFill="background1" w:themeFillShade="F2"/>
          </w:tcPr>
          <w:p w:rsidRPr="008A1412" w:rsidR="004B5925" w:rsidP="00183ABA" w:rsidRDefault="004B5925" w14:paraId="74FB374A" w14:textId="77777777">
            <w:pPr>
              <w:rPr>
                <w:bCs/>
                <w:i/>
                <w:iCs/>
              </w:rPr>
            </w:pPr>
          </w:p>
        </w:tc>
        <w:tc>
          <w:tcPr>
            <w:tcW w:w="1984" w:type="dxa"/>
            <w:shd w:val="clear" w:color="auto" w:fill="F2F2F2" w:themeFill="background1" w:themeFillShade="F2"/>
            <w:vAlign w:val="center"/>
          </w:tcPr>
          <w:p w:rsidRPr="008A1412" w:rsidR="004B5925" w:rsidP="00183ABA" w:rsidRDefault="004B5925" w14:paraId="648508B8" w14:textId="77777777">
            <w:pPr>
              <w:rPr>
                <w:bCs/>
                <w:i/>
                <w:iCs/>
              </w:rPr>
            </w:pPr>
            <w:r w:rsidRPr="00663ED9">
              <w:rPr>
                <w:b/>
              </w:rPr>
              <w:t xml:space="preserve">Progress: </w:t>
            </w:r>
          </w:p>
        </w:tc>
        <w:tc>
          <w:tcPr>
            <w:tcW w:w="10206" w:type="dxa"/>
            <w:vAlign w:val="center"/>
          </w:tcPr>
          <w:p w:rsidRPr="009F45FA" w:rsidR="004B5925" w:rsidP="00183ABA" w:rsidRDefault="004B5925" w14:paraId="5EAC57FA" w14:textId="77777777">
            <w:pPr>
              <w:rPr>
                <w:b/>
              </w:rPr>
            </w:pPr>
            <w:r w:rsidRPr="008A1412">
              <w:rPr>
                <w:bCs/>
                <w:i/>
                <w:iCs/>
              </w:rPr>
              <w:t>On track / behind, etc.</w:t>
            </w:r>
          </w:p>
        </w:tc>
      </w:tr>
      <w:tr w:rsidRPr="009F45FA" w:rsidR="004B5925" w:rsidTr="00C0754D" w14:paraId="009C5EE7" w14:textId="77777777">
        <w:trPr>
          <w:trHeight w:val="460"/>
        </w:trPr>
        <w:tc>
          <w:tcPr>
            <w:tcW w:w="3114" w:type="dxa"/>
            <w:shd w:val="clear" w:color="auto" w:fill="F2F2F2" w:themeFill="background1" w:themeFillShade="F2"/>
          </w:tcPr>
          <w:p w:rsidRPr="009A38FB" w:rsidR="004B5925" w:rsidP="00183ABA" w:rsidRDefault="004B5925" w14:paraId="73537076" w14:textId="1463997B">
            <w:pPr>
              <w:rPr>
                <w:i/>
                <w:iCs/>
              </w:rPr>
            </w:pPr>
            <w:r w:rsidRPr="001F4CAD">
              <w:rPr>
                <w:b/>
                <w:bCs/>
              </w:rPr>
              <w:t xml:space="preserve">4th </w:t>
            </w:r>
            <w:r w:rsidR="00B03690">
              <w:rPr>
                <w:b/>
                <w:bCs/>
              </w:rPr>
              <w:t>P</w:t>
            </w:r>
            <w:r w:rsidRPr="001F4CAD" w:rsidR="00B03690">
              <w:rPr>
                <w:b/>
                <w:bCs/>
              </w:rPr>
              <w:t xml:space="preserve">rogress </w:t>
            </w:r>
            <w:r w:rsidR="00B03690">
              <w:rPr>
                <w:b/>
                <w:bCs/>
              </w:rPr>
              <w:t>V</w:t>
            </w:r>
            <w:r w:rsidRPr="001F4CAD" w:rsidR="00B03690">
              <w:rPr>
                <w:b/>
                <w:bCs/>
              </w:rPr>
              <w:t>erification</w:t>
            </w:r>
          </w:p>
        </w:tc>
        <w:tc>
          <w:tcPr>
            <w:tcW w:w="1984" w:type="dxa"/>
            <w:shd w:val="clear" w:color="auto" w:fill="F2F2F2" w:themeFill="background1" w:themeFillShade="F2"/>
            <w:vAlign w:val="center"/>
          </w:tcPr>
          <w:p w:rsidRPr="009A38FB" w:rsidR="004B5925" w:rsidP="00183ABA" w:rsidRDefault="004B5925" w14:paraId="630E63F0"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3A1CDECE" w14:textId="77777777">
            <w:pPr>
              <w:rPr>
                <w:b/>
              </w:rPr>
            </w:pPr>
            <w:r w:rsidRPr="009A38FB">
              <w:rPr>
                <w:i/>
                <w:iCs/>
              </w:rPr>
              <w:t>Include rationale and key points here</w:t>
            </w:r>
          </w:p>
        </w:tc>
      </w:tr>
      <w:tr w:rsidRPr="009F45FA" w:rsidR="004B5925" w:rsidTr="00C0754D" w14:paraId="03D0F732" w14:textId="77777777">
        <w:trPr>
          <w:trHeight w:val="460"/>
        </w:trPr>
        <w:tc>
          <w:tcPr>
            <w:tcW w:w="3114" w:type="dxa"/>
            <w:shd w:val="clear" w:color="auto" w:fill="F2F2F2" w:themeFill="background1" w:themeFillShade="F2"/>
          </w:tcPr>
          <w:p w:rsidRPr="009A38FB" w:rsidR="004B5925" w:rsidP="00183ABA" w:rsidRDefault="004B5925" w14:paraId="09F18423" w14:textId="77777777">
            <w:pPr>
              <w:rPr>
                <w:i/>
                <w:iCs/>
              </w:rPr>
            </w:pPr>
          </w:p>
        </w:tc>
        <w:tc>
          <w:tcPr>
            <w:tcW w:w="1984" w:type="dxa"/>
            <w:shd w:val="clear" w:color="auto" w:fill="F2F2F2" w:themeFill="background1" w:themeFillShade="F2"/>
            <w:vAlign w:val="center"/>
          </w:tcPr>
          <w:p w:rsidRPr="009A38FB" w:rsidR="004B5925" w:rsidP="00183ABA" w:rsidRDefault="004B5925" w14:paraId="1166D962" w14:textId="77777777">
            <w:pPr>
              <w:rPr>
                <w:i/>
                <w:iCs/>
              </w:rPr>
            </w:pPr>
            <w:r w:rsidRPr="00663ED9">
              <w:rPr>
                <w:b/>
              </w:rPr>
              <w:t>References:</w:t>
            </w:r>
          </w:p>
        </w:tc>
        <w:tc>
          <w:tcPr>
            <w:tcW w:w="10206" w:type="dxa"/>
            <w:vAlign w:val="center"/>
          </w:tcPr>
          <w:p w:rsidRPr="009F45FA" w:rsidR="004B5925" w:rsidP="00183ABA" w:rsidRDefault="004B5925" w14:paraId="31AE3917" w14:textId="77777777">
            <w:pPr>
              <w:rPr>
                <w:b/>
              </w:rPr>
            </w:pPr>
            <w:r w:rsidRPr="009A38FB">
              <w:rPr>
                <w:i/>
                <w:iCs/>
              </w:rPr>
              <w:t>Include references here</w:t>
            </w:r>
          </w:p>
        </w:tc>
      </w:tr>
      <w:tr w:rsidRPr="009F45FA" w:rsidR="004B5925" w:rsidTr="00C0754D" w14:paraId="4FD12DCC" w14:textId="77777777">
        <w:trPr>
          <w:trHeight w:val="460"/>
        </w:trPr>
        <w:tc>
          <w:tcPr>
            <w:tcW w:w="3114" w:type="dxa"/>
            <w:shd w:val="clear" w:color="auto" w:fill="F2F2F2" w:themeFill="background1" w:themeFillShade="F2"/>
          </w:tcPr>
          <w:p w:rsidRPr="008A1412" w:rsidR="004B5925" w:rsidP="00183ABA" w:rsidRDefault="004B5925" w14:paraId="02A7EE1B" w14:textId="77777777">
            <w:pPr>
              <w:rPr>
                <w:bCs/>
                <w:i/>
                <w:iCs/>
              </w:rPr>
            </w:pPr>
          </w:p>
        </w:tc>
        <w:tc>
          <w:tcPr>
            <w:tcW w:w="1984" w:type="dxa"/>
            <w:shd w:val="clear" w:color="auto" w:fill="F2F2F2" w:themeFill="background1" w:themeFillShade="F2"/>
            <w:vAlign w:val="center"/>
          </w:tcPr>
          <w:p w:rsidRPr="008A1412" w:rsidR="004B5925" w:rsidP="00183ABA" w:rsidRDefault="004B5925" w14:paraId="7F662EB9" w14:textId="77777777">
            <w:pPr>
              <w:rPr>
                <w:bCs/>
                <w:i/>
                <w:iCs/>
              </w:rPr>
            </w:pPr>
            <w:r w:rsidRPr="00663ED9">
              <w:rPr>
                <w:b/>
              </w:rPr>
              <w:t xml:space="preserve">Progress: </w:t>
            </w:r>
          </w:p>
        </w:tc>
        <w:tc>
          <w:tcPr>
            <w:tcW w:w="10206" w:type="dxa"/>
            <w:vAlign w:val="center"/>
          </w:tcPr>
          <w:p w:rsidRPr="009F45FA" w:rsidR="004B5925" w:rsidP="00183ABA" w:rsidRDefault="004B5925" w14:paraId="0E1B7E83" w14:textId="77777777">
            <w:pPr>
              <w:rPr>
                <w:b/>
              </w:rPr>
            </w:pPr>
            <w:r w:rsidRPr="008A1412">
              <w:rPr>
                <w:bCs/>
                <w:i/>
                <w:iCs/>
              </w:rPr>
              <w:t>On track / behind, etc.</w:t>
            </w:r>
          </w:p>
        </w:tc>
      </w:tr>
      <w:tr w:rsidRPr="00663ED9" w:rsidR="004B5925" w:rsidTr="00183ABA" w14:paraId="67A190D3" w14:textId="77777777">
        <w:trPr>
          <w:trHeight w:val="460"/>
        </w:trPr>
        <w:tc>
          <w:tcPr>
            <w:tcW w:w="3114" w:type="dxa"/>
            <w:shd w:val="clear" w:color="auto" w:fill="D9D9D9" w:themeFill="background1" w:themeFillShade="D9"/>
            <w:vAlign w:val="center"/>
          </w:tcPr>
          <w:p w:rsidRPr="00663ED9" w:rsidR="004B5925" w:rsidP="00183ABA" w:rsidRDefault="004B5925" w14:paraId="26D6CC85" w14:textId="4540F53D">
            <w:pPr>
              <w:rPr>
                <w:b/>
              </w:rPr>
            </w:pPr>
            <w:r w:rsidRPr="00217D19">
              <w:rPr>
                <w:b/>
              </w:rPr>
              <w:t>2.2.3</w:t>
            </w:r>
            <w:r w:rsidR="009E5B5C">
              <w:rPr>
                <w:b/>
              </w:rPr>
              <w:t xml:space="preserve"> / 2.2.3R </w:t>
            </w:r>
            <w:r w:rsidRPr="00C0754D" w:rsidR="009E5B5C">
              <w:rPr>
                <w:b/>
                <w:i/>
                <w:iCs/>
              </w:rPr>
              <w:t>(delete as applicable)</w:t>
            </w:r>
            <w:r w:rsidRPr="00217D19">
              <w:rPr>
                <w:b/>
              </w:rPr>
              <w:t xml:space="preserve"> – </w:t>
            </w:r>
            <w:r w:rsidRPr="001668AF">
              <w:rPr>
                <w:b/>
                <w:bCs/>
              </w:rPr>
              <w:t>ETP/OOS species information</w:t>
            </w:r>
          </w:p>
        </w:tc>
        <w:tc>
          <w:tcPr>
            <w:tcW w:w="1984" w:type="dxa"/>
            <w:shd w:val="clear" w:color="auto" w:fill="D9D9D9" w:themeFill="background1" w:themeFillShade="D9"/>
            <w:vAlign w:val="center"/>
          </w:tcPr>
          <w:p w:rsidRPr="00663ED9" w:rsidR="004B5925" w:rsidP="00183ABA" w:rsidRDefault="004B5925" w14:paraId="1970C2E4"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15F15DA0" w14:textId="77777777">
            <w:pPr>
              <w:rPr>
                <w:b/>
              </w:rPr>
            </w:pPr>
            <w:r w:rsidRPr="00663ED9">
              <w:rPr>
                <w:b/>
              </w:rPr>
              <w:t>Rationale or key points</w:t>
            </w:r>
          </w:p>
        </w:tc>
      </w:tr>
      <w:tr w:rsidRPr="009A38FB" w:rsidR="004B5925" w:rsidTr="00C0754D" w14:paraId="52048B92" w14:textId="77777777">
        <w:trPr>
          <w:trHeight w:val="460"/>
        </w:trPr>
        <w:tc>
          <w:tcPr>
            <w:tcW w:w="3114" w:type="dxa"/>
            <w:shd w:val="clear" w:color="auto" w:fill="F2F2F2" w:themeFill="background1" w:themeFillShade="F2"/>
            <w:vAlign w:val="center"/>
          </w:tcPr>
          <w:p w:rsidRPr="009A38FB" w:rsidR="004B5925" w:rsidP="00183ABA" w:rsidRDefault="00EF0DBB" w14:paraId="3C3DD65B" w14:textId="49C0E196">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2B552386"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DA05EA" w14:paraId="7C408393" w14:textId="1AC67412">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0A80C8B9" w14:textId="77777777">
        <w:trPr>
          <w:trHeight w:val="460"/>
        </w:trPr>
        <w:tc>
          <w:tcPr>
            <w:tcW w:w="3114" w:type="dxa"/>
            <w:shd w:val="clear" w:color="auto" w:fill="F2F2F2" w:themeFill="background1" w:themeFillShade="F2"/>
          </w:tcPr>
          <w:p w:rsidRPr="009A38FB" w:rsidR="004B5925" w:rsidP="00183ABA" w:rsidRDefault="004B5925" w14:paraId="136B52E8" w14:textId="77777777">
            <w:pPr>
              <w:rPr>
                <w:bCs/>
                <w:i/>
                <w:iCs/>
              </w:rPr>
            </w:pPr>
          </w:p>
        </w:tc>
        <w:tc>
          <w:tcPr>
            <w:tcW w:w="1984" w:type="dxa"/>
            <w:shd w:val="clear" w:color="auto" w:fill="F2F2F2" w:themeFill="background1" w:themeFillShade="F2"/>
            <w:vAlign w:val="center"/>
          </w:tcPr>
          <w:p w:rsidRPr="009A38FB" w:rsidR="004B5925" w:rsidP="00183ABA" w:rsidRDefault="004B5925" w14:paraId="17585338" w14:textId="77777777">
            <w:pPr>
              <w:rPr>
                <w:bCs/>
                <w:i/>
                <w:iCs/>
              </w:rPr>
            </w:pPr>
            <w:r w:rsidRPr="00173EDD">
              <w:rPr>
                <w:b/>
              </w:rPr>
              <w:t>References:</w:t>
            </w:r>
          </w:p>
        </w:tc>
        <w:tc>
          <w:tcPr>
            <w:tcW w:w="10206" w:type="dxa"/>
            <w:shd w:val="clear" w:color="auto" w:fill="auto"/>
            <w:vAlign w:val="center"/>
          </w:tcPr>
          <w:p w:rsidRPr="009A38FB" w:rsidR="004B5925" w:rsidP="00183ABA" w:rsidRDefault="00DA05EA" w14:paraId="327D4304" w14:textId="28FB753E">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708BF82D" w14:textId="77777777">
        <w:trPr>
          <w:trHeight w:val="460"/>
        </w:trPr>
        <w:tc>
          <w:tcPr>
            <w:tcW w:w="3114" w:type="dxa"/>
            <w:shd w:val="clear" w:color="auto" w:fill="F2F2F2" w:themeFill="background1" w:themeFillShade="F2"/>
          </w:tcPr>
          <w:p w:rsidRPr="009A38FB" w:rsidR="004B5925" w:rsidP="00183ABA" w:rsidRDefault="004B5925" w14:paraId="09A113A3" w14:textId="51CD9434">
            <w:pPr>
              <w:rPr>
                <w:i/>
                <w:iCs/>
              </w:rPr>
            </w:pPr>
            <w:r w:rsidRPr="001F4CAD">
              <w:rPr>
                <w:b/>
                <w:bCs/>
              </w:rPr>
              <w:t xml:space="preserve">1st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037B1110"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234A32CF" w14:textId="77777777">
            <w:pPr>
              <w:rPr>
                <w:i/>
                <w:iCs/>
              </w:rPr>
            </w:pPr>
            <w:r w:rsidRPr="009A38FB">
              <w:rPr>
                <w:i/>
                <w:iCs/>
              </w:rPr>
              <w:t>Include rationale and key points here</w:t>
            </w:r>
          </w:p>
        </w:tc>
      </w:tr>
      <w:tr w:rsidRPr="009A38FB" w:rsidR="004B5925" w:rsidTr="00C0754D" w14:paraId="0B73D5BB" w14:textId="77777777">
        <w:trPr>
          <w:trHeight w:val="460"/>
        </w:trPr>
        <w:tc>
          <w:tcPr>
            <w:tcW w:w="3114" w:type="dxa"/>
            <w:shd w:val="clear" w:color="auto" w:fill="F2F2F2" w:themeFill="background1" w:themeFillShade="F2"/>
          </w:tcPr>
          <w:p w:rsidRPr="009A38FB" w:rsidR="004B5925" w:rsidP="00183ABA" w:rsidRDefault="004B5925" w14:paraId="44BCD367" w14:textId="77777777">
            <w:pPr>
              <w:rPr>
                <w:i/>
                <w:iCs/>
              </w:rPr>
            </w:pPr>
          </w:p>
        </w:tc>
        <w:tc>
          <w:tcPr>
            <w:tcW w:w="1984" w:type="dxa"/>
            <w:shd w:val="clear" w:color="auto" w:fill="F2F2F2" w:themeFill="background1" w:themeFillShade="F2"/>
            <w:vAlign w:val="center"/>
          </w:tcPr>
          <w:p w:rsidRPr="009A38FB" w:rsidR="004B5925" w:rsidP="00183ABA" w:rsidRDefault="004B5925" w14:paraId="1B06F667" w14:textId="77777777">
            <w:pPr>
              <w:rPr>
                <w:i/>
                <w:iCs/>
              </w:rPr>
            </w:pPr>
            <w:r w:rsidRPr="00663ED9">
              <w:rPr>
                <w:b/>
              </w:rPr>
              <w:t>References:</w:t>
            </w:r>
          </w:p>
        </w:tc>
        <w:tc>
          <w:tcPr>
            <w:tcW w:w="10206" w:type="dxa"/>
            <w:vAlign w:val="center"/>
          </w:tcPr>
          <w:p w:rsidRPr="009A38FB" w:rsidR="004B5925" w:rsidP="00183ABA" w:rsidRDefault="004B5925" w14:paraId="75279B0A" w14:textId="77777777">
            <w:pPr>
              <w:rPr>
                <w:b/>
                <w:i/>
                <w:iCs/>
              </w:rPr>
            </w:pPr>
            <w:r w:rsidRPr="009A38FB">
              <w:rPr>
                <w:i/>
                <w:iCs/>
              </w:rPr>
              <w:t>Include references here</w:t>
            </w:r>
          </w:p>
        </w:tc>
      </w:tr>
      <w:tr w:rsidRPr="009F45FA" w:rsidR="004B5925" w:rsidTr="00C0754D" w14:paraId="4CF7BB60" w14:textId="77777777">
        <w:trPr>
          <w:trHeight w:val="460"/>
        </w:trPr>
        <w:tc>
          <w:tcPr>
            <w:tcW w:w="3114" w:type="dxa"/>
            <w:shd w:val="clear" w:color="auto" w:fill="F2F2F2" w:themeFill="background1" w:themeFillShade="F2"/>
          </w:tcPr>
          <w:p w:rsidRPr="008A1412" w:rsidR="004B5925" w:rsidP="00183ABA" w:rsidRDefault="004B5925" w14:paraId="75DB2D97" w14:textId="77777777">
            <w:pPr>
              <w:rPr>
                <w:bCs/>
                <w:i/>
                <w:iCs/>
              </w:rPr>
            </w:pPr>
          </w:p>
        </w:tc>
        <w:tc>
          <w:tcPr>
            <w:tcW w:w="1984" w:type="dxa"/>
            <w:shd w:val="clear" w:color="auto" w:fill="F2F2F2" w:themeFill="background1" w:themeFillShade="F2"/>
            <w:vAlign w:val="center"/>
          </w:tcPr>
          <w:p w:rsidRPr="008A1412" w:rsidR="004B5925" w:rsidP="00183ABA" w:rsidRDefault="004B5925" w14:paraId="7470DEB5" w14:textId="77777777">
            <w:pPr>
              <w:rPr>
                <w:bCs/>
                <w:i/>
                <w:iCs/>
              </w:rPr>
            </w:pPr>
            <w:r w:rsidRPr="00663ED9">
              <w:rPr>
                <w:b/>
              </w:rPr>
              <w:t xml:space="preserve">Progress: </w:t>
            </w:r>
          </w:p>
        </w:tc>
        <w:tc>
          <w:tcPr>
            <w:tcW w:w="10206" w:type="dxa"/>
            <w:vAlign w:val="center"/>
          </w:tcPr>
          <w:p w:rsidRPr="009F45FA" w:rsidR="004B5925" w:rsidP="00183ABA" w:rsidRDefault="004B5925" w14:paraId="291CB27A" w14:textId="77777777">
            <w:pPr>
              <w:rPr>
                <w:b/>
              </w:rPr>
            </w:pPr>
            <w:r w:rsidRPr="008A1412">
              <w:rPr>
                <w:bCs/>
                <w:i/>
                <w:iCs/>
              </w:rPr>
              <w:t>On track / behind, etc.</w:t>
            </w:r>
          </w:p>
        </w:tc>
      </w:tr>
      <w:tr w:rsidRPr="009A38FB" w:rsidR="004B5925" w:rsidTr="00C0754D" w14:paraId="4EAA0884" w14:textId="77777777">
        <w:trPr>
          <w:trHeight w:val="460"/>
        </w:trPr>
        <w:tc>
          <w:tcPr>
            <w:tcW w:w="3114" w:type="dxa"/>
            <w:shd w:val="clear" w:color="auto" w:fill="F2F2F2" w:themeFill="background1" w:themeFillShade="F2"/>
          </w:tcPr>
          <w:p w:rsidRPr="009A38FB" w:rsidR="004B5925" w:rsidP="00183ABA" w:rsidRDefault="004B5925" w14:paraId="56DC2F89" w14:textId="56BB7012">
            <w:pPr>
              <w:rPr>
                <w:i/>
                <w:iCs/>
              </w:rPr>
            </w:pPr>
            <w:r w:rsidRPr="001F4CAD">
              <w:rPr>
                <w:b/>
                <w:bCs/>
              </w:rPr>
              <w:t xml:space="preserve">2nd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5818768E"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3D8912FB" w14:textId="77777777">
            <w:pPr>
              <w:rPr>
                <w:b/>
                <w:i/>
                <w:iCs/>
              </w:rPr>
            </w:pPr>
            <w:r w:rsidRPr="009A38FB">
              <w:rPr>
                <w:i/>
                <w:iCs/>
              </w:rPr>
              <w:t>Include rationale and key points here</w:t>
            </w:r>
          </w:p>
        </w:tc>
      </w:tr>
      <w:tr w:rsidRPr="009A38FB" w:rsidR="004B5925" w:rsidTr="00C0754D" w14:paraId="0A1F8F5F" w14:textId="77777777">
        <w:trPr>
          <w:trHeight w:val="460"/>
        </w:trPr>
        <w:tc>
          <w:tcPr>
            <w:tcW w:w="3114" w:type="dxa"/>
            <w:shd w:val="clear" w:color="auto" w:fill="F2F2F2" w:themeFill="background1" w:themeFillShade="F2"/>
          </w:tcPr>
          <w:p w:rsidRPr="009A38FB" w:rsidR="004B5925" w:rsidP="00183ABA" w:rsidRDefault="004B5925" w14:paraId="6C1587EB" w14:textId="77777777">
            <w:pPr>
              <w:rPr>
                <w:i/>
                <w:iCs/>
              </w:rPr>
            </w:pPr>
          </w:p>
        </w:tc>
        <w:tc>
          <w:tcPr>
            <w:tcW w:w="1984" w:type="dxa"/>
            <w:shd w:val="clear" w:color="auto" w:fill="F2F2F2" w:themeFill="background1" w:themeFillShade="F2"/>
            <w:vAlign w:val="center"/>
          </w:tcPr>
          <w:p w:rsidRPr="009A38FB" w:rsidR="004B5925" w:rsidP="00183ABA" w:rsidRDefault="004B5925" w14:paraId="110C25A7" w14:textId="77777777">
            <w:pPr>
              <w:rPr>
                <w:i/>
                <w:iCs/>
              </w:rPr>
            </w:pPr>
            <w:r w:rsidRPr="00663ED9">
              <w:rPr>
                <w:b/>
              </w:rPr>
              <w:t>References:</w:t>
            </w:r>
          </w:p>
        </w:tc>
        <w:tc>
          <w:tcPr>
            <w:tcW w:w="10206" w:type="dxa"/>
            <w:vAlign w:val="center"/>
          </w:tcPr>
          <w:p w:rsidRPr="009A38FB" w:rsidR="004B5925" w:rsidP="00183ABA" w:rsidRDefault="004B5925" w14:paraId="1A0D4512" w14:textId="77777777">
            <w:pPr>
              <w:rPr>
                <w:b/>
                <w:i/>
                <w:iCs/>
              </w:rPr>
            </w:pPr>
            <w:r w:rsidRPr="009A38FB">
              <w:rPr>
                <w:i/>
                <w:iCs/>
              </w:rPr>
              <w:t>Include references here</w:t>
            </w:r>
          </w:p>
        </w:tc>
      </w:tr>
      <w:tr w:rsidRPr="009F45FA" w:rsidR="004B5925" w:rsidTr="00C0754D" w14:paraId="399E3FA1" w14:textId="77777777">
        <w:trPr>
          <w:trHeight w:val="460"/>
        </w:trPr>
        <w:tc>
          <w:tcPr>
            <w:tcW w:w="3114" w:type="dxa"/>
            <w:shd w:val="clear" w:color="auto" w:fill="F2F2F2" w:themeFill="background1" w:themeFillShade="F2"/>
          </w:tcPr>
          <w:p w:rsidRPr="008A1412" w:rsidR="004B5925" w:rsidP="00183ABA" w:rsidRDefault="004B5925" w14:paraId="77CBDC17" w14:textId="77777777">
            <w:pPr>
              <w:rPr>
                <w:bCs/>
                <w:i/>
                <w:iCs/>
              </w:rPr>
            </w:pPr>
          </w:p>
        </w:tc>
        <w:tc>
          <w:tcPr>
            <w:tcW w:w="1984" w:type="dxa"/>
            <w:shd w:val="clear" w:color="auto" w:fill="F2F2F2" w:themeFill="background1" w:themeFillShade="F2"/>
            <w:vAlign w:val="center"/>
          </w:tcPr>
          <w:p w:rsidRPr="008A1412" w:rsidR="004B5925" w:rsidP="00183ABA" w:rsidRDefault="004B5925" w14:paraId="62C7617A" w14:textId="77777777">
            <w:pPr>
              <w:rPr>
                <w:bCs/>
                <w:i/>
                <w:iCs/>
              </w:rPr>
            </w:pPr>
            <w:r w:rsidRPr="00663ED9">
              <w:rPr>
                <w:b/>
              </w:rPr>
              <w:t xml:space="preserve">Progress: </w:t>
            </w:r>
          </w:p>
        </w:tc>
        <w:tc>
          <w:tcPr>
            <w:tcW w:w="10206" w:type="dxa"/>
            <w:vAlign w:val="center"/>
          </w:tcPr>
          <w:p w:rsidRPr="009F45FA" w:rsidR="004B5925" w:rsidP="00183ABA" w:rsidRDefault="004B5925" w14:paraId="15F380BB" w14:textId="77777777">
            <w:pPr>
              <w:rPr>
                <w:b/>
              </w:rPr>
            </w:pPr>
            <w:r w:rsidRPr="008A1412">
              <w:rPr>
                <w:bCs/>
                <w:i/>
                <w:iCs/>
              </w:rPr>
              <w:t>On track / behind, etc.</w:t>
            </w:r>
          </w:p>
        </w:tc>
      </w:tr>
      <w:tr w:rsidRPr="009A38FB" w:rsidR="004B5925" w:rsidTr="00C0754D" w14:paraId="3360400C" w14:textId="77777777">
        <w:trPr>
          <w:trHeight w:val="460"/>
        </w:trPr>
        <w:tc>
          <w:tcPr>
            <w:tcW w:w="3114" w:type="dxa"/>
            <w:shd w:val="clear" w:color="auto" w:fill="F2F2F2" w:themeFill="background1" w:themeFillShade="F2"/>
          </w:tcPr>
          <w:p w:rsidRPr="009A38FB" w:rsidR="004B5925" w:rsidP="00183ABA" w:rsidRDefault="004B5925" w14:paraId="06FBD816" w14:textId="6FC752EE">
            <w:pPr>
              <w:rPr>
                <w:i/>
                <w:iCs/>
              </w:rPr>
            </w:pPr>
            <w:r w:rsidRPr="001F4CAD">
              <w:rPr>
                <w:b/>
                <w:bCs/>
              </w:rPr>
              <w:t xml:space="preserve">3rd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069D7A3E"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6267637B" w14:textId="77777777">
            <w:pPr>
              <w:rPr>
                <w:b/>
                <w:i/>
                <w:iCs/>
              </w:rPr>
            </w:pPr>
            <w:r w:rsidRPr="009A38FB">
              <w:rPr>
                <w:i/>
                <w:iCs/>
              </w:rPr>
              <w:t>Include rationale and key points here</w:t>
            </w:r>
          </w:p>
        </w:tc>
      </w:tr>
      <w:tr w:rsidRPr="009F45FA" w:rsidR="004B5925" w:rsidTr="00C0754D" w14:paraId="3D9CF8AE" w14:textId="77777777">
        <w:trPr>
          <w:trHeight w:val="460"/>
        </w:trPr>
        <w:tc>
          <w:tcPr>
            <w:tcW w:w="3114" w:type="dxa"/>
            <w:shd w:val="clear" w:color="auto" w:fill="F2F2F2" w:themeFill="background1" w:themeFillShade="F2"/>
          </w:tcPr>
          <w:p w:rsidRPr="009A38FB" w:rsidR="004B5925" w:rsidP="00183ABA" w:rsidRDefault="004B5925" w14:paraId="0E85E873" w14:textId="77777777">
            <w:pPr>
              <w:rPr>
                <w:i/>
                <w:iCs/>
              </w:rPr>
            </w:pPr>
          </w:p>
        </w:tc>
        <w:tc>
          <w:tcPr>
            <w:tcW w:w="1984" w:type="dxa"/>
            <w:shd w:val="clear" w:color="auto" w:fill="F2F2F2" w:themeFill="background1" w:themeFillShade="F2"/>
            <w:vAlign w:val="center"/>
          </w:tcPr>
          <w:p w:rsidRPr="009A38FB" w:rsidR="004B5925" w:rsidP="00183ABA" w:rsidRDefault="004B5925" w14:paraId="42334052" w14:textId="77777777">
            <w:pPr>
              <w:rPr>
                <w:i/>
                <w:iCs/>
              </w:rPr>
            </w:pPr>
            <w:r w:rsidRPr="00663ED9">
              <w:rPr>
                <w:b/>
              </w:rPr>
              <w:t>References:</w:t>
            </w:r>
          </w:p>
        </w:tc>
        <w:tc>
          <w:tcPr>
            <w:tcW w:w="10206" w:type="dxa"/>
            <w:vAlign w:val="center"/>
          </w:tcPr>
          <w:p w:rsidRPr="009F45FA" w:rsidR="004B5925" w:rsidP="00183ABA" w:rsidRDefault="004B5925" w14:paraId="43375AA3" w14:textId="77777777">
            <w:pPr>
              <w:rPr>
                <w:b/>
              </w:rPr>
            </w:pPr>
            <w:r w:rsidRPr="009A38FB">
              <w:rPr>
                <w:i/>
                <w:iCs/>
              </w:rPr>
              <w:t>Include references here</w:t>
            </w:r>
          </w:p>
        </w:tc>
      </w:tr>
      <w:tr w:rsidRPr="009F45FA" w:rsidR="004B5925" w:rsidTr="00C0754D" w14:paraId="6D4C1048" w14:textId="77777777">
        <w:trPr>
          <w:trHeight w:val="460"/>
        </w:trPr>
        <w:tc>
          <w:tcPr>
            <w:tcW w:w="3114" w:type="dxa"/>
            <w:shd w:val="clear" w:color="auto" w:fill="F2F2F2" w:themeFill="background1" w:themeFillShade="F2"/>
          </w:tcPr>
          <w:p w:rsidRPr="008A1412" w:rsidR="004B5925" w:rsidP="00183ABA" w:rsidRDefault="004B5925" w14:paraId="49FD0067" w14:textId="77777777">
            <w:pPr>
              <w:rPr>
                <w:bCs/>
                <w:i/>
                <w:iCs/>
              </w:rPr>
            </w:pPr>
          </w:p>
        </w:tc>
        <w:tc>
          <w:tcPr>
            <w:tcW w:w="1984" w:type="dxa"/>
            <w:shd w:val="clear" w:color="auto" w:fill="F2F2F2" w:themeFill="background1" w:themeFillShade="F2"/>
            <w:vAlign w:val="center"/>
          </w:tcPr>
          <w:p w:rsidRPr="008A1412" w:rsidR="004B5925" w:rsidP="00183ABA" w:rsidRDefault="004B5925" w14:paraId="0A055D6B" w14:textId="77777777">
            <w:pPr>
              <w:rPr>
                <w:bCs/>
                <w:i/>
                <w:iCs/>
              </w:rPr>
            </w:pPr>
            <w:r w:rsidRPr="00663ED9">
              <w:rPr>
                <w:b/>
              </w:rPr>
              <w:t xml:space="preserve">Progress: </w:t>
            </w:r>
          </w:p>
        </w:tc>
        <w:tc>
          <w:tcPr>
            <w:tcW w:w="10206" w:type="dxa"/>
            <w:vAlign w:val="center"/>
          </w:tcPr>
          <w:p w:rsidRPr="009F45FA" w:rsidR="004B5925" w:rsidP="00183ABA" w:rsidRDefault="004B5925" w14:paraId="0ADD77DD" w14:textId="77777777">
            <w:pPr>
              <w:rPr>
                <w:b/>
              </w:rPr>
            </w:pPr>
            <w:r w:rsidRPr="008A1412">
              <w:rPr>
                <w:bCs/>
                <w:i/>
                <w:iCs/>
              </w:rPr>
              <w:t>On track / behind, etc.</w:t>
            </w:r>
          </w:p>
        </w:tc>
      </w:tr>
      <w:tr w:rsidRPr="009F45FA" w:rsidR="004B5925" w:rsidTr="00C0754D" w14:paraId="5C3B2321" w14:textId="77777777">
        <w:trPr>
          <w:trHeight w:val="460"/>
        </w:trPr>
        <w:tc>
          <w:tcPr>
            <w:tcW w:w="3114" w:type="dxa"/>
            <w:shd w:val="clear" w:color="auto" w:fill="F2F2F2" w:themeFill="background1" w:themeFillShade="F2"/>
          </w:tcPr>
          <w:p w:rsidRPr="009A38FB" w:rsidR="004B5925" w:rsidP="00183ABA" w:rsidRDefault="004B5925" w14:paraId="1A198070" w14:textId="4CC55FFC">
            <w:pPr>
              <w:rPr>
                <w:i/>
                <w:iCs/>
              </w:rPr>
            </w:pPr>
            <w:r w:rsidRPr="001F4CAD">
              <w:rPr>
                <w:b/>
                <w:bCs/>
              </w:rPr>
              <w:t xml:space="preserve">4th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5F60F9EA"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26606CD0" w14:textId="77777777">
            <w:pPr>
              <w:rPr>
                <w:b/>
              </w:rPr>
            </w:pPr>
            <w:r w:rsidRPr="009A38FB">
              <w:rPr>
                <w:i/>
                <w:iCs/>
              </w:rPr>
              <w:t>Include rationale and key points here</w:t>
            </w:r>
          </w:p>
        </w:tc>
      </w:tr>
      <w:tr w:rsidRPr="009F45FA" w:rsidR="004B5925" w:rsidTr="00C0754D" w14:paraId="569143B6" w14:textId="77777777">
        <w:trPr>
          <w:trHeight w:val="460"/>
        </w:trPr>
        <w:tc>
          <w:tcPr>
            <w:tcW w:w="3114" w:type="dxa"/>
            <w:shd w:val="clear" w:color="auto" w:fill="F2F2F2" w:themeFill="background1" w:themeFillShade="F2"/>
          </w:tcPr>
          <w:p w:rsidRPr="009A38FB" w:rsidR="004B5925" w:rsidP="00183ABA" w:rsidRDefault="004B5925" w14:paraId="63BF9256" w14:textId="77777777">
            <w:pPr>
              <w:rPr>
                <w:i/>
                <w:iCs/>
              </w:rPr>
            </w:pPr>
          </w:p>
        </w:tc>
        <w:tc>
          <w:tcPr>
            <w:tcW w:w="1984" w:type="dxa"/>
            <w:shd w:val="clear" w:color="auto" w:fill="F2F2F2" w:themeFill="background1" w:themeFillShade="F2"/>
            <w:vAlign w:val="center"/>
          </w:tcPr>
          <w:p w:rsidRPr="009A38FB" w:rsidR="004B5925" w:rsidP="00183ABA" w:rsidRDefault="004B5925" w14:paraId="475DD5EB" w14:textId="77777777">
            <w:pPr>
              <w:rPr>
                <w:i/>
                <w:iCs/>
              </w:rPr>
            </w:pPr>
            <w:r w:rsidRPr="00663ED9">
              <w:rPr>
                <w:b/>
              </w:rPr>
              <w:t>References:</w:t>
            </w:r>
          </w:p>
        </w:tc>
        <w:tc>
          <w:tcPr>
            <w:tcW w:w="10206" w:type="dxa"/>
            <w:vAlign w:val="center"/>
          </w:tcPr>
          <w:p w:rsidRPr="009F45FA" w:rsidR="004B5925" w:rsidP="00183ABA" w:rsidRDefault="004B5925" w14:paraId="75E468B1" w14:textId="77777777">
            <w:pPr>
              <w:rPr>
                <w:b/>
              </w:rPr>
            </w:pPr>
            <w:r w:rsidRPr="009A38FB">
              <w:rPr>
                <w:i/>
                <w:iCs/>
              </w:rPr>
              <w:t>Include references here</w:t>
            </w:r>
          </w:p>
        </w:tc>
      </w:tr>
      <w:tr w:rsidRPr="009F45FA" w:rsidR="004B5925" w:rsidTr="00C0754D" w14:paraId="34FE7815" w14:textId="77777777">
        <w:trPr>
          <w:trHeight w:val="460"/>
        </w:trPr>
        <w:tc>
          <w:tcPr>
            <w:tcW w:w="3114" w:type="dxa"/>
            <w:shd w:val="clear" w:color="auto" w:fill="F2F2F2" w:themeFill="background1" w:themeFillShade="F2"/>
          </w:tcPr>
          <w:p w:rsidRPr="009A38FB" w:rsidR="004B5925" w:rsidP="00183ABA" w:rsidRDefault="004B5925" w14:paraId="1DDF8F3C" w14:textId="77777777">
            <w:pPr>
              <w:rPr>
                <w:i/>
                <w:iCs/>
              </w:rPr>
            </w:pPr>
          </w:p>
        </w:tc>
        <w:tc>
          <w:tcPr>
            <w:tcW w:w="1984" w:type="dxa"/>
            <w:shd w:val="clear" w:color="auto" w:fill="F2F2F2" w:themeFill="background1" w:themeFillShade="F2"/>
            <w:vAlign w:val="center"/>
          </w:tcPr>
          <w:p w:rsidRPr="00663ED9" w:rsidR="004B5925" w:rsidP="00183ABA" w:rsidRDefault="004B5925" w14:paraId="2486BCC7" w14:textId="77777777">
            <w:pPr>
              <w:rPr>
                <w:b/>
              </w:rPr>
            </w:pPr>
            <w:r w:rsidRPr="00663ED9">
              <w:rPr>
                <w:b/>
              </w:rPr>
              <w:t>Progress:</w:t>
            </w:r>
          </w:p>
        </w:tc>
        <w:tc>
          <w:tcPr>
            <w:tcW w:w="10206" w:type="dxa"/>
            <w:vAlign w:val="center"/>
          </w:tcPr>
          <w:p w:rsidRPr="009A38FB" w:rsidR="004B5925" w:rsidP="00183ABA" w:rsidRDefault="004B5925" w14:paraId="6004D8CF" w14:textId="77777777">
            <w:pPr>
              <w:rPr>
                <w:i/>
                <w:iCs/>
              </w:rPr>
            </w:pPr>
            <w:r w:rsidRPr="008A1412">
              <w:rPr>
                <w:bCs/>
                <w:i/>
                <w:iCs/>
              </w:rPr>
              <w:t>On track / behind, etc.</w:t>
            </w:r>
          </w:p>
        </w:tc>
      </w:tr>
      <w:tr w:rsidRPr="009A38FB" w:rsidR="004B5925" w:rsidTr="00183ABA" w14:paraId="7A516596" w14:textId="77777777">
        <w:trPr>
          <w:trHeight w:val="460"/>
        </w:trPr>
        <w:tc>
          <w:tcPr>
            <w:tcW w:w="3114" w:type="dxa"/>
            <w:shd w:val="clear" w:color="auto" w:fill="D9D9D9" w:themeFill="background1" w:themeFillShade="D9"/>
            <w:vAlign w:val="center"/>
          </w:tcPr>
          <w:p w:rsidRPr="00663ED9" w:rsidR="004B5925" w:rsidP="00183ABA" w:rsidRDefault="004B5925" w14:paraId="21519346" w14:textId="77777777">
            <w:pPr>
              <w:rPr>
                <w:b/>
              </w:rPr>
            </w:pPr>
            <w:r w:rsidRPr="00167DA8">
              <w:rPr>
                <w:b/>
              </w:rPr>
              <w:t xml:space="preserve">2.3.1 – </w:t>
            </w:r>
            <w:r w:rsidRPr="00681EF0">
              <w:rPr>
                <w:b/>
                <w:bCs/>
              </w:rPr>
              <w:t>Habitats outcome</w:t>
            </w:r>
          </w:p>
        </w:tc>
        <w:tc>
          <w:tcPr>
            <w:tcW w:w="1984" w:type="dxa"/>
            <w:shd w:val="clear" w:color="auto" w:fill="D9D9D9" w:themeFill="background1" w:themeFillShade="D9"/>
            <w:vAlign w:val="center"/>
          </w:tcPr>
          <w:p w:rsidRPr="00D1066C" w:rsidR="004B5925" w:rsidP="00183ABA" w:rsidRDefault="004B5925" w14:paraId="518BAF82" w14:textId="77777777">
            <w:pPr>
              <w:rPr>
                <w:bCs/>
              </w:rPr>
            </w:pPr>
            <w:r w:rsidRPr="00663ED9">
              <w:rPr>
                <w:b/>
              </w:rPr>
              <w:t>Draft scoring range</w:t>
            </w:r>
          </w:p>
        </w:tc>
        <w:tc>
          <w:tcPr>
            <w:tcW w:w="10206" w:type="dxa"/>
            <w:shd w:val="clear" w:color="auto" w:fill="D9D9D9" w:themeFill="background1" w:themeFillShade="D9"/>
            <w:vAlign w:val="center"/>
          </w:tcPr>
          <w:p w:rsidRPr="009A38FB" w:rsidR="004B5925" w:rsidP="00183ABA" w:rsidRDefault="004B5925" w14:paraId="76D8E836" w14:textId="77777777">
            <w:pPr>
              <w:rPr>
                <w:bCs/>
                <w:i/>
                <w:iCs/>
              </w:rPr>
            </w:pPr>
            <w:r w:rsidRPr="00663ED9">
              <w:rPr>
                <w:b/>
              </w:rPr>
              <w:t>Rationale or key points</w:t>
            </w:r>
          </w:p>
        </w:tc>
      </w:tr>
      <w:tr w:rsidRPr="009A38FB" w:rsidR="004B5925" w:rsidTr="00C0754D" w14:paraId="3A383872" w14:textId="77777777">
        <w:trPr>
          <w:trHeight w:val="460"/>
        </w:trPr>
        <w:tc>
          <w:tcPr>
            <w:tcW w:w="3114" w:type="dxa"/>
            <w:shd w:val="clear" w:color="auto" w:fill="F2F2F2" w:themeFill="background1" w:themeFillShade="F2"/>
            <w:vAlign w:val="center"/>
          </w:tcPr>
          <w:p w:rsidRPr="009A38FB" w:rsidR="004B5925" w:rsidP="00183ABA" w:rsidRDefault="00EF0DBB" w14:paraId="1FB32301" w14:textId="5CED5E66">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3652AC6A"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5953B7" w14:paraId="1CAD2A30" w14:textId="5FC28394">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11191616" w14:textId="77777777">
        <w:trPr>
          <w:trHeight w:val="460"/>
        </w:trPr>
        <w:tc>
          <w:tcPr>
            <w:tcW w:w="3114" w:type="dxa"/>
            <w:shd w:val="clear" w:color="auto" w:fill="F2F2F2" w:themeFill="background1" w:themeFillShade="F2"/>
          </w:tcPr>
          <w:p w:rsidRPr="009A38FB" w:rsidR="004B5925" w:rsidP="00183ABA" w:rsidRDefault="004B5925" w14:paraId="19DA526C" w14:textId="77777777">
            <w:pPr>
              <w:rPr>
                <w:bCs/>
                <w:i/>
                <w:iCs/>
              </w:rPr>
            </w:pPr>
          </w:p>
        </w:tc>
        <w:tc>
          <w:tcPr>
            <w:tcW w:w="1984" w:type="dxa"/>
            <w:shd w:val="clear" w:color="auto" w:fill="F2F2F2" w:themeFill="background1" w:themeFillShade="F2"/>
          </w:tcPr>
          <w:p w:rsidRPr="009A38FB" w:rsidR="004B5925" w:rsidP="00183ABA" w:rsidRDefault="004B5925" w14:paraId="6798A703" w14:textId="77777777">
            <w:pPr>
              <w:rPr>
                <w:bCs/>
                <w:i/>
                <w:iCs/>
              </w:rPr>
            </w:pPr>
            <w:r w:rsidRPr="00173EDD">
              <w:rPr>
                <w:b/>
              </w:rPr>
              <w:t>References:</w:t>
            </w:r>
          </w:p>
        </w:tc>
        <w:tc>
          <w:tcPr>
            <w:tcW w:w="10206" w:type="dxa"/>
            <w:shd w:val="clear" w:color="auto" w:fill="auto"/>
            <w:vAlign w:val="center"/>
          </w:tcPr>
          <w:p w:rsidRPr="009A38FB" w:rsidR="004B5925" w:rsidP="00183ABA" w:rsidRDefault="005953B7" w14:paraId="664C1D9E" w14:textId="6AF0E9F3">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0E74BA49" w14:textId="77777777">
        <w:trPr>
          <w:trHeight w:val="460"/>
        </w:trPr>
        <w:tc>
          <w:tcPr>
            <w:tcW w:w="3114" w:type="dxa"/>
            <w:shd w:val="clear" w:color="auto" w:fill="F2F2F2" w:themeFill="background1" w:themeFillShade="F2"/>
          </w:tcPr>
          <w:p w:rsidRPr="009A38FB" w:rsidR="004B5925" w:rsidP="00183ABA" w:rsidRDefault="004B5925" w14:paraId="0A70FBC0" w14:textId="374BFE79">
            <w:pPr>
              <w:rPr>
                <w:i/>
                <w:iCs/>
              </w:rPr>
            </w:pPr>
            <w:r w:rsidRPr="001F4CAD">
              <w:rPr>
                <w:b/>
                <w:bCs/>
              </w:rPr>
              <w:t xml:space="preserve">1st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2B76993E"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7FE1A49B" w14:textId="77777777">
            <w:pPr>
              <w:rPr>
                <w:i/>
                <w:iCs/>
              </w:rPr>
            </w:pPr>
            <w:r w:rsidRPr="009A38FB">
              <w:rPr>
                <w:i/>
                <w:iCs/>
              </w:rPr>
              <w:t>Include rationale and key points here</w:t>
            </w:r>
          </w:p>
        </w:tc>
      </w:tr>
      <w:tr w:rsidRPr="009A38FB" w:rsidR="004B5925" w:rsidTr="00C0754D" w14:paraId="4C50C738" w14:textId="77777777">
        <w:trPr>
          <w:trHeight w:val="460"/>
        </w:trPr>
        <w:tc>
          <w:tcPr>
            <w:tcW w:w="3114" w:type="dxa"/>
            <w:shd w:val="clear" w:color="auto" w:fill="F2F2F2" w:themeFill="background1" w:themeFillShade="F2"/>
          </w:tcPr>
          <w:p w:rsidRPr="009A38FB" w:rsidR="004B5925" w:rsidP="00183ABA" w:rsidRDefault="004B5925" w14:paraId="2F1B2C42" w14:textId="77777777">
            <w:pPr>
              <w:rPr>
                <w:i/>
                <w:iCs/>
              </w:rPr>
            </w:pPr>
          </w:p>
        </w:tc>
        <w:tc>
          <w:tcPr>
            <w:tcW w:w="1984" w:type="dxa"/>
            <w:shd w:val="clear" w:color="auto" w:fill="F2F2F2" w:themeFill="background1" w:themeFillShade="F2"/>
            <w:vAlign w:val="center"/>
          </w:tcPr>
          <w:p w:rsidRPr="009A38FB" w:rsidR="004B5925" w:rsidP="00183ABA" w:rsidRDefault="004B5925" w14:paraId="407D9A1F" w14:textId="77777777">
            <w:pPr>
              <w:rPr>
                <w:i/>
                <w:iCs/>
              </w:rPr>
            </w:pPr>
            <w:r w:rsidRPr="00663ED9">
              <w:rPr>
                <w:b/>
              </w:rPr>
              <w:t>References:</w:t>
            </w:r>
          </w:p>
        </w:tc>
        <w:tc>
          <w:tcPr>
            <w:tcW w:w="10206" w:type="dxa"/>
            <w:vAlign w:val="center"/>
          </w:tcPr>
          <w:p w:rsidRPr="009A38FB" w:rsidR="004B5925" w:rsidP="00183ABA" w:rsidRDefault="004B5925" w14:paraId="2D8E6F4E" w14:textId="77777777">
            <w:pPr>
              <w:rPr>
                <w:i/>
                <w:iCs/>
              </w:rPr>
            </w:pPr>
            <w:r w:rsidRPr="009A38FB">
              <w:rPr>
                <w:i/>
                <w:iCs/>
              </w:rPr>
              <w:t>Include references here</w:t>
            </w:r>
          </w:p>
        </w:tc>
      </w:tr>
      <w:tr w:rsidRPr="009F45FA" w:rsidR="004B5925" w:rsidTr="00C0754D" w14:paraId="555F7C52" w14:textId="77777777">
        <w:trPr>
          <w:trHeight w:val="460"/>
        </w:trPr>
        <w:tc>
          <w:tcPr>
            <w:tcW w:w="3114" w:type="dxa"/>
            <w:shd w:val="clear" w:color="auto" w:fill="F2F2F2" w:themeFill="background1" w:themeFillShade="F2"/>
          </w:tcPr>
          <w:p w:rsidRPr="008A1412" w:rsidR="004B5925" w:rsidP="00183ABA" w:rsidRDefault="004B5925" w14:paraId="51F79EE9" w14:textId="77777777">
            <w:pPr>
              <w:rPr>
                <w:bCs/>
                <w:i/>
                <w:iCs/>
              </w:rPr>
            </w:pPr>
          </w:p>
        </w:tc>
        <w:tc>
          <w:tcPr>
            <w:tcW w:w="1984" w:type="dxa"/>
            <w:shd w:val="clear" w:color="auto" w:fill="F2F2F2" w:themeFill="background1" w:themeFillShade="F2"/>
            <w:vAlign w:val="center"/>
          </w:tcPr>
          <w:p w:rsidRPr="008A1412" w:rsidR="004B5925" w:rsidP="00183ABA" w:rsidRDefault="004B5925" w14:paraId="23983C3E" w14:textId="77777777">
            <w:pPr>
              <w:rPr>
                <w:bCs/>
                <w:i/>
                <w:iCs/>
              </w:rPr>
            </w:pPr>
            <w:r w:rsidRPr="00663ED9">
              <w:rPr>
                <w:b/>
              </w:rPr>
              <w:t xml:space="preserve">Progress: </w:t>
            </w:r>
          </w:p>
        </w:tc>
        <w:tc>
          <w:tcPr>
            <w:tcW w:w="10206" w:type="dxa"/>
            <w:vAlign w:val="center"/>
          </w:tcPr>
          <w:p w:rsidRPr="008A1412" w:rsidR="004B5925" w:rsidP="00183ABA" w:rsidRDefault="004B5925" w14:paraId="224BEA12" w14:textId="77777777">
            <w:pPr>
              <w:rPr>
                <w:bCs/>
                <w:i/>
                <w:iCs/>
              </w:rPr>
            </w:pPr>
            <w:r w:rsidRPr="008A1412">
              <w:rPr>
                <w:bCs/>
                <w:i/>
                <w:iCs/>
              </w:rPr>
              <w:t>On track / behind, etc.</w:t>
            </w:r>
          </w:p>
        </w:tc>
      </w:tr>
      <w:tr w:rsidRPr="009A38FB" w:rsidR="004B5925" w:rsidTr="00C0754D" w14:paraId="1CD5D2F7" w14:textId="77777777">
        <w:trPr>
          <w:trHeight w:val="460"/>
        </w:trPr>
        <w:tc>
          <w:tcPr>
            <w:tcW w:w="3114" w:type="dxa"/>
            <w:shd w:val="clear" w:color="auto" w:fill="F2F2F2" w:themeFill="background1" w:themeFillShade="F2"/>
          </w:tcPr>
          <w:p w:rsidRPr="009A38FB" w:rsidR="004B5925" w:rsidP="00183ABA" w:rsidRDefault="004B5925" w14:paraId="4B313014" w14:textId="796E30B6">
            <w:pPr>
              <w:rPr>
                <w:i/>
                <w:iCs/>
              </w:rPr>
            </w:pPr>
            <w:r w:rsidRPr="001F4CAD">
              <w:rPr>
                <w:b/>
                <w:bCs/>
              </w:rPr>
              <w:t xml:space="preserve">2nd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390E4463"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73624AA0" w14:textId="77777777">
            <w:pPr>
              <w:rPr>
                <w:i/>
                <w:iCs/>
              </w:rPr>
            </w:pPr>
            <w:r w:rsidRPr="009A38FB">
              <w:rPr>
                <w:i/>
                <w:iCs/>
              </w:rPr>
              <w:t>Include rationale and key points here</w:t>
            </w:r>
          </w:p>
        </w:tc>
      </w:tr>
      <w:tr w:rsidRPr="009A38FB" w:rsidR="004B5925" w:rsidTr="00C0754D" w14:paraId="1522728F" w14:textId="77777777">
        <w:trPr>
          <w:trHeight w:val="460"/>
        </w:trPr>
        <w:tc>
          <w:tcPr>
            <w:tcW w:w="3114" w:type="dxa"/>
            <w:shd w:val="clear" w:color="auto" w:fill="F2F2F2" w:themeFill="background1" w:themeFillShade="F2"/>
          </w:tcPr>
          <w:p w:rsidRPr="009A38FB" w:rsidR="004B5925" w:rsidP="00183ABA" w:rsidRDefault="004B5925" w14:paraId="520B0481" w14:textId="77777777">
            <w:pPr>
              <w:rPr>
                <w:i/>
                <w:iCs/>
              </w:rPr>
            </w:pPr>
          </w:p>
        </w:tc>
        <w:tc>
          <w:tcPr>
            <w:tcW w:w="1984" w:type="dxa"/>
            <w:shd w:val="clear" w:color="auto" w:fill="F2F2F2" w:themeFill="background1" w:themeFillShade="F2"/>
            <w:vAlign w:val="center"/>
          </w:tcPr>
          <w:p w:rsidRPr="009A38FB" w:rsidR="004B5925" w:rsidP="00183ABA" w:rsidRDefault="004B5925" w14:paraId="0BB89A3D" w14:textId="77777777">
            <w:pPr>
              <w:rPr>
                <w:i/>
                <w:iCs/>
              </w:rPr>
            </w:pPr>
            <w:r w:rsidRPr="00663ED9">
              <w:rPr>
                <w:b/>
              </w:rPr>
              <w:t>References:</w:t>
            </w:r>
          </w:p>
        </w:tc>
        <w:tc>
          <w:tcPr>
            <w:tcW w:w="10206" w:type="dxa"/>
            <w:vAlign w:val="center"/>
          </w:tcPr>
          <w:p w:rsidRPr="009A38FB" w:rsidR="004B5925" w:rsidP="00183ABA" w:rsidRDefault="004B5925" w14:paraId="4401D3AD" w14:textId="77777777">
            <w:pPr>
              <w:rPr>
                <w:i/>
                <w:iCs/>
              </w:rPr>
            </w:pPr>
            <w:r w:rsidRPr="009A38FB">
              <w:rPr>
                <w:i/>
                <w:iCs/>
              </w:rPr>
              <w:t>Include references here</w:t>
            </w:r>
          </w:p>
        </w:tc>
      </w:tr>
      <w:tr w:rsidRPr="009F45FA" w:rsidR="004B5925" w:rsidTr="00C0754D" w14:paraId="78685A5E" w14:textId="77777777">
        <w:trPr>
          <w:trHeight w:val="460"/>
        </w:trPr>
        <w:tc>
          <w:tcPr>
            <w:tcW w:w="3114" w:type="dxa"/>
            <w:shd w:val="clear" w:color="auto" w:fill="F2F2F2" w:themeFill="background1" w:themeFillShade="F2"/>
          </w:tcPr>
          <w:p w:rsidRPr="008A1412" w:rsidR="004B5925" w:rsidP="00183ABA" w:rsidRDefault="004B5925" w14:paraId="6591A234" w14:textId="77777777">
            <w:pPr>
              <w:rPr>
                <w:bCs/>
                <w:i/>
                <w:iCs/>
              </w:rPr>
            </w:pPr>
          </w:p>
        </w:tc>
        <w:tc>
          <w:tcPr>
            <w:tcW w:w="1984" w:type="dxa"/>
            <w:shd w:val="clear" w:color="auto" w:fill="F2F2F2" w:themeFill="background1" w:themeFillShade="F2"/>
            <w:vAlign w:val="center"/>
          </w:tcPr>
          <w:p w:rsidRPr="008A1412" w:rsidR="004B5925" w:rsidP="00183ABA" w:rsidRDefault="004B5925" w14:paraId="1F087EF5" w14:textId="77777777">
            <w:pPr>
              <w:rPr>
                <w:bCs/>
                <w:i/>
                <w:iCs/>
              </w:rPr>
            </w:pPr>
            <w:r w:rsidRPr="00663ED9">
              <w:rPr>
                <w:b/>
              </w:rPr>
              <w:t xml:space="preserve">Progress: </w:t>
            </w:r>
          </w:p>
        </w:tc>
        <w:tc>
          <w:tcPr>
            <w:tcW w:w="10206" w:type="dxa"/>
            <w:vAlign w:val="center"/>
          </w:tcPr>
          <w:p w:rsidRPr="008A1412" w:rsidR="004B5925" w:rsidP="00183ABA" w:rsidRDefault="004B5925" w14:paraId="23FB3D38" w14:textId="77777777">
            <w:pPr>
              <w:rPr>
                <w:bCs/>
                <w:i/>
                <w:iCs/>
              </w:rPr>
            </w:pPr>
            <w:r w:rsidRPr="008A1412">
              <w:rPr>
                <w:bCs/>
                <w:i/>
                <w:iCs/>
              </w:rPr>
              <w:t>On track / behind, etc.</w:t>
            </w:r>
          </w:p>
        </w:tc>
      </w:tr>
      <w:tr w:rsidRPr="009A38FB" w:rsidR="004B5925" w:rsidTr="00C0754D" w14:paraId="554B02DC" w14:textId="77777777">
        <w:trPr>
          <w:trHeight w:val="460"/>
        </w:trPr>
        <w:tc>
          <w:tcPr>
            <w:tcW w:w="3114" w:type="dxa"/>
            <w:shd w:val="clear" w:color="auto" w:fill="F2F2F2" w:themeFill="background1" w:themeFillShade="F2"/>
          </w:tcPr>
          <w:p w:rsidRPr="009A38FB" w:rsidR="004B5925" w:rsidP="00183ABA" w:rsidRDefault="004B5925" w14:paraId="565FBDDC" w14:textId="134F9E45">
            <w:pPr>
              <w:rPr>
                <w:i/>
                <w:iCs/>
              </w:rPr>
            </w:pPr>
            <w:r w:rsidRPr="001F4CAD">
              <w:rPr>
                <w:b/>
                <w:bCs/>
              </w:rPr>
              <w:t xml:space="preserve">3rd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3203888D"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4C9A44B7" w14:textId="77777777">
            <w:pPr>
              <w:rPr>
                <w:i/>
                <w:iCs/>
              </w:rPr>
            </w:pPr>
            <w:r w:rsidRPr="009A38FB">
              <w:rPr>
                <w:i/>
                <w:iCs/>
              </w:rPr>
              <w:t>Include rationale and key points here</w:t>
            </w:r>
          </w:p>
        </w:tc>
      </w:tr>
      <w:tr w:rsidRPr="009F45FA" w:rsidR="004B5925" w:rsidTr="00C0754D" w14:paraId="042191B6" w14:textId="77777777">
        <w:trPr>
          <w:trHeight w:val="460"/>
        </w:trPr>
        <w:tc>
          <w:tcPr>
            <w:tcW w:w="3114" w:type="dxa"/>
            <w:shd w:val="clear" w:color="auto" w:fill="F2F2F2" w:themeFill="background1" w:themeFillShade="F2"/>
          </w:tcPr>
          <w:p w:rsidRPr="009A38FB" w:rsidR="004B5925" w:rsidP="00183ABA" w:rsidRDefault="004B5925" w14:paraId="39B99EB8" w14:textId="77777777">
            <w:pPr>
              <w:rPr>
                <w:i/>
                <w:iCs/>
              </w:rPr>
            </w:pPr>
          </w:p>
        </w:tc>
        <w:tc>
          <w:tcPr>
            <w:tcW w:w="1984" w:type="dxa"/>
            <w:shd w:val="clear" w:color="auto" w:fill="F2F2F2" w:themeFill="background1" w:themeFillShade="F2"/>
            <w:vAlign w:val="center"/>
          </w:tcPr>
          <w:p w:rsidRPr="009A38FB" w:rsidR="004B5925" w:rsidP="00183ABA" w:rsidRDefault="004B5925" w14:paraId="210AC8CB" w14:textId="77777777">
            <w:pPr>
              <w:rPr>
                <w:i/>
                <w:iCs/>
              </w:rPr>
            </w:pPr>
            <w:r w:rsidRPr="00663ED9">
              <w:rPr>
                <w:b/>
              </w:rPr>
              <w:t>References:</w:t>
            </w:r>
          </w:p>
        </w:tc>
        <w:tc>
          <w:tcPr>
            <w:tcW w:w="10206" w:type="dxa"/>
            <w:vAlign w:val="center"/>
          </w:tcPr>
          <w:p w:rsidRPr="009A38FB" w:rsidR="004B5925" w:rsidP="00183ABA" w:rsidRDefault="004B5925" w14:paraId="35C5E651" w14:textId="77777777">
            <w:pPr>
              <w:rPr>
                <w:i/>
                <w:iCs/>
              </w:rPr>
            </w:pPr>
            <w:r w:rsidRPr="009A38FB">
              <w:rPr>
                <w:i/>
                <w:iCs/>
              </w:rPr>
              <w:t>Include references here</w:t>
            </w:r>
          </w:p>
        </w:tc>
      </w:tr>
      <w:tr w:rsidRPr="009F45FA" w:rsidR="004B5925" w:rsidTr="00C0754D" w14:paraId="2347B6F3" w14:textId="77777777">
        <w:trPr>
          <w:trHeight w:val="460"/>
        </w:trPr>
        <w:tc>
          <w:tcPr>
            <w:tcW w:w="3114" w:type="dxa"/>
            <w:shd w:val="clear" w:color="auto" w:fill="F2F2F2" w:themeFill="background1" w:themeFillShade="F2"/>
          </w:tcPr>
          <w:p w:rsidRPr="008A1412" w:rsidR="004B5925" w:rsidP="00183ABA" w:rsidRDefault="004B5925" w14:paraId="16DFB641" w14:textId="77777777">
            <w:pPr>
              <w:rPr>
                <w:bCs/>
                <w:i/>
                <w:iCs/>
              </w:rPr>
            </w:pPr>
          </w:p>
        </w:tc>
        <w:tc>
          <w:tcPr>
            <w:tcW w:w="1984" w:type="dxa"/>
            <w:shd w:val="clear" w:color="auto" w:fill="F2F2F2" w:themeFill="background1" w:themeFillShade="F2"/>
            <w:vAlign w:val="center"/>
          </w:tcPr>
          <w:p w:rsidRPr="008A1412" w:rsidR="004B5925" w:rsidP="00183ABA" w:rsidRDefault="004B5925" w14:paraId="1F5FABDD" w14:textId="77777777">
            <w:pPr>
              <w:rPr>
                <w:bCs/>
                <w:i/>
                <w:iCs/>
              </w:rPr>
            </w:pPr>
            <w:r w:rsidRPr="00663ED9">
              <w:rPr>
                <w:b/>
              </w:rPr>
              <w:t xml:space="preserve">Progress: </w:t>
            </w:r>
          </w:p>
        </w:tc>
        <w:tc>
          <w:tcPr>
            <w:tcW w:w="10206" w:type="dxa"/>
            <w:vAlign w:val="center"/>
          </w:tcPr>
          <w:p w:rsidRPr="008A1412" w:rsidR="004B5925" w:rsidP="00183ABA" w:rsidRDefault="004B5925" w14:paraId="3451055E" w14:textId="77777777">
            <w:pPr>
              <w:rPr>
                <w:bCs/>
                <w:i/>
                <w:iCs/>
              </w:rPr>
            </w:pPr>
            <w:r w:rsidRPr="008A1412">
              <w:rPr>
                <w:bCs/>
                <w:i/>
                <w:iCs/>
              </w:rPr>
              <w:t>On track / behind, etc.</w:t>
            </w:r>
          </w:p>
        </w:tc>
      </w:tr>
      <w:tr w:rsidRPr="009F45FA" w:rsidR="004B5925" w:rsidTr="00C0754D" w14:paraId="2A7DECCE" w14:textId="77777777">
        <w:trPr>
          <w:trHeight w:val="460"/>
        </w:trPr>
        <w:tc>
          <w:tcPr>
            <w:tcW w:w="3114" w:type="dxa"/>
            <w:shd w:val="clear" w:color="auto" w:fill="F2F2F2" w:themeFill="background1" w:themeFillShade="F2"/>
          </w:tcPr>
          <w:p w:rsidRPr="009A38FB" w:rsidR="004B5925" w:rsidP="00183ABA" w:rsidRDefault="004B5925" w14:paraId="11424CEA" w14:textId="7077831F">
            <w:pPr>
              <w:rPr>
                <w:i/>
                <w:iCs/>
              </w:rPr>
            </w:pPr>
            <w:r w:rsidRPr="001F4CAD">
              <w:rPr>
                <w:b/>
                <w:bCs/>
              </w:rPr>
              <w:lastRenderedPageBreak/>
              <w:t xml:space="preserve">4th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378D6F2C"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47EEAD5F" w14:textId="77777777">
            <w:pPr>
              <w:rPr>
                <w:i/>
                <w:iCs/>
              </w:rPr>
            </w:pPr>
            <w:r w:rsidRPr="009A38FB">
              <w:rPr>
                <w:i/>
                <w:iCs/>
              </w:rPr>
              <w:t>Include rationale and key points here</w:t>
            </w:r>
          </w:p>
        </w:tc>
      </w:tr>
      <w:tr w:rsidRPr="009F45FA" w:rsidR="004B5925" w:rsidTr="00C0754D" w14:paraId="235552A1" w14:textId="77777777">
        <w:trPr>
          <w:trHeight w:val="460"/>
        </w:trPr>
        <w:tc>
          <w:tcPr>
            <w:tcW w:w="3114" w:type="dxa"/>
            <w:shd w:val="clear" w:color="auto" w:fill="F2F2F2" w:themeFill="background1" w:themeFillShade="F2"/>
          </w:tcPr>
          <w:p w:rsidRPr="009A38FB" w:rsidR="004B5925" w:rsidP="00183ABA" w:rsidRDefault="004B5925" w14:paraId="3BF265C4" w14:textId="77777777">
            <w:pPr>
              <w:rPr>
                <w:i/>
                <w:iCs/>
              </w:rPr>
            </w:pPr>
          </w:p>
        </w:tc>
        <w:tc>
          <w:tcPr>
            <w:tcW w:w="1984" w:type="dxa"/>
            <w:shd w:val="clear" w:color="auto" w:fill="F2F2F2" w:themeFill="background1" w:themeFillShade="F2"/>
            <w:vAlign w:val="center"/>
          </w:tcPr>
          <w:p w:rsidRPr="009A38FB" w:rsidR="004B5925" w:rsidP="00183ABA" w:rsidRDefault="004B5925" w14:paraId="5D36DC41" w14:textId="77777777">
            <w:pPr>
              <w:rPr>
                <w:i/>
                <w:iCs/>
              </w:rPr>
            </w:pPr>
            <w:r w:rsidRPr="00663ED9">
              <w:rPr>
                <w:b/>
              </w:rPr>
              <w:t>References:</w:t>
            </w:r>
          </w:p>
        </w:tc>
        <w:tc>
          <w:tcPr>
            <w:tcW w:w="10206" w:type="dxa"/>
            <w:vAlign w:val="center"/>
          </w:tcPr>
          <w:p w:rsidRPr="009A38FB" w:rsidR="004B5925" w:rsidP="00183ABA" w:rsidRDefault="004B5925" w14:paraId="1CAC9177" w14:textId="77777777">
            <w:pPr>
              <w:rPr>
                <w:i/>
                <w:iCs/>
              </w:rPr>
            </w:pPr>
            <w:r w:rsidRPr="009A38FB">
              <w:rPr>
                <w:i/>
                <w:iCs/>
              </w:rPr>
              <w:t>Include references here</w:t>
            </w:r>
          </w:p>
        </w:tc>
      </w:tr>
      <w:tr w:rsidRPr="009F45FA" w:rsidR="004B5925" w:rsidTr="00C0754D" w14:paraId="4925B6E6" w14:textId="77777777">
        <w:trPr>
          <w:trHeight w:val="460"/>
        </w:trPr>
        <w:tc>
          <w:tcPr>
            <w:tcW w:w="3114" w:type="dxa"/>
            <w:shd w:val="clear" w:color="auto" w:fill="F2F2F2" w:themeFill="background1" w:themeFillShade="F2"/>
          </w:tcPr>
          <w:p w:rsidRPr="008A1412" w:rsidR="004B5925" w:rsidP="00183ABA" w:rsidRDefault="004B5925" w14:paraId="1B4FC082" w14:textId="77777777">
            <w:pPr>
              <w:rPr>
                <w:bCs/>
                <w:i/>
                <w:iCs/>
              </w:rPr>
            </w:pPr>
          </w:p>
        </w:tc>
        <w:tc>
          <w:tcPr>
            <w:tcW w:w="1984" w:type="dxa"/>
            <w:shd w:val="clear" w:color="auto" w:fill="F2F2F2" w:themeFill="background1" w:themeFillShade="F2"/>
            <w:vAlign w:val="center"/>
          </w:tcPr>
          <w:p w:rsidRPr="008A1412" w:rsidR="004B5925" w:rsidP="00183ABA" w:rsidRDefault="004B5925" w14:paraId="5D9902C8" w14:textId="77777777">
            <w:pPr>
              <w:rPr>
                <w:bCs/>
                <w:i/>
                <w:iCs/>
              </w:rPr>
            </w:pPr>
            <w:r w:rsidRPr="00663ED9">
              <w:rPr>
                <w:b/>
              </w:rPr>
              <w:t xml:space="preserve">Progress: </w:t>
            </w:r>
          </w:p>
        </w:tc>
        <w:tc>
          <w:tcPr>
            <w:tcW w:w="10206" w:type="dxa"/>
            <w:vAlign w:val="center"/>
          </w:tcPr>
          <w:p w:rsidRPr="008A1412" w:rsidR="004B5925" w:rsidP="00183ABA" w:rsidRDefault="004B5925" w14:paraId="520C9E67" w14:textId="77777777">
            <w:pPr>
              <w:rPr>
                <w:bCs/>
                <w:i/>
                <w:iCs/>
              </w:rPr>
            </w:pPr>
            <w:r w:rsidRPr="008A1412">
              <w:rPr>
                <w:bCs/>
                <w:i/>
                <w:iCs/>
              </w:rPr>
              <w:t>On track / behind, etc.</w:t>
            </w:r>
          </w:p>
        </w:tc>
      </w:tr>
      <w:tr w:rsidRPr="00663ED9" w:rsidR="004B5925" w:rsidTr="00183ABA" w14:paraId="5EF1C137" w14:textId="77777777">
        <w:trPr>
          <w:trHeight w:val="460"/>
        </w:trPr>
        <w:tc>
          <w:tcPr>
            <w:tcW w:w="3114" w:type="dxa"/>
            <w:shd w:val="clear" w:color="auto" w:fill="D9D9D9" w:themeFill="background1" w:themeFillShade="D9"/>
            <w:vAlign w:val="center"/>
          </w:tcPr>
          <w:p w:rsidRPr="00663ED9" w:rsidR="004B5925" w:rsidP="00183ABA" w:rsidRDefault="004B5925" w14:paraId="46E67B75" w14:textId="77777777">
            <w:pPr>
              <w:rPr>
                <w:b/>
              </w:rPr>
            </w:pPr>
            <w:r w:rsidRPr="00167DA8">
              <w:rPr>
                <w:b/>
              </w:rPr>
              <w:t xml:space="preserve">2.3.2 – </w:t>
            </w:r>
            <w:r w:rsidRPr="00681EF0">
              <w:rPr>
                <w:b/>
                <w:bCs/>
              </w:rPr>
              <w:t>Habitats management strategy</w:t>
            </w:r>
          </w:p>
        </w:tc>
        <w:tc>
          <w:tcPr>
            <w:tcW w:w="1984" w:type="dxa"/>
            <w:shd w:val="clear" w:color="auto" w:fill="D9D9D9" w:themeFill="background1" w:themeFillShade="D9"/>
            <w:vAlign w:val="center"/>
          </w:tcPr>
          <w:p w:rsidRPr="00663ED9" w:rsidR="004B5925" w:rsidP="00183ABA" w:rsidRDefault="004B5925" w14:paraId="131B128B"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10A32C93" w14:textId="77777777">
            <w:pPr>
              <w:rPr>
                <w:b/>
              </w:rPr>
            </w:pPr>
            <w:r w:rsidRPr="00663ED9">
              <w:rPr>
                <w:b/>
              </w:rPr>
              <w:t>Rationale or key points</w:t>
            </w:r>
          </w:p>
        </w:tc>
      </w:tr>
      <w:tr w:rsidRPr="009A38FB" w:rsidR="004B5925" w:rsidTr="00C0754D" w14:paraId="5B961C2E" w14:textId="77777777">
        <w:trPr>
          <w:trHeight w:val="460"/>
        </w:trPr>
        <w:tc>
          <w:tcPr>
            <w:tcW w:w="3114" w:type="dxa"/>
            <w:shd w:val="clear" w:color="auto" w:fill="F2F2F2" w:themeFill="background1" w:themeFillShade="F2"/>
            <w:vAlign w:val="center"/>
          </w:tcPr>
          <w:p w:rsidRPr="009A38FB" w:rsidR="004B5925" w:rsidP="00183ABA" w:rsidRDefault="00EF0DBB" w14:paraId="7B8E558F" w14:textId="549E1E0B">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1E755573"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892DE0" w14:paraId="165BD20E" w14:textId="25B8AAE5">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540FC2EF" w14:textId="77777777">
        <w:trPr>
          <w:trHeight w:val="460"/>
        </w:trPr>
        <w:tc>
          <w:tcPr>
            <w:tcW w:w="3114" w:type="dxa"/>
            <w:shd w:val="clear" w:color="auto" w:fill="F2F2F2" w:themeFill="background1" w:themeFillShade="F2"/>
          </w:tcPr>
          <w:p w:rsidRPr="009A38FB" w:rsidR="004B5925" w:rsidP="00183ABA" w:rsidRDefault="004B5925" w14:paraId="28C3FA49" w14:textId="77777777">
            <w:pPr>
              <w:rPr>
                <w:bCs/>
                <w:i/>
                <w:iCs/>
              </w:rPr>
            </w:pPr>
          </w:p>
        </w:tc>
        <w:tc>
          <w:tcPr>
            <w:tcW w:w="1984" w:type="dxa"/>
            <w:shd w:val="clear" w:color="auto" w:fill="F2F2F2" w:themeFill="background1" w:themeFillShade="F2"/>
            <w:vAlign w:val="center"/>
          </w:tcPr>
          <w:p w:rsidRPr="009A38FB" w:rsidR="004B5925" w:rsidP="00183ABA" w:rsidRDefault="004B5925" w14:paraId="016599BD" w14:textId="77777777">
            <w:pPr>
              <w:rPr>
                <w:bCs/>
                <w:i/>
                <w:iCs/>
              </w:rPr>
            </w:pPr>
            <w:r w:rsidRPr="00173EDD">
              <w:rPr>
                <w:b/>
              </w:rPr>
              <w:t>References:</w:t>
            </w:r>
          </w:p>
        </w:tc>
        <w:tc>
          <w:tcPr>
            <w:tcW w:w="10206" w:type="dxa"/>
            <w:shd w:val="clear" w:color="auto" w:fill="auto"/>
            <w:vAlign w:val="center"/>
          </w:tcPr>
          <w:p w:rsidRPr="009A38FB" w:rsidR="004B5925" w:rsidP="00183ABA" w:rsidRDefault="00892DE0" w14:paraId="31C7AB9F" w14:textId="7598F202">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072513E6" w14:textId="77777777">
        <w:trPr>
          <w:trHeight w:val="460"/>
        </w:trPr>
        <w:tc>
          <w:tcPr>
            <w:tcW w:w="3114" w:type="dxa"/>
            <w:shd w:val="clear" w:color="auto" w:fill="F2F2F2" w:themeFill="background1" w:themeFillShade="F2"/>
          </w:tcPr>
          <w:p w:rsidRPr="009A38FB" w:rsidR="004B5925" w:rsidP="00183ABA" w:rsidRDefault="004B5925" w14:paraId="7BB63DCC" w14:textId="0789404C">
            <w:pPr>
              <w:rPr>
                <w:i/>
                <w:iCs/>
              </w:rPr>
            </w:pPr>
            <w:r w:rsidRPr="001F4CAD">
              <w:rPr>
                <w:b/>
                <w:bCs/>
              </w:rPr>
              <w:t xml:space="preserve">1st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196DC415"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23080E9B" w14:textId="77777777">
            <w:pPr>
              <w:rPr>
                <w:i/>
                <w:iCs/>
              </w:rPr>
            </w:pPr>
            <w:r w:rsidRPr="009A38FB">
              <w:rPr>
                <w:i/>
                <w:iCs/>
              </w:rPr>
              <w:t>Include rationale and key points here</w:t>
            </w:r>
          </w:p>
        </w:tc>
      </w:tr>
      <w:tr w:rsidRPr="009A38FB" w:rsidR="004B5925" w:rsidTr="00C0754D" w14:paraId="20C72522" w14:textId="77777777">
        <w:trPr>
          <w:trHeight w:val="460"/>
        </w:trPr>
        <w:tc>
          <w:tcPr>
            <w:tcW w:w="3114" w:type="dxa"/>
            <w:shd w:val="clear" w:color="auto" w:fill="F2F2F2" w:themeFill="background1" w:themeFillShade="F2"/>
          </w:tcPr>
          <w:p w:rsidRPr="009A38FB" w:rsidR="004B5925" w:rsidP="00183ABA" w:rsidRDefault="004B5925" w14:paraId="34790BE3" w14:textId="77777777">
            <w:pPr>
              <w:rPr>
                <w:i/>
                <w:iCs/>
              </w:rPr>
            </w:pPr>
          </w:p>
        </w:tc>
        <w:tc>
          <w:tcPr>
            <w:tcW w:w="1984" w:type="dxa"/>
            <w:shd w:val="clear" w:color="auto" w:fill="F2F2F2" w:themeFill="background1" w:themeFillShade="F2"/>
            <w:vAlign w:val="center"/>
          </w:tcPr>
          <w:p w:rsidRPr="009A38FB" w:rsidR="004B5925" w:rsidP="00183ABA" w:rsidRDefault="004B5925" w14:paraId="22C9D92F" w14:textId="77777777">
            <w:pPr>
              <w:rPr>
                <w:i/>
                <w:iCs/>
              </w:rPr>
            </w:pPr>
            <w:r w:rsidRPr="00663ED9">
              <w:rPr>
                <w:b/>
              </w:rPr>
              <w:t>References:</w:t>
            </w:r>
          </w:p>
        </w:tc>
        <w:tc>
          <w:tcPr>
            <w:tcW w:w="10206" w:type="dxa"/>
            <w:vAlign w:val="center"/>
          </w:tcPr>
          <w:p w:rsidRPr="009A38FB" w:rsidR="004B5925" w:rsidP="00183ABA" w:rsidRDefault="004B5925" w14:paraId="349DB21F" w14:textId="77777777">
            <w:pPr>
              <w:rPr>
                <w:b/>
                <w:i/>
                <w:iCs/>
              </w:rPr>
            </w:pPr>
            <w:r w:rsidRPr="009A38FB">
              <w:rPr>
                <w:i/>
                <w:iCs/>
              </w:rPr>
              <w:t>Include references here</w:t>
            </w:r>
          </w:p>
        </w:tc>
      </w:tr>
      <w:tr w:rsidRPr="009F45FA" w:rsidR="004B5925" w:rsidTr="00C0754D" w14:paraId="4569BC71" w14:textId="77777777">
        <w:trPr>
          <w:trHeight w:val="460"/>
        </w:trPr>
        <w:tc>
          <w:tcPr>
            <w:tcW w:w="3114" w:type="dxa"/>
            <w:shd w:val="clear" w:color="auto" w:fill="F2F2F2" w:themeFill="background1" w:themeFillShade="F2"/>
          </w:tcPr>
          <w:p w:rsidRPr="008A1412" w:rsidR="004B5925" w:rsidP="00183ABA" w:rsidRDefault="004B5925" w14:paraId="12E842F9" w14:textId="77777777">
            <w:pPr>
              <w:rPr>
                <w:bCs/>
                <w:i/>
                <w:iCs/>
              </w:rPr>
            </w:pPr>
          </w:p>
        </w:tc>
        <w:tc>
          <w:tcPr>
            <w:tcW w:w="1984" w:type="dxa"/>
            <w:shd w:val="clear" w:color="auto" w:fill="F2F2F2" w:themeFill="background1" w:themeFillShade="F2"/>
            <w:vAlign w:val="center"/>
          </w:tcPr>
          <w:p w:rsidRPr="008A1412" w:rsidR="004B5925" w:rsidP="00183ABA" w:rsidRDefault="004B5925" w14:paraId="735E1814" w14:textId="77777777">
            <w:pPr>
              <w:rPr>
                <w:bCs/>
                <w:i/>
                <w:iCs/>
              </w:rPr>
            </w:pPr>
            <w:r w:rsidRPr="00663ED9">
              <w:rPr>
                <w:b/>
              </w:rPr>
              <w:t xml:space="preserve">Progress: </w:t>
            </w:r>
          </w:p>
        </w:tc>
        <w:tc>
          <w:tcPr>
            <w:tcW w:w="10206" w:type="dxa"/>
            <w:vAlign w:val="center"/>
          </w:tcPr>
          <w:p w:rsidRPr="009F45FA" w:rsidR="004B5925" w:rsidP="00183ABA" w:rsidRDefault="004B5925" w14:paraId="7BCEBE5C" w14:textId="77777777">
            <w:pPr>
              <w:rPr>
                <w:b/>
              </w:rPr>
            </w:pPr>
            <w:r w:rsidRPr="008A1412">
              <w:rPr>
                <w:bCs/>
                <w:i/>
                <w:iCs/>
              </w:rPr>
              <w:t>On track / behind, etc.</w:t>
            </w:r>
          </w:p>
        </w:tc>
      </w:tr>
      <w:tr w:rsidRPr="009A38FB" w:rsidR="004B5925" w:rsidTr="00C0754D" w14:paraId="04B52211" w14:textId="77777777">
        <w:trPr>
          <w:trHeight w:val="460"/>
        </w:trPr>
        <w:tc>
          <w:tcPr>
            <w:tcW w:w="3114" w:type="dxa"/>
            <w:shd w:val="clear" w:color="auto" w:fill="F2F2F2" w:themeFill="background1" w:themeFillShade="F2"/>
          </w:tcPr>
          <w:p w:rsidRPr="009A38FB" w:rsidR="004B5925" w:rsidP="00183ABA" w:rsidRDefault="004B5925" w14:paraId="046F1FFC" w14:textId="377469F8">
            <w:pPr>
              <w:rPr>
                <w:i/>
                <w:iCs/>
              </w:rPr>
            </w:pPr>
            <w:r w:rsidRPr="001F4CAD">
              <w:rPr>
                <w:b/>
                <w:bCs/>
              </w:rPr>
              <w:t xml:space="preserve">2nd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362AAD5C"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1E497FB6" w14:textId="77777777">
            <w:pPr>
              <w:rPr>
                <w:b/>
                <w:i/>
                <w:iCs/>
              </w:rPr>
            </w:pPr>
            <w:r w:rsidRPr="009A38FB">
              <w:rPr>
                <w:i/>
                <w:iCs/>
              </w:rPr>
              <w:t>Include rationale and key points here</w:t>
            </w:r>
          </w:p>
        </w:tc>
      </w:tr>
      <w:tr w:rsidRPr="009A38FB" w:rsidR="004B5925" w:rsidTr="00C0754D" w14:paraId="598F38CD" w14:textId="77777777">
        <w:trPr>
          <w:trHeight w:val="460"/>
        </w:trPr>
        <w:tc>
          <w:tcPr>
            <w:tcW w:w="3114" w:type="dxa"/>
            <w:shd w:val="clear" w:color="auto" w:fill="F2F2F2" w:themeFill="background1" w:themeFillShade="F2"/>
          </w:tcPr>
          <w:p w:rsidRPr="009A38FB" w:rsidR="004B5925" w:rsidP="00183ABA" w:rsidRDefault="004B5925" w14:paraId="33E89B73" w14:textId="77777777">
            <w:pPr>
              <w:rPr>
                <w:i/>
                <w:iCs/>
              </w:rPr>
            </w:pPr>
          </w:p>
        </w:tc>
        <w:tc>
          <w:tcPr>
            <w:tcW w:w="1984" w:type="dxa"/>
            <w:shd w:val="clear" w:color="auto" w:fill="F2F2F2" w:themeFill="background1" w:themeFillShade="F2"/>
            <w:vAlign w:val="center"/>
          </w:tcPr>
          <w:p w:rsidRPr="009A38FB" w:rsidR="004B5925" w:rsidP="00183ABA" w:rsidRDefault="004B5925" w14:paraId="7DA06A3C" w14:textId="77777777">
            <w:pPr>
              <w:rPr>
                <w:i/>
                <w:iCs/>
              </w:rPr>
            </w:pPr>
            <w:r w:rsidRPr="00663ED9">
              <w:rPr>
                <w:b/>
              </w:rPr>
              <w:t>References:</w:t>
            </w:r>
          </w:p>
        </w:tc>
        <w:tc>
          <w:tcPr>
            <w:tcW w:w="10206" w:type="dxa"/>
            <w:vAlign w:val="center"/>
          </w:tcPr>
          <w:p w:rsidRPr="009A38FB" w:rsidR="004B5925" w:rsidP="00183ABA" w:rsidRDefault="004B5925" w14:paraId="0E186960" w14:textId="77777777">
            <w:pPr>
              <w:rPr>
                <w:b/>
                <w:i/>
                <w:iCs/>
              </w:rPr>
            </w:pPr>
            <w:r w:rsidRPr="009A38FB">
              <w:rPr>
                <w:i/>
                <w:iCs/>
              </w:rPr>
              <w:t>Include references here</w:t>
            </w:r>
          </w:p>
        </w:tc>
      </w:tr>
      <w:tr w:rsidRPr="009F45FA" w:rsidR="004B5925" w:rsidTr="00C0754D" w14:paraId="06085EA2" w14:textId="77777777">
        <w:trPr>
          <w:trHeight w:val="460"/>
        </w:trPr>
        <w:tc>
          <w:tcPr>
            <w:tcW w:w="3114" w:type="dxa"/>
            <w:shd w:val="clear" w:color="auto" w:fill="F2F2F2" w:themeFill="background1" w:themeFillShade="F2"/>
          </w:tcPr>
          <w:p w:rsidRPr="008A1412" w:rsidR="004B5925" w:rsidP="00183ABA" w:rsidRDefault="004B5925" w14:paraId="668301C3" w14:textId="77777777">
            <w:pPr>
              <w:rPr>
                <w:bCs/>
                <w:i/>
                <w:iCs/>
              </w:rPr>
            </w:pPr>
          </w:p>
        </w:tc>
        <w:tc>
          <w:tcPr>
            <w:tcW w:w="1984" w:type="dxa"/>
            <w:shd w:val="clear" w:color="auto" w:fill="F2F2F2" w:themeFill="background1" w:themeFillShade="F2"/>
            <w:vAlign w:val="center"/>
          </w:tcPr>
          <w:p w:rsidRPr="008A1412" w:rsidR="004B5925" w:rsidP="00183ABA" w:rsidRDefault="004B5925" w14:paraId="4AE78841" w14:textId="77777777">
            <w:pPr>
              <w:rPr>
                <w:bCs/>
                <w:i/>
                <w:iCs/>
              </w:rPr>
            </w:pPr>
            <w:r w:rsidRPr="00663ED9">
              <w:rPr>
                <w:b/>
              </w:rPr>
              <w:t xml:space="preserve">Progress: </w:t>
            </w:r>
          </w:p>
        </w:tc>
        <w:tc>
          <w:tcPr>
            <w:tcW w:w="10206" w:type="dxa"/>
            <w:vAlign w:val="center"/>
          </w:tcPr>
          <w:p w:rsidRPr="009F45FA" w:rsidR="004B5925" w:rsidP="00183ABA" w:rsidRDefault="004B5925" w14:paraId="2F630D77" w14:textId="77777777">
            <w:pPr>
              <w:rPr>
                <w:b/>
              </w:rPr>
            </w:pPr>
            <w:r w:rsidRPr="008A1412">
              <w:rPr>
                <w:bCs/>
                <w:i/>
                <w:iCs/>
              </w:rPr>
              <w:t>On track / behind, etc.</w:t>
            </w:r>
          </w:p>
        </w:tc>
      </w:tr>
      <w:tr w:rsidRPr="009A38FB" w:rsidR="004B5925" w:rsidTr="00C0754D" w14:paraId="672682E6" w14:textId="77777777">
        <w:trPr>
          <w:trHeight w:val="460"/>
        </w:trPr>
        <w:tc>
          <w:tcPr>
            <w:tcW w:w="3114" w:type="dxa"/>
            <w:shd w:val="clear" w:color="auto" w:fill="F2F2F2" w:themeFill="background1" w:themeFillShade="F2"/>
          </w:tcPr>
          <w:p w:rsidRPr="009A38FB" w:rsidR="004B5925" w:rsidP="00183ABA" w:rsidRDefault="004B5925" w14:paraId="0A231C82" w14:textId="08121814">
            <w:pPr>
              <w:rPr>
                <w:i/>
                <w:iCs/>
              </w:rPr>
            </w:pPr>
            <w:r w:rsidRPr="001F4CAD">
              <w:rPr>
                <w:b/>
                <w:bCs/>
              </w:rPr>
              <w:t xml:space="preserve">3rd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00096ECA"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04EBDA68" w14:textId="77777777">
            <w:pPr>
              <w:rPr>
                <w:b/>
                <w:i/>
                <w:iCs/>
              </w:rPr>
            </w:pPr>
            <w:r w:rsidRPr="009A38FB">
              <w:rPr>
                <w:i/>
                <w:iCs/>
              </w:rPr>
              <w:t>Include rationale and key points here</w:t>
            </w:r>
          </w:p>
        </w:tc>
      </w:tr>
      <w:tr w:rsidRPr="009F45FA" w:rsidR="004B5925" w:rsidTr="00C0754D" w14:paraId="0D2ECBC7" w14:textId="77777777">
        <w:trPr>
          <w:trHeight w:val="460"/>
        </w:trPr>
        <w:tc>
          <w:tcPr>
            <w:tcW w:w="3114" w:type="dxa"/>
            <w:shd w:val="clear" w:color="auto" w:fill="F2F2F2" w:themeFill="background1" w:themeFillShade="F2"/>
          </w:tcPr>
          <w:p w:rsidRPr="009A38FB" w:rsidR="004B5925" w:rsidP="00183ABA" w:rsidRDefault="004B5925" w14:paraId="4B78A51D" w14:textId="77777777">
            <w:pPr>
              <w:rPr>
                <w:i/>
                <w:iCs/>
              </w:rPr>
            </w:pPr>
          </w:p>
        </w:tc>
        <w:tc>
          <w:tcPr>
            <w:tcW w:w="1984" w:type="dxa"/>
            <w:shd w:val="clear" w:color="auto" w:fill="F2F2F2" w:themeFill="background1" w:themeFillShade="F2"/>
            <w:vAlign w:val="center"/>
          </w:tcPr>
          <w:p w:rsidRPr="009A38FB" w:rsidR="004B5925" w:rsidP="00183ABA" w:rsidRDefault="004B5925" w14:paraId="6E631EF3" w14:textId="77777777">
            <w:pPr>
              <w:rPr>
                <w:i/>
                <w:iCs/>
              </w:rPr>
            </w:pPr>
            <w:r w:rsidRPr="00663ED9">
              <w:rPr>
                <w:b/>
              </w:rPr>
              <w:t>References:</w:t>
            </w:r>
          </w:p>
        </w:tc>
        <w:tc>
          <w:tcPr>
            <w:tcW w:w="10206" w:type="dxa"/>
            <w:vAlign w:val="center"/>
          </w:tcPr>
          <w:p w:rsidRPr="009F45FA" w:rsidR="004B5925" w:rsidP="00183ABA" w:rsidRDefault="004B5925" w14:paraId="6BA7532D" w14:textId="77777777">
            <w:pPr>
              <w:rPr>
                <w:b/>
              </w:rPr>
            </w:pPr>
            <w:r w:rsidRPr="009A38FB">
              <w:rPr>
                <w:i/>
                <w:iCs/>
              </w:rPr>
              <w:t>Include references here</w:t>
            </w:r>
          </w:p>
        </w:tc>
      </w:tr>
      <w:tr w:rsidRPr="009F45FA" w:rsidR="004B5925" w:rsidTr="00C0754D" w14:paraId="0D445B15" w14:textId="77777777">
        <w:trPr>
          <w:trHeight w:val="460"/>
        </w:trPr>
        <w:tc>
          <w:tcPr>
            <w:tcW w:w="3114" w:type="dxa"/>
            <w:shd w:val="clear" w:color="auto" w:fill="F2F2F2" w:themeFill="background1" w:themeFillShade="F2"/>
          </w:tcPr>
          <w:p w:rsidRPr="008A1412" w:rsidR="004B5925" w:rsidP="00183ABA" w:rsidRDefault="004B5925" w14:paraId="574C5075" w14:textId="77777777">
            <w:pPr>
              <w:rPr>
                <w:bCs/>
                <w:i/>
                <w:iCs/>
              </w:rPr>
            </w:pPr>
          </w:p>
        </w:tc>
        <w:tc>
          <w:tcPr>
            <w:tcW w:w="1984" w:type="dxa"/>
            <w:shd w:val="clear" w:color="auto" w:fill="F2F2F2" w:themeFill="background1" w:themeFillShade="F2"/>
            <w:vAlign w:val="center"/>
          </w:tcPr>
          <w:p w:rsidRPr="008A1412" w:rsidR="004B5925" w:rsidP="00183ABA" w:rsidRDefault="004B5925" w14:paraId="25B77711" w14:textId="77777777">
            <w:pPr>
              <w:rPr>
                <w:bCs/>
                <w:i/>
                <w:iCs/>
              </w:rPr>
            </w:pPr>
            <w:r w:rsidRPr="00663ED9">
              <w:rPr>
                <w:b/>
              </w:rPr>
              <w:t xml:space="preserve">Progress: </w:t>
            </w:r>
          </w:p>
        </w:tc>
        <w:tc>
          <w:tcPr>
            <w:tcW w:w="10206" w:type="dxa"/>
            <w:vAlign w:val="center"/>
          </w:tcPr>
          <w:p w:rsidRPr="009F45FA" w:rsidR="004B5925" w:rsidP="00183ABA" w:rsidRDefault="004B5925" w14:paraId="0A5F837F" w14:textId="77777777">
            <w:pPr>
              <w:rPr>
                <w:b/>
              </w:rPr>
            </w:pPr>
            <w:r w:rsidRPr="008A1412">
              <w:rPr>
                <w:bCs/>
                <w:i/>
                <w:iCs/>
              </w:rPr>
              <w:t>On track / behind, etc.</w:t>
            </w:r>
          </w:p>
        </w:tc>
      </w:tr>
      <w:tr w:rsidRPr="009F45FA" w:rsidR="004B5925" w:rsidTr="00C0754D" w14:paraId="3977FC92" w14:textId="77777777">
        <w:trPr>
          <w:trHeight w:val="460"/>
        </w:trPr>
        <w:tc>
          <w:tcPr>
            <w:tcW w:w="3114" w:type="dxa"/>
            <w:shd w:val="clear" w:color="auto" w:fill="F2F2F2" w:themeFill="background1" w:themeFillShade="F2"/>
          </w:tcPr>
          <w:p w:rsidRPr="009A38FB" w:rsidR="004B5925" w:rsidP="00183ABA" w:rsidRDefault="004B5925" w14:paraId="1266F419" w14:textId="39326798">
            <w:pPr>
              <w:rPr>
                <w:i/>
                <w:iCs/>
              </w:rPr>
            </w:pPr>
            <w:r w:rsidRPr="001F4CAD">
              <w:rPr>
                <w:b/>
                <w:bCs/>
              </w:rPr>
              <w:lastRenderedPageBreak/>
              <w:t xml:space="preserve">4th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12AF10CB"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6123E794" w14:textId="77777777">
            <w:pPr>
              <w:rPr>
                <w:b/>
              </w:rPr>
            </w:pPr>
            <w:r w:rsidRPr="009A38FB">
              <w:rPr>
                <w:i/>
                <w:iCs/>
              </w:rPr>
              <w:t>Include rationale and key points here</w:t>
            </w:r>
          </w:p>
        </w:tc>
      </w:tr>
      <w:tr w:rsidRPr="009F45FA" w:rsidR="004B5925" w:rsidTr="00C0754D" w14:paraId="684DA051" w14:textId="77777777">
        <w:trPr>
          <w:trHeight w:val="460"/>
        </w:trPr>
        <w:tc>
          <w:tcPr>
            <w:tcW w:w="3114" w:type="dxa"/>
            <w:shd w:val="clear" w:color="auto" w:fill="F2F2F2" w:themeFill="background1" w:themeFillShade="F2"/>
          </w:tcPr>
          <w:p w:rsidRPr="009A38FB" w:rsidR="004B5925" w:rsidP="00183ABA" w:rsidRDefault="004B5925" w14:paraId="4B2144C8" w14:textId="77777777">
            <w:pPr>
              <w:rPr>
                <w:i/>
                <w:iCs/>
              </w:rPr>
            </w:pPr>
          </w:p>
        </w:tc>
        <w:tc>
          <w:tcPr>
            <w:tcW w:w="1984" w:type="dxa"/>
            <w:shd w:val="clear" w:color="auto" w:fill="F2F2F2" w:themeFill="background1" w:themeFillShade="F2"/>
            <w:vAlign w:val="center"/>
          </w:tcPr>
          <w:p w:rsidRPr="009A38FB" w:rsidR="004B5925" w:rsidP="00183ABA" w:rsidRDefault="004B5925" w14:paraId="56587B08" w14:textId="77777777">
            <w:pPr>
              <w:rPr>
                <w:i/>
                <w:iCs/>
              </w:rPr>
            </w:pPr>
            <w:r w:rsidRPr="00663ED9">
              <w:rPr>
                <w:b/>
              </w:rPr>
              <w:t>References:</w:t>
            </w:r>
          </w:p>
        </w:tc>
        <w:tc>
          <w:tcPr>
            <w:tcW w:w="10206" w:type="dxa"/>
            <w:vAlign w:val="center"/>
          </w:tcPr>
          <w:p w:rsidRPr="009F45FA" w:rsidR="004B5925" w:rsidP="00183ABA" w:rsidRDefault="004B5925" w14:paraId="1B74BB99" w14:textId="77777777">
            <w:pPr>
              <w:rPr>
                <w:b/>
              </w:rPr>
            </w:pPr>
            <w:r w:rsidRPr="009A38FB">
              <w:rPr>
                <w:i/>
                <w:iCs/>
              </w:rPr>
              <w:t>Include references here</w:t>
            </w:r>
          </w:p>
        </w:tc>
      </w:tr>
      <w:tr w:rsidRPr="009F45FA" w:rsidR="004B5925" w:rsidTr="00C0754D" w14:paraId="0C538305" w14:textId="77777777">
        <w:trPr>
          <w:trHeight w:val="460"/>
        </w:trPr>
        <w:tc>
          <w:tcPr>
            <w:tcW w:w="3114" w:type="dxa"/>
            <w:shd w:val="clear" w:color="auto" w:fill="F2F2F2" w:themeFill="background1" w:themeFillShade="F2"/>
          </w:tcPr>
          <w:p w:rsidRPr="008A1412" w:rsidR="004B5925" w:rsidP="00183ABA" w:rsidRDefault="004B5925" w14:paraId="050C2510" w14:textId="77777777">
            <w:pPr>
              <w:rPr>
                <w:bCs/>
                <w:i/>
                <w:iCs/>
              </w:rPr>
            </w:pPr>
          </w:p>
        </w:tc>
        <w:tc>
          <w:tcPr>
            <w:tcW w:w="1984" w:type="dxa"/>
            <w:shd w:val="clear" w:color="auto" w:fill="F2F2F2" w:themeFill="background1" w:themeFillShade="F2"/>
            <w:vAlign w:val="center"/>
          </w:tcPr>
          <w:p w:rsidRPr="008A1412" w:rsidR="004B5925" w:rsidP="00183ABA" w:rsidRDefault="004B5925" w14:paraId="3DF67DED" w14:textId="77777777">
            <w:pPr>
              <w:rPr>
                <w:bCs/>
                <w:i/>
                <w:iCs/>
              </w:rPr>
            </w:pPr>
            <w:r w:rsidRPr="00663ED9">
              <w:rPr>
                <w:b/>
              </w:rPr>
              <w:t xml:space="preserve">Progress: </w:t>
            </w:r>
          </w:p>
        </w:tc>
        <w:tc>
          <w:tcPr>
            <w:tcW w:w="10206" w:type="dxa"/>
            <w:vAlign w:val="center"/>
          </w:tcPr>
          <w:p w:rsidRPr="009F45FA" w:rsidR="004B5925" w:rsidP="00183ABA" w:rsidRDefault="004B5925" w14:paraId="3449BFE5" w14:textId="77777777">
            <w:pPr>
              <w:rPr>
                <w:b/>
              </w:rPr>
            </w:pPr>
            <w:r w:rsidRPr="008A1412">
              <w:rPr>
                <w:bCs/>
                <w:i/>
                <w:iCs/>
              </w:rPr>
              <w:t>On track / behind, etc.</w:t>
            </w:r>
          </w:p>
        </w:tc>
      </w:tr>
      <w:tr w:rsidRPr="00663ED9" w:rsidR="004B5925" w:rsidTr="00183ABA" w14:paraId="055A8FBC" w14:textId="77777777">
        <w:trPr>
          <w:trHeight w:val="460"/>
        </w:trPr>
        <w:tc>
          <w:tcPr>
            <w:tcW w:w="3114" w:type="dxa"/>
            <w:shd w:val="clear" w:color="auto" w:fill="D9D9D9" w:themeFill="background1" w:themeFillShade="D9"/>
            <w:vAlign w:val="center"/>
          </w:tcPr>
          <w:p w:rsidRPr="00663ED9" w:rsidR="004B5925" w:rsidP="00183ABA" w:rsidRDefault="004B5925" w14:paraId="7AD60D96" w14:textId="0C1EAB72">
            <w:pPr>
              <w:rPr>
                <w:b/>
              </w:rPr>
            </w:pPr>
            <w:r w:rsidRPr="00167DA8">
              <w:rPr>
                <w:b/>
              </w:rPr>
              <w:t>2.3.3</w:t>
            </w:r>
            <w:r w:rsidR="009E5B5C">
              <w:rPr>
                <w:b/>
              </w:rPr>
              <w:t xml:space="preserve"> / 2.3.3R </w:t>
            </w:r>
            <w:r w:rsidRPr="00C0754D" w:rsidR="009E5B5C">
              <w:rPr>
                <w:b/>
                <w:i/>
                <w:iCs/>
              </w:rPr>
              <w:t>(delete as applicable)</w:t>
            </w:r>
            <w:r w:rsidRPr="00167DA8">
              <w:rPr>
                <w:b/>
              </w:rPr>
              <w:t xml:space="preserve"> – </w:t>
            </w:r>
            <w:r w:rsidRPr="00681EF0">
              <w:rPr>
                <w:b/>
                <w:bCs/>
              </w:rPr>
              <w:t>Habitats information</w:t>
            </w:r>
          </w:p>
        </w:tc>
        <w:tc>
          <w:tcPr>
            <w:tcW w:w="1984" w:type="dxa"/>
            <w:shd w:val="clear" w:color="auto" w:fill="D9D9D9" w:themeFill="background1" w:themeFillShade="D9"/>
            <w:vAlign w:val="center"/>
          </w:tcPr>
          <w:p w:rsidRPr="00663ED9" w:rsidR="004B5925" w:rsidP="00183ABA" w:rsidRDefault="004B5925" w14:paraId="00D42B3B"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668B3419" w14:textId="77777777">
            <w:pPr>
              <w:rPr>
                <w:b/>
              </w:rPr>
            </w:pPr>
            <w:r w:rsidRPr="00663ED9">
              <w:rPr>
                <w:b/>
              </w:rPr>
              <w:t>Rationale or key points</w:t>
            </w:r>
          </w:p>
        </w:tc>
      </w:tr>
      <w:tr w:rsidRPr="009A38FB" w:rsidR="004B5925" w:rsidTr="00C0754D" w14:paraId="134937E2" w14:textId="77777777">
        <w:trPr>
          <w:trHeight w:val="460"/>
        </w:trPr>
        <w:tc>
          <w:tcPr>
            <w:tcW w:w="3114" w:type="dxa"/>
            <w:shd w:val="clear" w:color="auto" w:fill="F2F2F2" w:themeFill="background1" w:themeFillShade="F2"/>
            <w:vAlign w:val="center"/>
          </w:tcPr>
          <w:p w:rsidRPr="009A38FB" w:rsidR="004B5925" w:rsidP="00183ABA" w:rsidRDefault="00EF0DBB" w14:paraId="7E48C668" w14:textId="396D42A5">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48F07CF1"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CA2055" w14:paraId="4CF5F873" w14:textId="41C954D5">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2F461FFC" w14:textId="77777777">
        <w:trPr>
          <w:trHeight w:val="460"/>
        </w:trPr>
        <w:tc>
          <w:tcPr>
            <w:tcW w:w="3114" w:type="dxa"/>
            <w:shd w:val="clear" w:color="auto" w:fill="F2F2F2" w:themeFill="background1" w:themeFillShade="F2"/>
          </w:tcPr>
          <w:p w:rsidRPr="009A38FB" w:rsidR="004B5925" w:rsidP="00183ABA" w:rsidRDefault="004B5925" w14:paraId="7AF1A659" w14:textId="77777777">
            <w:pPr>
              <w:rPr>
                <w:bCs/>
                <w:i/>
                <w:iCs/>
              </w:rPr>
            </w:pPr>
          </w:p>
        </w:tc>
        <w:tc>
          <w:tcPr>
            <w:tcW w:w="1984" w:type="dxa"/>
            <w:shd w:val="clear" w:color="auto" w:fill="F2F2F2" w:themeFill="background1" w:themeFillShade="F2"/>
            <w:vAlign w:val="center"/>
          </w:tcPr>
          <w:p w:rsidRPr="009A38FB" w:rsidR="004B5925" w:rsidP="00183ABA" w:rsidRDefault="004B5925" w14:paraId="2387AEF4" w14:textId="77777777">
            <w:pPr>
              <w:rPr>
                <w:bCs/>
                <w:i/>
                <w:iCs/>
              </w:rPr>
            </w:pPr>
            <w:r w:rsidRPr="00173EDD">
              <w:rPr>
                <w:b/>
              </w:rPr>
              <w:t>References:</w:t>
            </w:r>
          </w:p>
        </w:tc>
        <w:tc>
          <w:tcPr>
            <w:tcW w:w="10206" w:type="dxa"/>
            <w:shd w:val="clear" w:color="auto" w:fill="auto"/>
            <w:vAlign w:val="center"/>
          </w:tcPr>
          <w:p w:rsidRPr="009A38FB" w:rsidR="004B5925" w:rsidP="00183ABA" w:rsidRDefault="00CA2055" w14:paraId="274F7B9E" w14:textId="0FA08269">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65FF44E8" w14:textId="77777777">
        <w:trPr>
          <w:trHeight w:val="460"/>
        </w:trPr>
        <w:tc>
          <w:tcPr>
            <w:tcW w:w="3114" w:type="dxa"/>
            <w:shd w:val="clear" w:color="auto" w:fill="F2F2F2" w:themeFill="background1" w:themeFillShade="F2"/>
          </w:tcPr>
          <w:p w:rsidRPr="009A38FB" w:rsidR="004B5925" w:rsidP="00183ABA" w:rsidRDefault="004B5925" w14:paraId="3045DA3E" w14:textId="1BB7B77C">
            <w:pPr>
              <w:rPr>
                <w:i/>
                <w:iCs/>
              </w:rPr>
            </w:pPr>
            <w:r w:rsidRPr="001F4CAD">
              <w:rPr>
                <w:b/>
                <w:bCs/>
              </w:rPr>
              <w:t xml:space="preserve">1st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02D2523F"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59A9E692" w14:textId="77777777">
            <w:pPr>
              <w:rPr>
                <w:i/>
                <w:iCs/>
              </w:rPr>
            </w:pPr>
            <w:r w:rsidRPr="009A38FB">
              <w:rPr>
                <w:i/>
                <w:iCs/>
              </w:rPr>
              <w:t>Include rationale and key points here</w:t>
            </w:r>
          </w:p>
        </w:tc>
      </w:tr>
      <w:tr w:rsidRPr="009A38FB" w:rsidR="004B5925" w:rsidTr="00C0754D" w14:paraId="55E8ED15" w14:textId="77777777">
        <w:trPr>
          <w:trHeight w:val="460"/>
        </w:trPr>
        <w:tc>
          <w:tcPr>
            <w:tcW w:w="3114" w:type="dxa"/>
            <w:shd w:val="clear" w:color="auto" w:fill="F2F2F2" w:themeFill="background1" w:themeFillShade="F2"/>
          </w:tcPr>
          <w:p w:rsidRPr="009A38FB" w:rsidR="004B5925" w:rsidP="00183ABA" w:rsidRDefault="004B5925" w14:paraId="0D036F45" w14:textId="77777777">
            <w:pPr>
              <w:rPr>
                <w:i/>
                <w:iCs/>
              </w:rPr>
            </w:pPr>
          </w:p>
        </w:tc>
        <w:tc>
          <w:tcPr>
            <w:tcW w:w="1984" w:type="dxa"/>
            <w:shd w:val="clear" w:color="auto" w:fill="F2F2F2" w:themeFill="background1" w:themeFillShade="F2"/>
            <w:vAlign w:val="center"/>
          </w:tcPr>
          <w:p w:rsidRPr="009A38FB" w:rsidR="004B5925" w:rsidP="00183ABA" w:rsidRDefault="004B5925" w14:paraId="57D06EA0" w14:textId="77777777">
            <w:pPr>
              <w:rPr>
                <w:i/>
                <w:iCs/>
              </w:rPr>
            </w:pPr>
            <w:r w:rsidRPr="00663ED9">
              <w:rPr>
                <w:b/>
              </w:rPr>
              <w:t>References:</w:t>
            </w:r>
          </w:p>
        </w:tc>
        <w:tc>
          <w:tcPr>
            <w:tcW w:w="10206" w:type="dxa"/>
            <w:vAlign w:val="center"/>
          </w:tcPr>
          <w:p w:rsidRPr="009A38FB" w:rsidR="004B5925" w:rsidP="00183ABA" w:rsidRDefault="004B5925" w14:paraId="7230D1AE" w14:textId="77777777">
            <w:pPr>
              <w:rPr>
                <w:b/>
                <w:i/>
                <w:iCs/>
              </w:rPr>
            </w:pPr>
            <w:r w:rsidRPr="009A38FB">
              <w:rPr>
                <w:i/>
                <w:iCs/>
              </w:rPr>
              <w:t>Include references here</w:t>
            </w:r>
          </w:p>
        </w:tc>
      </w:tr>
      <w:tr w:rsidRPr="009F45FA" w:rsidR="004B5925" w:rsidTr="00C0754D" w14:paraId="0A2B8E3E" w14:textId="77777777">
        <w:trPr>
          <w:trHeight w:val="460"/>
        </w:trPr>
        <w:tc>
          <w:tcPr>
            <w:tcW w:w="3114" w:type="dxa"/>
            <w:shd w:val="clear" w:color="auto" w:fill="F2F2F2" w:themeFill="background1" w:themeFillShade="F2"/>
          </w:tcPr>
          <w:p w:rsidRPr="008A1412" w:rsidR="004B5925" w:rsidP="00183ABA" w:rsidRDefault="004B5925" w14:paraId="63DC159E" w14:textId="77777777">
            <w:pPr>
              <w:rPr>
                <w:bCs/>
                <w:i/>
                <w:iCs/>
              </w:rPr>
            </w:pPr>
          </w:p>
        </w:tc>
        <w:tc>
          <w:tcPr>
            <w:tcW w:w="1984" w:type="dxa"/>
            <w:shd w:val="clear" w:color="auto" w:fill="F2F2F2" w:themeFill="background1" w:themeFillShade="F2"/>
            <w:vAlign w:val="center"/>
          </w:tcPr>
          <w:p w:rsidRPr="008A1412" w:rsidR="004B5925" w:rsidP="00183ABA" w:rsidRDefault="004B5925" w14:paraId="0D364A2F" w14:textId="77777777">
            <w:pPr>
              <w:rPr>
                <w:bCs/>
                <w:i/>
                <w:iCs/>
              </w:rPr>
            </w:pPr>
            <w:r w:rsidRPr="00663ED9">
              <w:rPr>
                <w:b/>
              </w:rPr>
              <w:t xml:space="preserve">Progress: </w:t>
            </w:r>
          </w:p>
        </w:tc>
        <w:tc>
          <w:tcPr>
            <w:tcW w:w="10206" w:type="dxa"/>
            <w:vAlign w:val="center"/>
          </w:tcPr>
          <w:p w:rsidRPr="009F45FA" w:rsidR="004B5925" w:rsidP="00183ABA" w:rsidRDefault="004B5925" w14:paraId="76C8A33F" w14:textId="77777777">
            <w:pPr>
              <w:rPr>
                <w:b/>
              </w:rPr>
            </w:pPr>
            <w:r w:rsidRPr="008A1412">
              <w:rPr>
                <w:bCs/>
                <w:i/>
                <w:iCs/>
              </w:rPr>
              <w:t>On track / behind, etc.</w:t>
            </w:r>
          </w:p>
        </w:tc>
      </w:tr>
      <w:tr w:rsidRPr="009A38FB" w:rsidR="004B5925" w:rsidTr="00C0754D" w14:paraId="4CD02C94" w14:textId="77777777">
        <w:trPr>
          <w:trHeight w:val="460"/>
        </w:trPr>
        <w:tc>
          <w:tcPr>
            <w:tcW w:w="3114" w:type="dxa"/>
            <w:shd w:val="clear" w:color="auto" w:fill="F2F2F2" w:themeFill="background1" w:themeFillShade="F2"/>
          </w:tcPr>
          <w:p w:rsidRPr="009A38FB" w:rsidR="004B5925" w:rsidP="00183ABA" w:rsidRDefault="004B5925" w14:paraId="43FC98CB" w14:textId="7206D281">
            <w:pPr>
              <w:rPr>
                <w:i/>
                <w:iCs/>
              </w:rPr>
            </w:pPr>
            <w:r w:rsidRPr="001F4CAD">
              <w:rPr>
                <w:b/>
                <w:bCs/>
              </w:rPr>
              <w:t xml:space="preserve">2nd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4C7E8D65"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2E0339E1" w14:textId="77777777">
            <w:pPr>
              <w:rPr>
                <w:b/>
                <w:i/>
                <w:iCs/>
              </w:rPr>
            </w:pPr>
            <w:r w:rsidRPr="009A38FB">
              <w:rPr>
                <w:i/>
                <w:iCs/>
              </w:rPr>
              <w:t>Include rationale and key points here</w:t>
            </w:r>
          </w:p>
        </w:tc>
      </w:tr>
      <w:tr w:rsidRPr="009A38FB" w:rsidR="004B5925" w:rsidTr="00C0754D" w14:paraId="233F8C90" w14:textId="77777777">
        <w:trPr>
          <w:trHeight w:val="460"/>
        </w:trPr>
        <w:tc>
          <w:tcPr>
            <w:tcW w:w="3114" w:type="dxa"/>
            <w:shd w:val="clear" w:color="auto" w:fill="F2F2F2" w:themeFill="background1" w:themeFillShade="F2"/>
          </w:tcPr>
          <w:p w:rsidRPr="009A38FB" w:rsidR="004B5925" w:rsidP="00183ABA" w:rsidRDefault="004B5925" w14:paraId="694AFA50" w14:textId="77777777">
            <w:pPr>
              <w:rPr>
                <w:i/>
                <w:iCs/>
              </w:rPr>
            </w:pPr>
          </w:p>
        </w:tc>
        <w:tc>
          <w:tcPr>
            <w:tcW w:w="1984" w:type="dxa"/>
            <w:shd w:val="clear" w:color="auto" w:fill="F2F2F2" w:themeFill="background1" w:themeFillShade="F2"/>
            <w:vAlign w:val="center"/>
          </w:tcPr>
          <w:p w:rsidRPr="009A38FB" w:rsidR="004B5925" w:rsidP="00183ABA" w:rsidRDefault="004B5925" w14:paraId="7C71B303" w14:textId="77777777">
            <w:pPr>
              <w:rPr>
                <w:i/>
                <w:iCs/>
              </w:rPr>
            </w:pPr>
            <w:r w:rsidRPr="00663ED9">
              <w:rPr>
                <w:b/>
              </w:rPr>
              <w:t>References:</w:t>
            </w:r>
          </w:p>
        </w:tc>
        <w:tc>
          <w:tcPr>
            <w:tcW w:w="10206" w:type="dxa"/>
            <w:vAlign w:val="center"/>
          </w:tcPr>
          <w:p w:rsidRPr="009A38FB" w:rsidR="004B5925" w:rsidP="00183ABA" w:rsidRDefault="004B5925" w14:paraId="30ED8622" w14:textId="77777777">
            <w:pPr>
              <w:rPr>
                <w:b/>
                <w:i/>
                <w:iCs/>
              </w:rPr>
            </w:pPr>
            <w:r w:rsidRPr="009A38FB">
              <w:rPr>
                <w:i/>
                <w:iCs/>
              </w:rPr>
              <w:t>Include references here</w:t>
            </w:r>
          </w:p>
        </w:tc>
      </w:tr>
      <w:tr w:rsidRPr="009F45FA" w:rsidR="004B5925" w:rsidTr="00C0754D" w14:paraId="6EBD6306" w14:textId="77777777">
        <w:trPr>
          <w:trHeight w:val="460"/>
        </w:trPr>
        <w:tc>
          <w:tcPr>
            <w:tcW w:w="3114" w:type="dxa"/>
            <w:shd w:val="clear" w:color="auto" w:fill="F2F2F2" w:themeFill="background1" w:themeFillShade="F2"/>
          </w:tcPr>
          <w:p w:rsidRPr="008A1412" w:rsidR="004B5925" w:rsidP="00183ABA" w:rsidRDefault="004B5925" w14:paraId="58002B5B" w14:textId="77777777">
            <w:pPr>
              <w:rPr>
                <w:bCs/>
                <w:i/>
                <w:iCs/>
              </w:rPr>
            </w:pPr>
          </w:p>
        </w:tc>
        <w:tc>
          <w:tcPr>
            <w:tcW w:w="1984" w:type="dxa"/>
            <w:shd w:val="clear" w:color="auto" w:fill="F2F2F2" w:themeFill="background1" w:themeFillShade="F2"/>
            <w:vAlign w:val="center"/>
          </w:tcPr>
          <w:p w:rsidRPr="008A1412" w:rsidR="004B5925" w:rsidP="00183ABA" w:rsidRDefault="004B5925" w14:paraId="198C20FF" w14:textId="77777777">
            <w:pPr>
              <w:rPr>
                <w:bCs/>
                <w:i/>
                <w:iCs/>
              </w:rPr>
            </w:pPr>
            <w:r w:rsidRPr="00663ED9">
              <w:rPr>
                <w:b/>
              </w:rPr>
              <w:t xml:space="preserve">Progress: </w:t>
            </w:r>
          </w:p>
        </w:tc>
        <w:tc>
          <w:tcPr>
            <w:tcW w:w="10206" w:type="dxa"/>
            <w:vAlign w:val="center"/>
          </w:tcPr>
          <w:p w:rsidRPr="009F45FA" w:rsidR="004B5925" w:rsidP="00183ABA" w:rsidRDefault="004B5925" w14:paraId="2FDA8F6F" w14:textId="77777777">
            <w:pPr>
              <w:rPr>
                <w:b/>
              </w:rPr>
            </w:pPr>
            <w:r w:rsidRPr="008A1412">
              <w:rPr>
                <w:bCs/>
                <w:i/>
                <w:iCs/>
              </w:rPr>
              <w:t>On track / behind, etc.</w:t>
            </w:r>
          </w:p>
        </w:tc>
      </w:tr>
      <w:tr w:rsidRPr="009A38FB" w:rsidR="004B5925" w:rsidTr="00C0754D" w14:paraId="79308C14" w14:textId="77777777">
        <w:trPr>
          <w:trHeight w:val="460"/>
        </w:trPr>
        <w:tc>
          <w:tcPr>
            <w:tcW w:w="3114" w:type="dxa"/>
            <w:shd w:val="clear" w:color="auto" w:fill="F2F2F2" w:themeFill="background1" w:themeFillShade="F2"/>
          </w:tcPr>
          <w:p w:rsidRPr="009A38FB" w:rsidR="004B5925" w:rsidP="00183ABA" w:rsidRDefault="004B5925" w14:paraId="728CC4E1" w14:textId="0AC6A37D">
            <w:pPr>
              <w:rPr>
                <w:i/>
                <w:iCs/>
              </w:rPr>
            </w:pPr>
            <w:r w:rsidRPr="001F4CAD">
              <w:rPr>
                <w:b/>
                <w:bCs/>
              </w:rPr>
              <w:t xml:space="preserve">3rd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1D69D491"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000C76A7" w14:textId="77777777">
            <w:pPr>
              <w:rPr>
                <w:b/>
                <w:i/>
                <w:iCs/>
              </w:rPr>
            </w:pPr>
            <w:r w:rsidRPr="009A38FB">
              <w:rPr>
                <w:i/>
                <w:iCs/>
              </w:rPr>
              <w:t>Include rationale and key points here</w:t>
            </w:r>
          </w:p>
        </w:tc>
      </w:tr>
      <w:tr w:rsidRPr="009F45FA" w:rsidR="004B5925" w:rsidTr="00C0754D" w14:paraId="5685A77D" w14:textId="77777777">
        <w:trPr>
          <w:trHeight w:val="460"/>
        </w:trPr>
        <w:tc>
          <w:tcPr>
            <w:tcW w:w="3114" w:type="dxa"/>
            <w:shd w:val="clear" w:color="auto" w:fill="F2F2F2" w:themeFill="background1" w:themeFillShade="F2"/>
          </w:tcPr>
          <w:p w:rsidRPr="009A38FB" w:rsidR="004B5925" w:rsidP="00183ABA" w:rsidRDefault="004B5925" w14:paraId="567AC9EF" w14:textId="77777777">
            <w:pPr>
              <w:rPr>
                <w:i/>
                <w:iCs/>
              </w:rPr>
            </w:pPr>
          </w:p>
        </w:tc>
        <w:tc>
          <w:tcPr>
            <w:tcW w:w="1984" w:type="dxa"/>
            <w:shd w:val="clear" w:color="auto" w:fill="F2F2F2" w:themeFill="background1" w:themeFillShade="F2"/>
            <w:vAlign w:val="center"/>
          </w:tcPr>
          <w:p w:rsidRPr="009A38FB" w:rsidR="004B5925" w:rsidP="00183ABA" w:rsidRDefault="004B5925" w14:paraId="3FA1C83D" w14:textId="77777777">
            <w:pPr>
              <w:rPr>
                <w:i/>
                <w:iCs/>
              </w:rPr>
            </w:pPr>
            <w:r w:rsidRPr="00663ED9">
              <w:rPr>
                <w:b/>
              </w:rPr>
              <w:t>References:</w:t>
            </w:r>
          </w:p>
        </w:tc>
        <w:tc>
          <w:tcPr>
            <w:tcW w:w="10206" w:type="dxa"/>
            <w:vAlign w:val="center"/>
          </w:tcPr>
          <w:p w:rsidRPr="009F45FA" w:rsidR="004B5925" w:rsidP="00183ABA" w:rsidRDefault="004B5925" w14:paraId="3C8BB403" w14:textId="77777777">
            <w:pPr>
              <w:rPr>
                <w:b/>
              </w:rPr>
            </w:pPr>
            <w:r w:rsidRPr="009A38FB">
              <w:rPr>
                <w:i/>
                <w:iCs/>
              </w:rPr>
              <w:t>Include references here</w:t>
            </w:r>
          </w:p>
        </w:tc>
      </w:tr>
      <w:tr w:rsidRPr="009F45FA" w:rsidR="004B5925" w:rsidTr="00C0754D" w14:paraId="2F3F8283" w14:textId="77777777">
        <w:trPr>
          <w:trHeight w:val="460"/>
        </w:trPr>
        <w:tc>
          <w:tcPr>
            <w:tcW w:w="3114" w:type="dxa"/>
            <w:shd w:val="clear" w:color="auto" w:fill="F2F2F2" w:themeFill="background1" w:themeFillShade="F2"/>
          </w:tcPr>
          <w:p w:rsidRPr="008A1412" w:rsidR="004B5925" w:rsidP="00183ABA" w:rsidRDefault="004B5925" w14:paraId="60773C6D" w14:textId="77777777">
            <w:pPr>
              <w:rPr>
                <w:bCs/>
                <w:i/>
                <w:iCs/>
              </w:rPr>
            </w:pPr>
          </w:p>
        </w:tc>
        <w:tc>
          <w:tcPr>
            <w:tcW w:w="1984" w:type="dxa"/>
            <w:shd w:val="clear" w:color="auto" w:fill="F2F2F2" w:themeFill="background1" w:themeFillShade="F2"/>
            <w:vAlign w:val="center"/>
          </w:tcPr>
          <w:p w:rsidRPr="008A1412" w:rsidR="004B5925" w:rsidP="00183ABA" w:rsidRDefault="004B5925" w14:paraId="59560F84" w14:textId="77777777">
            <w:pPr>
              <w:rPr>
                <w:bCs/>
                <w:i/>
                <w:iCs/>
              </w:rPr>
            </w:pPr>
            <w:r w:rsidRPr="00663ED9">
              <w:rPr>
                <w:b/>
              </w:rPr>
              <w:t xml:space="preserve">Progress: </w:t>
            </w:r>
          </w:p>
        </w:tc>
        <w:tc>
          <w:tcPr>
            <w:tcW w:w="10206" w:type="dxa"/>
            <w:vAlign w:val="center"/>
          </w:tcPr>
          <w:p w:rsidRPr="009F45FA" w:rsidR="004B5925" w:rsidP="00183ABA" w:rsidRDefault="004B5925" w14:paraId="559E26B3" w14:textId="77777777">
            <w:pPr>
              <w:rPr>
                <w:b/>
              </w:rPr>
            </w:pPr>
            <w:r w:rsidRPr="008A1412">
              <w:rPr>
                <w:bCs/>
                <w:i/>
                <w:iCs/>
              </w:rPr>
              <w:t>On track / behind, etc.</w:t>
            </w:r>
          </w:p>
        </w:tc>
      </w:tr>
      <w:tr w:rsidRPr="009F45FA" w:rsidR="004B5925" w:rsidTr="00C0754D" w14:paraId="7C6CBF93" w14:textId="77777777">
        <w:trPr>
          <w:trHeight w:val="460"/>
        </w:trPr>
        <w:tc>
          <w:tcPr>
            <w:tcW w:w="3114" w:type="dxa"/>
            <w:shd w:val="clear" w:color="auto" w:fill="F2F2F2" w:themeFill="background1" w:themeFillShade="F2"/>
          </w:tcPr>
          <w:p w:rsidRPr="009A38FB" w:rsidR="004B5925" w:rsidP="00183ABA" w:rsidRDefault="004B5925" w14:paraId="327E9B21" w14:textId="017AB95F">
            <w:pPr>
              <w:rPr>
                <w:i/>
                <w:iCs/>
              </w:rPr>
            </w:pPr>
            <w:r w:rsidRPr="001F4CAD">
              <w:rPr>
                <w:b/>
                <w:bCs/>
              </w:rPr>
              <w:lastRenderedPageBreak/>
              <w:t xml:space="preserve">4th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3E121C07"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57CA069E" w14:textId="77777777">
            <w:pPr>
              <w:rPr>
                <w:b/>
              </w:rPr>
            </w:pPr>
            <w:r w:rsidRPr="009A38FB">
              <w:rPr>
                <w:i/>
                <w:iCs/>
              </w:rPr>
              <w:t>Include rationale and key points here</w:t>
            </w:r>
          </w:p>
        </w:tc>
      </w:tr>
      <w:tr w:rsidRPr="009F45FA" w:rsidR="004B5925" w:rsidTr="00C0754D" w14:paraId="02D6C94B" w14:textId="77777777">
        <w:trPr>
          <w:trHeight w:val="460"/>
        </w:trPr>
        <w:tc>
          <w:tcPr>
            <w:tcW w:w="3114" w:type="dxa"/>
            <w:shd w:val="clear" w:color="auto" w:fill="F2F2F2" w:themeFill="background1" w:themeFillShade="F2"/>
          </w:tcPr>
          <w:p w:rsidRPr="009A38FB" w:rsidR="004B5925" w:rsidP="00183ABA" w:rsidRDefault="004B5925" w14:paraId="72FE64FB" w14:textId="77777777">
            <w:pPr>
              <w:rPr>
                <w:i/>
                <w:iCs/>
              </w:rPr>
            </w:pPr>
          </w:p>
        </w:tc>
        <w:tc>
          <w:tcPr>
            <w:tcW w:w="1984" w:type="dxa"/>
            <w:shd w:val="clear" w:color="auto" w:fill="F2F2F2" w:themeFill="background1" w:themeFillShade="F2"/>
            <w:vAlign w:val="center"/>
          </w:tcPr>
          <w:p w:rsidRPr="009A38FB" w:rsidR="004B5925" w:rsidP="00183ABA" w:rsidRDefault="004B5925" w14:paraId="2474F7AF" w14:textId="77777777">
            <w:pPr>
              <w:rPr>
                <w:i/>
                <w:iCs/>
              </w:rPr>
            </w:pPr>
            <w:r w:rsidRPr="00663ED9">
              <w:rPr>
                <w:b/>
              </w:rPr>
              <w:t>References:</w:t>
            </w:r>
          </w:p>
        </w:tc>
        <w:tc>
          <w:tcPr>
            <w:tcW w:w="10206" w:type="dxa"/>
            <w:vAlign w:val="center"/>
          </w:tcPr>
          <w:p w:rsidRPr="009F45FA" w:rsidR="004B5925" w:rsidP="00183ABA" w:rsidRDefault="004B5925" w14:paraId="364EA9D9" w14:textId="77777777">
            <w:pPr>
              <w:rPr>
                <w:b/>
              </w:rPr>
            </w:pPr>
            <w:r w:rsidRPr="009A38FB">
              <w:rPr>
                <w:i/>
                <w:iCs/>
              </w:rPr>
              <w:t>Include references here</w:t>
            </w:r>
          </w:p>
        </w:tc>
      </w:tr>
      <w:tr w:rsidRPr="009F45FA" w:rsidR="004B5925" w:rsidTr="00C0754D" w14:paraId="3A757714" w14:textId="77777777">
        <w:trPr>
          <w:trHeight w:val="460"/>
        </w:trPr>
        <w:tc>
          <w:tcPr>
            <w:tcW w:w="3114" w:type="dxa"/>
            <w:shd w:val="clear" w:color="auto" w:fill="F2F2F2" w:themeFill="background1" w:themeFillShade="F2"/>
          </w:tcPr>
          <w:p w:rsidRPr="008A1412" w:rsidR="004B5925" w:rsidP="00183ABA" w:rsidRDefault="004B5925" w14:paraId="04F50576" w14:textId="77777777">
            <w:pPr>
              <w:rPr>
                <w:bCs/>
                <w:i/>
                <w:iCs/>
              </w:rPr>
            </w:pPr>
          </w:p>
        </w:tc>
        <w:tc>
          <w:tcPr>
            <w:tcW w:w="1984" w:type="dxa"/>
            <w:shd w:val="clear" w:color="auto" w:fill="F2F2F2" w:themeFill="background1" w:themeFillShade="F2"/>
            <w:vAlign w:val="center"/>
          </w:tcPr>
          <w:p w:rsidRPr="008A1412" w:rsidR="004B5925" w:rsidP="00183ABA" w:rsidRDefault="004B5925" w14:paraId="46DF30B9" w14:textId="77777777">
            <w:pPr>
              <w:rPr>
                <w:bCs/>
                <w:i/>
                <w:iCs/>
              </w:rPr>
            </w:pPr>
            <w:r w:rsidRPr="00663ED9">
              <w:rPr>
                <w:b/>
              </w:rPr>
              <w:t xml:space="preserve">Progress: </w:t>
            </w:r>
          </w:p>
        </w:tc>
        <w:tc>
          <w:tcPr>
            <w:tcW w:w="10206" w:type="dxa"/>
            <w:vAlign w:val="center"/>
          </w:tcPr>
          <w:p w:rsidRPr="009F45FA" w:rsidR="004B5925" w:rsidP="00183ABA" w:rsidRDefault="004B5925" w14:paraId="7B5D0428" w14:textId="77777777">
            <w:pPr>
              <w:rPr>
                <w:b/>
              </w:rPr>
            </w:pPr>
            <w:r w:rsidRPr="008A1412">
              <w:rPr>
                <w:bCs/>
                <w:i/>
                <w:iCs/>
              </w:rPr>
              <w:t>On track / behind, etc.</w:t>
            </w:r>
          </w:p>
        </w:tc>
      </w:tr>
      <w:tr w:rsidRPr="00663ED9" w:rsidR="004B5925" w:rsidTr="00183ABA" w14:paraId="749DB9C9" w14:textId="77777777">
        <w:trPr>
          <w:trHeight w:val="460"/>
        </w:trPr>
        <w:tc>
          <w:tcPr>
            <w:tcW w:w="3114" w:type="dxa"/>
            <w:shd w:val="clear" w:color="auto" w:fill="D9D9D9" w:themeFill="background1" w:themeFillShade="D9"/>
            <w:vAlign w:val="center"/>
          </w:tcPr>
          <w:p w:rsidRPr="00663ED9" w:rsidR="004B5925" w:rsidP="00183ABA" w:rsidRDefault="004B5925" w14:paraId="4766208B" w14:textId="77777777">
            <w:pPr>
              <w:rPr>
                <w:b/>
              </w:rPr>
            </w:pPr>
            <w:r w:rsidRPr="00167DA8">
              <w:rPr>
                <w:b/>
              </w:rPr>
              <w:t xml:space="preserve">2.4.1 – </w:t>
            </w:r>
            <w:r w:rsidRPr="00155E63">
              <w:rPr>
                <w:b/>
                <w:bCs/>
              </w:rPr>
              <w:t>Ecosystem outcome</w:t>
            </w:r>
          </w:p>
        </w:tc>
        <w:tc>
          <w:tcPr>
            <w:tcW w:w="1984" w:type="dxa"/>
            <w:shd w:val="clear" w:color="auto" w:fill="D9D9D9" w:themeFill="background1" w:themeFillShade="D9"/>
            <w:vAlign w:val="center"/>
          </w:tcPr>
          <w:p w:rsidRPr="00663ED9" w:rsidR="004B5925" w:rsidP="00183ABA" w:rsidRDefault="004B5925" w14:paraId="33FB4C03"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4A9FEEEC" w14:textId="77777777">
            <w:pPr>
              <w:rPr>
                <w:b/>
              </w:rPr>
            </w:pPr>
            <w:r w:rsidRPr="00663ED9">
              <w:rPr>
                <w:b/>
              </w:rPr>
              <w:t>Rationale or key points</w:t>
            </w:r>
          </w:p>
        </w:tc>
      </w:tr>
      <w:tr w:rsidRPr="009A38FB" w:rsidR="004B5925" w:rsidTr="00C0754D" w14:paraId="3074B3BF" w14:textId="77777777">
        <w:trPr>
          <w:trHeight w:val="460"/>
        </w:trPr>
        <w:tc>
          <w:tcPr>
            <w:tcW w:w="3114" w:type="dxa"/>
            <w:shd w:val="clear" w:color="auto" w:fill="F2F2F2" w:themeFill="background1" w:themeFillShade="F2"/>
            <w:vAlign w:val="center"/>
          </w:tcPr>
          <w:p w:rsidRPr="009A38FB" w:rsidR="004B5925" w:rsidP="00183ABA" w:rsidRDefault="00EF0DBB" w14:paraId="61ED3CFE" w14:textId="3E79EEAE">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6549C88B"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910DBB" w14:paraId="5A9F6864" w14:textId="20F5791B">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72FF0712" w14:textId="77777777">
        <w:trPr>
          <w:trHeight w:val="460"/>
        </w:trPr>
        <w:tc>
          <w:tcPr>
            <w:tcW w:w="3114" w:type="dxa"/>
            <w:shd w:val="clear" w:color="auto" w:fill="F2F2F2" w:themeFill="background1" w:themeFillShade="F2"/>
          </w:tcPr>
          <w:p w:rsidRPr="009A38FB" w:rsidR="004B5925" w:rsidP="00183ABA" w:rsidRDefault="004B5925" w14:paraId="0820840D" w14:textId="77777777">
            <w:pPr>
              <w:rPr>
                <w:bCs/>
                <w:i/>
                <w:iCs/>
              </w:rPr>
            </w:pPr>
          </w:p>
        </w:tc>
        <w:tc>
          <w:tcPr>
            <w:tcW w:w="1984" w:type="dxa"/>
            <w:shd w:val="clear" w:color="auto" w:fill="F2F2F2" w:themeFill="background1" w:themeFillShade="F2"/>
            <w:vAlign w:val="center"/>
          </w:tcPr>
          <w:p w:rsidRPr="009A38FB" w:rsidR="004B5925" w:rsidP="00183ABA" w:rsidRDefault="004B5925" w14:paraId="62769C25" w14:textId="77777777">
            <w:pPr>
              <w:rPr>
                <w:bCs/>
                <w:i/>
                <w:iCs/>
              </w:rPr>
            </w:pPr>
            <w:r w:rsidRPr="00173EDD">
              <w:rPr>
                <w:b/>
              </w:rPr>
              <w:t>References:</w:t>
            </w:r>
          </w:p>
        </w:tc>
        <w:tc>
          <w:tcPr>
            <w:tcW w:w="10206" w:type="dxa"/>
            <w:shd w:val="clear" w:color="auto" w:fill="auto"/>
            <w:vAlign w:val="center"/>
          </w:tcPr>
          <w:p w:rsidRPr="009A38FB" w:rsidR="004B5925" w:rsidP="00183ABA" w:rsidRDefault="00910DBB" w14:paraId="7B5124D5" w14:textId="04870050">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58DEC556" w14:textId="77777777">
        <w:trPr>
          <w:trHeight w:val="460"/>
        </w:trPr>
        <w:tc>
          <w:tcPr>
            <w:tcW w:w="3114" w:type="dxa"/>
            <w:shd w:val="clear" w:color="auto" w:fill="F2F2F2" w:themeFill="background1" w:themeFillShade="F2"/>
          </w:tcPr>
          <w:p w:rsidRPr="009A38FB" w:rsidR="004B5925" w:rsidP="00183ABA" w:rsidRDefault="004B5925" w14:paraId="3CBF3BF2" w14:textId="4A239FC1">
            <w:pPr>
              <w:rPr>
                <w:i/>
                <w:iCs/>
              </w:rPr>
            </w:pPr>
            <w:r w:rsidRPr="001F4CAD">
              <w:rPr>
                <w:b/>
                <w:bCs/>
              </w:rPr>
              <w:t xml:space="preserve">1st </w:t>
            </w:r>
            <w:r w:rsidR="009B73FD">
              <w:rPr>
                <w:b/>
                <w:bCs/>
              </w:rPr>
              <w:t>P</w:t>
            </w:r>
            <w:r w:rsidRPr="001F4CAD" w:rsidR="009B73FD">
              <w:rPr>
                <w:b/>
                <w:bCs/>
              </w:rPr>
              <w:t xml:space="preserve">rogress </w:t>
            </w:r>
            <w:r w:rsidR="009B73FD">
              <w:rPr>
                <w:b/>
                <w:bCs/>
              </w:rPr>
              <w:t>V</w:t>
            </w:r>
            <w:r w:rsidRPr="001F4CAD" w:rsidR="009B73FD">
              <w:rPr>
                <w:b/>
                <w:bCs/>
              </w:rPr>
              <w:t>erification</w:t>
            </w:r>
          </w:p>
        </w:tc>
        <w:tc>
          <w:tcPr>
            <w:tcW w:w="1984" w:type="dxa"/>
            <w:shd w:val="clear" w:color="auto" w:fill="F2F2F2" w:themeFill="background1" w:themeFillShade="F2"/>
            <w:vAlign w:val="center"/>
          </w:tcPr>
          <w:p w:rsidRPr="009A38FB" w:rsidR="004B5925" w:rsidP="00183ABA" w:rsidRDefault="004B5925" w14:paraId="0F6B76E1"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28BC3F8D" w14:textId="77777777">
            <w:pPr>
              <w:rPr>
                <w:i/>
                <w:iCs/>
              </w:rPr>
            </w:pPr>
            <w:r w:rsidRPr="009A38FB">
              <w:rPr>
                <w:i/>
                <w:iCs/>
              </w:rPr>
              <w:t>Include rationale and key points here</w:t>
            </w:r>
          </w:p>
        </w:tc>
      </w:tr>
      <w:tr w:rsidRPr="009A38FB" w:rsidR="004B5925" w:rsidTr="00C0754D" w14:paraId="184D49F1" w14:textId="77777777">
        <w:trPr>
          <w:trHeight w:val="460"/>
        </w:trPr>
        <w:tc>
          <w:tcPr>
            <w:tcW w:w="3114" w:type="dxa"/>
            <w:shd w:val="clear" w:color="auto" w:fill="F2F2F2" w:themeFill="background1" w:themeFillShade="F2"/>
          </w:tcPr>
          <w:p w:rsidRPr="009A38FB" w:rsidR="004B5925" w:rsidP="00183ABA" w:rsidRDefault="004B5925" w14:paraId="75454829" w14:textId="77777777">
            <w:pPr>
              <w:rPr>
                <w:i/>
                <w:iCs/>
              </w:rPr>
            </w:pPr>
          </w:p>
        </w:tc>
        <w:tc>
          <w:tcPr>
            <w:tcW w:w="1984" w:type="dxa"/>
            <w:shd w:val="clear" w:color="auto" w:fill="F2F2F2" w:themeFill="background1" w:themeFillShade="F2"/>
            <w:vAlign w:val="center"/>
          </w:tcPr>
          <w:p w:rsidRPr="009A38FB" w:rsidR="004B5925" w:rsidP="00183ABA" w:rsidRDefault="004B5925" w14:paraId="7DEE3784" w14:textId="77777777">
            <w:pPr>
              <w:rPr>
                <w:i/>
                <w:iCs/>
              </w:rPr>
            </w:pPr>
            <w:r w:rsidRPr="00663ED9">
              <w:rPr>
                <w:b/>
              </w:rPr>
              <w:t>References:</w:t>
            </w:r>
          </w:p>
        </w:tc>
        <w:tc>
          <w:tcPr>
            <w:tcW w:w="10206" w:type="dxa"/>
            <w:vAlign w:val="center"/>
          </w:tcPr>
          <w:p w:rsidRPr="009A38FB" w:rsidR="004B5925" w:rsidP="00183ABA" w:rsidRDefault="004B5925" w14:paraId="36D4AF13" w14:textId="77777777">
            <w:pPr>
              <w:rPr>
                <w:b/>
                <w:i/>
                <w:iCs/>
              </w:rPr>
            </w:pPr>
            <w:r w:rsidRPr="009A38FB">
              <w:rPr>
                <w:i/>
                <w:iCs/>
              </w:rPr>
              <w:t>Include references here</w:t>
            </w:r>
          </w:p>
        </w:tc>
      </w:tr>
      <w:tr w:rsidRPr="009F45FA" w:rsidR="004B5925" w:rsidTr="00C0754D" w14:paraId="6868CD7A" w14:textId="77777777">
        <w:trPr>
          <w:trHeight w:val="460"/>
        </w:trPr>
        <w:tc>
          <w:tcPr>
            <w:tcW w:w="3114" w:type="dxa"/>
            <w:shd w:val="clear" w:color="auto" w:fill="F2F2F2" w:themeFill="background1" w:themeFillShade="F2"/>
          </w:tcPr>
          <w:p w:rsidRPr="008A1412" w:rsidR="004B5925" w:rsidP="00183ABA" w:rsidRDefault="004B5925" w14:paraId="681A5473" w14:textId="77777777">
            <w:pPr>
              <w:rPr>
                <w:bCs/>
                <w:i/>
                <w:iCs/>
              </w:rPr>
            </w:pPr>
          </w:p>
        </w:tc>
        <w:tc>
          <w:tcPr>
            <w:tcW w:w="1984" w:type="dxa"/>
            <w:shd w:val="clear" w:color="auto" w:fill="F2F2F2" w:themeFill="background1" w:themeFillShade="F2"/>
            <w:vAlign w:val="center"/>
          </w:tcPr>
          <w:p w:rsidRPr="008A1412" w:rsidR="004B5925" w:rsidP="00183ABA" w:rsidRDefault="004B5925" w14:paraId="5526BEEE" w14:textId="77777777">
            <w:pPr>
              <w:rPr>
                <w:bCs/>
                <w:i/>
                <w:iCs/>
              </w:rPr>
            </w:pPr>
            <w:r w:rsidRPr="00663ED9">
              <w:rPr>
                <w:b/>
              </w:rPr>
              <w:t xml:space="preserve">Progress: </w:t>
            </w:r>
          </w:p>
        </w:tc>
        <w:tc>
          <w:tcPr>
            <w:tcW w:w="10206" w:type="dxa"/>
            <w:vAlign w:val="center"/>
          </w:tcPr>
          <w:p w:rsidRPr="009F45FA" w:rsidR="004B5925" w:rsidP="00183ABA" w:rsidRDefault="004B5925" w14:paraId="4A7793AA" w14:textId="77777777">
            <w:pPr>
              <w:rPr>
                <w:b/>
              </w:rPr>
            </w:pPr>
            <w:r w:rsidRPr="008A1412">
              <w:rPr>
                <w:bCs/>
                <w:i/>
                <w:iCs/>
              </w:rPr>
              <w:t>On track / behind, etc.</w:t>
            </w:r>
          </w:p>
        </w:tc>
      </w:tr>
      <w:tr w:rsidRPr="009A38FB" w:rsidR="004B5925" w:rsidTr="00C0754D" w14:paraId="7EDC3597" w14:textId="77777777">
        <w:trPr>
          <w:trHeight w:val="460"/>
        </w:trPr>
        <w:tc>
          <w:tcPr>
            <w:tcW w:w="3114" w:type="dxa"/>
            <w:shd w:val="clear" w:color="auto" w:fill="F2F2F2" w:themeFill="background1" w:themeFillShade="F2"/>
          </w:tcPr>
          <w:p w:rsidRPr="009A38FB" w:rsidR="004B5925" w:rsidP="00183ABA" w:rsidRDefault="004B5925" w14:paraId="179FB0AB" w14:textId="53B48CC6">
            <w:pPr>
              <w:rPr>
                <w:i/>
                <w:iCs/>
              </w:rPr>
            </w:pPr>
            <w:r w:rsidRPr="001F4CAD">
              <w:rPr>
                <w:b/>
                <w:bCs/>
              </w:rPr>
              <w:t xml:space="preserve">2nd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64494073"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693A5BAF" w14:textId="77777777">
            <w:pPr>
              <w:rPr>
                <w:b/>
                <w:i/>
                <w:iCs/>
              </w:rPr>
            </w:pPr>
            <w:r w:rsidRPr="009A38FB">
              <w:rPr>
                <w:i/>
                <w:iCs/>
              </w:rPr>
              <w:t>Include rationale and key points here</w:t>
            </w:r>
          </w:p>
        </w:tc>
      </w:tr>
      <w:tr w:rsidRPr="009A38FB" w:rsidR="004B5925" w:rsidTr="00C0754D" w14:paraId="33893FA2" w14:textId="77777777">
        <w:trPr>
          <w:trHeight w:val="460"/>
        </w:trPr>
        <w:tc>
          <w:tcPr>
            <w:tcW w:w="3114" w:type="dxa"/>
            <w:shd w:val="clear" w:color="auto" w:fill="F2F2F2" w:themeFill="background1" w:themeFillShade="F2"/>
          </w:tcPr>
          <w:p w:rsidRPr="009A38FB" w:rsidR="004B5925" w:rsidP="00183ABA" w:rsidRDefault="004B5925" w14:paraId="6100ED12" w14:textId="77777777">
            <w:pPr>
              <w:rPr>
                <w:i/>
                <w:iCs/>
              </w:rPr>
            </w:pPr>
          </w:p>
        </w:tc>
        <w:tc>
          <w:tcPr>
            <w:tcW w:w="1984" w:type="dxa"/>
            <w:shd w:val="clear" w:color="auto" w:fill="F2F2F2" w:themeFill="background1" w:themeFillShade="F2"/>
            <w:vAlign w:val="center"/>
          </w:tcPr>
          <w:p w:rsidRPr="009A38FB" w:rsidR="004B5925" w:rsidP="00183ABA" w:rsidRDefault="004B5925" w14:paraId="7B93B842" w14:textId="77777777">
            <w:pPr>
              <w:rPr>
                <w:i/>
                <w:iCs/>
              </w:rPr>
            </w:pPr>
            <w:r w:rsidRPr="00663ED9">
              <w:rPr>
                <w:b/>
              </w:rPr>
              <w:t>References:</w:t>
            </w:r>
          </w:p>
        </w:tc>
        <w:tc>
          <w:tcPr>
            <w:tcW w:w="10206" w:type="dxa"/>
            <w:vAlign w:val="center"/>
          </w:tcPr>
          <w:p w:rsidRPr="009A38FB" w:rsidR="004B5925" w:rsidP="00183ABA" w:rsidRDefault="004B5925" w14:paraId="6D10AB51" w14:textId="77777777">
            <w:pPr>
              <w:rPr>
                <w:b/>
                <w:i/>
                <w:iCs/>
              </w:rPr>
            </w:pPr>
            <w:r w:rsidRPr="009A38FB">
              <w:rPr>
                <w:i/>
                <w:iCs/>
              </w:rPr>
              <w:t>Include references here</w:t>
            </w:r>
          </w:p>
        </w:tc>
      </w:tr>
      <w:tr w:rsidRPr="009F45FA" w:rsidR="004B5925" w:rsidTr="00C0754D" w14:paraId="23FD2496" w14:textId="77777777">
        <w:trPr>
          <w:trHeight w:val="460"/>
        </w:trPr>
        <w:tc>
          <w:tcPr>
            <w:tcW w:w="3114" w:type="dxa"/>
            <w:shd w:val="clear" w:color="auto" w:fill="F2F2F2" w:themeFill="background1" w:themeFillShade="F2"/>
          </w:tcPr>
          <w:p w:rsidRPr="008A1412" w:rsidR="004B5925" w:rsidP="00183ABA" w:rsidRDefault="004B5925" w14:paraId="335AF169" w14:textId="77777777">
            <w:pPr>
              <w:rPr>
                <w:bCs/>
                <w:i/>
                <w:iCs/>
              </w:rPr>
            </w:pPr>
          </w:p>
        </w:tc>
        <w:tc>
          <w:tcPr>
            <w:tcW w:w="1984" w:type="dxa"/>
            <w:shd w:val="clear" w:color="auto" w:fill="F2F2F2" w:themeFill="background1" w:themeFillShade="F2"/>
            <w:vAlign w:val="center"/>
          </w:tcPr>
          <w:p w:rsidRPr="008A1412" w:rsidR="004B5925" w:rsidP="00183ABA" w:rsidRDefault="004B5925" w14:paraId="42EC0E87" w14:textId="77777777">
            <w:pPr>
              <w:rPr>
                <w:bCs/>
                <w:i/>
                <w:iCs/>
              </w:rPr>
            </w:pPr>
            <w:r w:rsidRPr="00663ED9">
              <w:rPr>
                <w:b/>
              </w:rPr>
              <w:t xml:space="preserve">Progress: </w:t>
            </w:r>
          </w:p>
        </w:tc>
        <w:tc>
          <w:tcPr>
            <w:tcW w:w="10206" w:type="dxa"/>
            <w:vAlign w:val="center"/>
          </w:tcPr>
          <w:p w:rsidRPr="009F45FA" w:rsidR="004B5925" w:rsidP="00183ABA" w:rsidRDefault="004B5925" w14:paraId="74F63286" w14:textId="77777777">
            <w:pPr>
              <w:rPr>
                <w:b/>
              </w:rPr>
            </w:pPr>
            <w:r w:rsidRPr="008A1412">
              <w:rPr>
                <w:bCs/>
                <w:i/>
                <w:iCs/>
              </w:rPr>
              <w:t>On track / behind, etc.</w:t>
            </w:r>
          </w:p>
        </w:tc>
      </w:tr>
      <w:tr w:rsidRPr="009A38FB" w:rsidR="004B5925" w:rsidTr="00C0754D" w14:paraId="4D1A48B0" w14:textId="77777777">
        <w:trPr>
          <w:trHeight w:val="460"/>
        </w:trPr>
        <w:tc>
          <w:tcPr>
            <w:tcW w:w="3114" w:type="dxa"/>
            <w:shd w:val="clear" w:color="auto" w:fill="F2F2F2" w:themeFill="background1" w:themeFillShade="F2"/>
          </w:tcPr>
          <w:p w:rsidRPr="009A38FB" w:rsidR="004B5925" w:rsidP="00183ABA" w:rsidRDefault="004B5925" w14:paraId="4171432B" w14:textId="508963B7">
            <w:pPr>
              <w:rPr>
                <w:i/>
                <w:iCs/>
              </w:rPr>
            </w:pPr>
            <w:r w:rsidRPr="001F4CAD">
              <w:rPr>
                <w:b/>
                <w:bCs/>
              </w:rPr>
              <w:t xml:space="preserve">3rd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312A96B3"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49E40ED8" w14:textId="77777777">
            <w:pPr>
              <w:rPr>
                <w:b/>
                <w:i/>
                <w:iCs/>
              </w:rPr>
            </w:pPr>
            <w:r w:rsidRPr="009A38FB">
              <w:rPr>
                <w:i/>
                <w:iCs/>
              </w:rPr>
              <w:t>Include rationale and key points here</w:t>
            </w:r>
          </w:p>
        </w:tc>
      </w:tr>
      <w:tr w:rsidRPr="009F45FA" w:rsidR="004B5925" w:rsidTr="00C0754D" w14:paraId="1090ED99" w14:textId="77777777">
        <w:trPr>
          <w:trHeight w:val="460"/>
        </w:trPr>
        <w:tc>
          <w:tcPr>
            <w:tcW w:w="3114" w:type="dxa"/>
            <w:shd w:val="clear" w:color="auto" w:fill="F2F2F2" w:themeFill="background1" w:themeFillShade="F2"/>
          </w:tcPr>
          <w:p w:rsidRPr="009A38FB" w:rsidR="004B5925" w:rsidP="00183ABA" w:rsidRDefault="004B5925" w14:paraId="04636813" w14:textId="77777777">
            <w:pPr>
              <w:rPr>
                <w:i/>
                <w:iCs/>
              </w:rPr>
            </w:pPr>
          </w:p>
        </w:tc>
        <w:tc>
          <w:tcPr>
            <w:tcW w:w="1984" w:type="dxa"/>
            <w:shd w:val="clear" w:color="auto" w:fill="F2F2F2" w:themeFill="background1" w:themeFillShade="F2"/>
            <w:vAlign w:val="center"/>
          </w:tcPr>
          <w:p w:rsidRPr="009A38FB" w:rsidR="004B5925" w:rsidP="00183ABA" w:rsidRDefault="004B5925" w14:paraId="749C5619" w14:textId="77777777">
            <w:pPr>
              <w:rPr>
                <w:i/>
                <w:iCs/>
              </w:rPr>
            </w:pPr>
            <w:r w:rsidRPr="00663ED9">
              <w:rPr>
                <w:b/>
              </w:rPr>
              <w:t>References:</w:t>
            </w:r>
          </w:p>
        </w:tc>
        <w:tc>
          <w:tcPr>
            <w:tcW w:w="10206" w:type="dxa"/>
            <w:vAlign w:val="center"/>
          </w:tcPr>
          <w:p w:rsidRPr="009F45FA" w:rsidR="004B5925" w:rsidP="00183ABA" w:rsidRDefault="004B5925" w14:paraId="2C9FFBF0" w14:textId="77777777">
            <w:pPr>
              <w:rPr>
                <w:b/>
              </w:rPr>
            </w:pPr>
            <w:r w:rsidRPr="009A38FB">
              <w:rPr>
                <w:i/>
                <w:iCs/>
              </w:rPr>
              <w:t>Include references here</w:t>
            </w:r>
          </w:p>
        </w:tc>
      </w:tr>
      <w:tr w:rsidRPr="009F45FA" w:rsidR="004B5925" w:rsidTr="00C0754D" w14:paraId="4B8930A4" w14:textId="77777777">
        <w:trPr>
          <w:trHeight w:val="460"/>
        </w:trPr>
        <w:tc>
          <w:tcPr>
            <w:tcW w:w="3114" w:type="dxa"/>
            <w:shd w:val="clear" w:color="auto" w:fill="F2F2F2" w:themeFill="background1" w:themeFillShade="F2"/>
          </w:tcPr>
          <w:p w:rsidRPr="008A1412" w:rsidR="004B5925" w:rsidP="00183ABA" w:rsidRDefault="004B5925" w14:paraId="22F7BE08" w14:textId="77777777">
            <w:pPr>
              <w:rPr>
                <w:bCs/>
                <w:i/>
                <w:iCs/>
              </w:rPr>
            </w:pPr>
          </w:p>
        </w:tc>
        <w:tc>
          <w:tcPr>
            <w:tcW w:w="1984" w:type="dxa"/>
            <w:shd w:val="clear" w:color="auto" w:fill="F2F2F2" w:themeFill="background1" w:themeFillShade="F2"/>
            <w:vAlign w:val="center"/>
          </w:tcPr>
          <w:p w:rsidRPr="008A1412" w:rsidR="004B5925" w:rsidP="00183ABA" w:rsidRDefault="004B5925" w14:paraId="1541FC45" w14:textId="77777777">
            <w:pPr>
              <w:rPr>
                <w:bCs/>
                <w:i/>
                <w:iCs/>
              </w:rPr>
            </w:pPr>
            <w:r w:rsidRPr="00663ED9">
              <w:rPr>
                <w:b/>
              </w:rPr>
              <w:t xml:space="preserve">Progress: </w:t>
            </w:r>
          </w:p>
        </w:tc>
        <w:tc>
          <w:tcPr>
            <w:tcW w:w="10206" w:type="dxa"/>
            <w:vAlign w:val="center"/>
          </w:tcPr>
          <w:p w:rsidRPr="009F45FA" w:rsidR="004B5925" w:rsidP="00183ABA" w:rsidRDefault="004B5925" w14:paraId="1F77A1DC" w14:textId="77777777">
            <w:pPr>
              <w:rPr>
                <w:b/>
              </w:rPr>
            </w:pPr>
            <w:r w:rsidRPr="008A1412">
              <w:rPr>
                <w:bCs/>
                <w:i/>
                <w:iCs/>
              </w:rPr>
              <w:t>On track / behind, etc.</w:t>
            </w:r>
          </w:p>
        </w:tc>
      </w:tr>
      <w:tr w:rsidRPr="009F45FA" w:rsidR="004B5925" w:rsidTr="00C0754D" w14:paraId="236BDEB6" w14:textId="77777777">
        <w:trPr>
          <w:trHeight w:val="460"/>
        </w:trPr>
        <w:tc>
          <w:tcPr>
            <w:tcW w:w="3114" w:type="dxa"/>
            <w:shd w:val="clear" w:color="auto" w:fill="F2F2F2" w:themeFill="background1" w:themeFillShade="F2"/>
          </w:tcPr>
          <w:p w:rsidRPr="009A38FB" w:rsidR="004B5925" w:rsidP="00183ABA" w:rsidRDefault="004B5925" w14:paraId="691BD480" w14:textId="41C350E0">
            <w:pPr>
              <w:rPr>
                <w:i/>
                <w:iCs/>
              </w:rPr>
            </w:pPr>
            <w:r w:rsidRPr="001F4CAD">
              <w:rPr>
                <w:b/>
                <w:bCs/>
              </w:rPr>
              <w:t xml:space="preserve">4th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6BB412EE"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76472BE5" w14:textId="77777777">
            <w:pPr>
              <w:rPr>
                <w:b/>
              </w:rPr>
            </w:pPr>
            <w:r w:rsidRPr="009A38FB">
              <w:rPr>
                <w:i/>
                <w:iCs/>
              </w:rPr>
              <w:t>Include rationale and key points here</w:t>
            </w:r>
          </w:p>
        </w:tc>
      </w:tr>
      <w:tr w:rsidRPr="009F45FA" w:rsidR="004B5925" w:rsidTr="00C0754D" w14:paraId="1757B905" w14:textId="77777777">
        <w:trPr>
          <w:trHeight w:val="460"/>
        </w:trPr>
        <w:tc>
          <w:tcPr>
            <w:tcW w:w="3114" w:type="dxa"/>
            <w:shd w:val="clear" w:color="auto" w:fill="F2F2F2" w:themeFill="background1" w:themeFillShade="F2"/>
          </w:tcPr>
          <w:p w:rsidRPr="009A38FB" w:rsidR="004B5925" w:rsidP="00183ABA" w:rsidRDefault="004B5925" w14:paraId="7C4BC2F5" w14:textId="77777777">
            <w:pPr>
              <w:rPr>
                <w:i/>
                <w:iCs/>
              </w:rPr>
            </w:pPr>
          </w:p>
        </w:tc>
        <w:tc>
          <w:tcPr>
            <w:tcW w:w="1984" w:type="dxa"/>
            <w:shd w:val="clear" w:color="auto" w:fill="F2F2F2" w:themeFill="background1" w:themeFillShade="F2"/>
            <w:vAlign w:val="center"/>
          </w:tcPr>
          <w:p w:rsidRPr="009A38FB" w:rsidR="004B5925" w:rsidP="00183ABA" w:rsidRDefault="004B5925" w14:paraId="01831EDA" w14:textId="77777777">
            <w:pPr>
              <w:rPr>
                <w:i/>
                <w:iCs/>
              </w:rPr>
            </w:pPr>
            <w:r w:rsidRPr="00663ED9">
              <w:rPr>
                <w:b/>
              </w:rPr>
              <w:t>References:</w:t>
            </w:r>
          </w:p>
        </w:tc>
        <w:tc>
          <w:tcPr>
            <w:tcW w:w="10206" w:type="dxa"/>
            <w:vAlign w:val="center"/>
          </w:tcPr>
          <w:p w:rsidRPr="009F45FA" w:rsidR="004B5925" w:rsidP="00183ABA" w:rsidRDefault="004B5925" w14:paraId="1E434FC3" w14:textId="77777777">
            <w:pPr>
              <w:rPr>
                <w:b/>
              </w:rPr>
            </w:pPr>
            <w:r w:rsidRPr="009A38FB">
              <w:rPr>
                <w:i/>
                <w:iCs/>
              </w:rPr>
              <w:t>Include references here</w:t>
            </w:r>
          </w:p>
        </w:tc>
      </w:tr>
      <w:tr w:rsidRPr="009F45FA" w:rsidR="004B5925" w:rsidTr="00C0754D" w14:paraId="36599D85" w14:textId="77777777">
        <w:trPr>
          <w:trHeight w:val="460"/>
        </w:trPr>
        <w:tc>
          <w:tcPr>
            <w:tcW w:w="3114" w:type="dxa"/>
            <w:shd w:val="clear" w:color="auto" w:fill="F2F2F2" w:themeFill="background1" w:themeFillShade="F2"/>
          </w:tcPr>
          <w:p w:rsidRPr="008A1412" w:rsidR="004B5925" w:rsidP="00183ABA" w:rsidRDefault="004B5925" w14:paraId="1B61B73E" w14:textId="77777777">
            <w:pPr>
              <w:rPr>
                <w:bCs/>
                <w:i/>
                <w:iCs/>
              </w:rPr>
            </w:pPr>
          </w:p>
        </w:tc>
        <w:tc>
          <w:tcPr>
            <w:tcW w:w="1984" w:type="dxa"/>
            <w:shd w:val="clear" w:color="auto" w:fill="F2F2F2" w:themeFill="background1" w:themeFillShade="F2"/>
            <w:vAlign w:val="center"/>
          </w:tcPr>
          <w:p w:rsidRPr="008A1412" w:rsidR="004B5925" w:rsidP="00183ABA" w:rsidRDefault="004B5925" w14:paraId="0EBF8D1F" w14:textId="77777777">
            <w:pPr>
              <w:rPr>
                <w:bCs/>
                <w:i/>
                <w:iCs/>
              </w:rPr>
            </w:pPr>
            <w:r w:rsidRPr="00663ED9">
              <w:rPr>
                <w:b/>
              </w:rPr>
              <w:t xml:space="preserve">Progress: </w:t>
            </w:r>
          </w:p>
        </w:tc>
        <w:tc>
          <w:tcPr>
            <w:tcW w:w="10206" w:type="dxa"/>
            <w:vAlign w:val="center"/>
          </w:tcPr>
          <w:p w:rsidRPr="009F45FA" w:rsidR="004B5925" w:rsidP="00183ABA" w:rsidRDefault="004B5925" w14:paraId="659593F2" w14:textId="77777777">
            <w:pPr>
              <w:rPr>
                <w:b/>
              </w:rPr>
            </w:pPr>
            <w:r w:rsidRPr="008A1412">
              <w:rPr>
                <w:bCs/>
                <w:i/>
                <w:iCs/>
              </w:rPr>
              <w:t>On track / behind, etc.</w:t>
            </w:r>
          </w:p>
        </w:tc>
      </w:tr>
      <w:tr w:rsidRPr="00663ED9" w:rsidR="004B5925" w:rsidTr="00183ABA" w14:paraId="61733A9D" w14:textId="77777777">
        <w:trPr>
          <w:trHeight w:val="460"/>
        </w:trPr>
        <w:tc>
          <w:tcPr>
            <w:tcW w:w="3114" w:type="dxa"/>
            <w:shd w:val="clear" w:color="auto" w:fill="D9D9D9" w:themeFill="background1" w:themeFillShade="D9"/>
            <w:vAlign w:val="center"/>
          </w:tcPr>
          <w:p w:rsidRPr="00663ED9" w:rsidR="004B5925" w:rsidP="00183ABA" w:rsidRDefault="004B5925" w14:paraId="26FCB702" w14:textId="77777777">
            <w:pPr>
              <w:rPr>
                <w:b/>
              </w:rPr>
            </w:pPr>
            <w:r w:rsidRPr="00AB0B47">
              <w:rPr>
                <w:b/>
              </w:rPr>
              <w:t xml:space="preserve">2.4.2 – </w:t>
            </w:r>
            <w:r w:rsidRPr="00155E63">
              <w:rPr>
                <w:b/>
                <w:bCs/>
              </w:rPr>
              <w:t>Ecosystem management strategy</w:t>
            </w:r>
          </w:p>
        </w:tc>
        <w:tc>
          <w:tcPr>
            <w:tcW w:w="1984" w:type="dxa"/>
            <w:shd w:val="clear" w:color="auto" w:fill="D9D9D9" w:themeFill="background1" w:themeFillShade="D9"/>
            <w:vAlign w:val="center"/>
          </w:tcPr>
          <w:p w:rsidRPr="00663ED9" w:rsidR="004B5925" w:rsidP="00183ABA" w:rsidRDefault="004B5925" w14:paraId="48058A56"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1798F171" w14:textId="77777777">
            <w:pPr>
              <w:rPr>
                <w:b/>
              </w:rPr>
            </w:pPr>
            <w:r w:rsidRPr="00663ED9">
              <w:rPr>
                <w:b/>
              </w:rPr>
              <w:t>Rationale or key points</w:t>
            </w:r>
          </w:p>
        </w:tc>
      </w:tr>
      <w:tr w:rsidRPr="009A38FB" w:rsidR="004B5925" w:rsidTr="00C0754D" w14:paraId="38D9EF86" w14:textId="77777777">
        <w:trPr>
          <w:trHeight w:val="460"/>
        </w:trPr>
        <w:tc>
          <w:tcPr>
            <w:tcW w:w="3114" w:type="dxa"/>
            <w:shd w:val="clear" w:color="auto" w:fill="F2F2F2" w:themeFill="background1" w:themeFillShade="F2"/>
            <w:vAlign w:val="center"/>
          </w:tcPr>
          <w:p w:rsidRPr="009A38FB" w:rsidR="004B5925" w:rsidP="00183ABA" w:rsidRDefault="00EF0DBB" w14:paraId="1C9C8C94" w14:textId="645D31B8">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3CC9C0B0"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910DBB" w14:paraId="22F1FF40" w14:textId="4CAEFC48">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5C396A67" w14:textId="77777777">
        <w:trPr>
          <w:trHeight w:val="460"/>
        </w:trPr>
        <w:tc>
          <w:tcPr>
            <w:tcW w:w="3114" w:type="dxa"/>
            <w:shd w:val="clear" w:color="auto" w:fill="F2F2F2" w:themeFill="background1" w:themeFillShade="F2"/>
          </w:tcPr>
          <w:p w:rsidRPr="009A38FB" w:rsidR="004B5925" w:rsidP="00183ABA" w:rsidRDefault="004B5925" w14:paraId="1BC6C724" w14:textId="77777777">
            <w:pPr>
              <w:rPr>
                <w:bCs/>
                <w:i/>
                <w:iCs/>
              </w:rPr>
            </w:pPr>
          </w:p>
        </w:tc>
        <w:tc>
          <w:tcPr>
            <w:tcW w:w="1984" w:type="dxa"/>
            <w:shd w:val="clear" w:color="auto" w:fill="F2F2F2" w:themeFill="background1" w:themeFillShade="F2"/>
            <w:vAlign w:val="center"/>
          </w:tcPr>
          <w:p w:rsidRPr="009A38FB" w:rsidR="004B5925" w:rsidP="00183ABA" w:rsidRDefault="004B5925" w14:paraId="33D2734A" w14:textId="77777777">
            <w:pPr>
              <w:rPr>
                <w:bCs/>
                <w:i/>
                <w:iCs/>
              </w:rPr>
            </w:pPr>
            <w:r w:rsidRPr="00173EDD">
              <w:rPr>
                <w:b/>
              </w:rPr>
              <w:t>References:</w:t>
            </w:r>
          </w:p>
        </w:tc>
        <w:tc>
          <w:tcPr>
            <w:tcW w:w="10206" w:type="dxa"/>
            <w:shd w:val="clear" w:color="auto" w:fill="auto"/>
            <w:vAlign w:val="center"/>
          </w:tcPr>
          <w:p w:rsidRPr="009A38FB" w:rsidR="004B5925" w:rsidP="00183ABA" w:rsidRDefault="00A1062C" w14:paraId="2B9DB51A" w14:textId="2C96541E">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040DC18D" w14:textId="77777777">
        <w:trPr>
          <w:trHeight w:val="460"/>
        </w:trPr>
        <w:tc>
          <w:tcPr>
            <w:tcW w:w="3114" w:type="dxa"/>
            <w:shd w:val="clear" w:color="auto" w:fill="F2F2F2" w:themeFill="background1" w:themeFillShade="F2"/>
          </w:tcPr>
          <w:p w:rsidRPr="009A38FB" w:rsidR="004B5925" w:rsidP="00183ABA" w:rsidRDefault="004B5925" w14:paraId="21B3E7F5" w14:textId="1E25CDFB">
            <w:pPr>
              <w:rPr>
                <w:i/>
                <w:iCs/>
              </w:rPr>
            </w:pPr>
            <w:r w:rsidRPr="001F4CAD">
              <w:rPr>
                <w:b/>
                <w:bCs/>
              </w:rPr>
              <w:t xml:space="preserve">1st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0DD6631F"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74A549D1" w14:textId="77777777">
            <w:pPr>
              <w:rPr>
                <w:i/>
                <w:iCs/>
              </w:rPr>
            </w:pPr>
            <w:r w:rsidRPr="009A38FB">
              <w:rPr>
                <w:i/>
                <w:iCs/>
              </w:rPr>
              <w:t>Include rationale and key points here</w:t>
            </w:r>
          </w:p>
        </w:tc>
      </w:tr>
      <w:tr w:rsidRPr="009A38FB" w:rsidR="004B5925" w:rsidTr="00C0754D" w14:paraId="1C293D93" w14:textId="77777777">
        <w:trPr>
          <w:trHeight w:val="460"/>
        </w:trPr>
        <w:tc>
          <w:tcPr>
            <w:tcW w:w="3114" w:type="dxa"/>
            <w:shd w:val="clear" w:color="auto" w:fill="F2F2F2" w:themeFill="background1" w:themeFillShade="F2"/>
          </w:tcPr>
          <w:p w:rsidRPr="009A38FB" w:rsidR="004B5925" w:rsidP="00183ABA" w:rsidRDefault="004B5925" w14:paraId="1EC703FC" w14:textId="77777777">
            <w:pPr>
              <w:rPr>
                <w:i/>
                <w:iCs/>
              </w:rPr>
            </w:pPr>
          </w:p>
        </w:tc>
        <w:tc>
          <w:tcPr>
            <w:tcW w:w="1984" w:type="dxa"/>
            <w:shd w:val="clear" w:color="auto" w:fill="F2F2F2" w:themeFill="background1" w:themeFillShade="F2"/>
            <w:vAlign w:val="center"/>
          </w:tcPr>
          <w:p w:rsidRPr="009A38FB" w:rsidR="004B5925" w:rsidP="00183ABA" w:rsidRDefault="004B5925" w14:paraId="53F09225" w14:textId="77777777">
            <w:pPr>
              <w:rPr>
                <w:i/>
                <w:iCs/>
              </w:rPr>
            </w:pPr>
            <w:r w:rsidRPr="00663ED9">
              <w:rPr>
                <w:b/>
              </w:rPr>
              <w:t>References:</w:t>
            </w:r>
          </w:p>
        </w:tc>
        <w:tc>
          <w:tcPr>
            <w:tcW w:w="10206" w:type="dxa"/>
            <w:vAlign w:val="center"/>
          </w:tcPr>
          <w:p w:rsidRPr="009A38FB" w:rsidR="004B5925" w:rsidP="00183ABA" w:rsidRDefault="004B5925" w14:paraId="4F2366BD" w14:textId="77777777">
            <w:pPr>
              <w:rPr>
                <w:b/>
                <w:i/>
                <w:iCs/>
              </w:rPr>
            </w:pPr>
            <w:r w:rsidRPr="009A38FB">
              <w:rPr>
                <w:i/>
                <w:iCs/>
              </w:rPr>
              <w:t>Include references here</w:t>
            </w:r>
          </w:p>
        </w:tc>
      </w:tr>
      <w:tr w:rsidRPr="009F45FA" w:rsidR="004B5925" w:rsidTr="00C0754D" w14:paraId="544ECF11" w14:textId="77777777">
        <w:trPr>
          <w:trHeight w:val="460"/>
        </w:trPr>
        <w:tc>
          <w:tcPr>
            <w:tcW w:w="3114" w:type="dxa"/>
            <w:shd w:val="clear" w:color="auto" w:fill="F2F2F2" w:themeFill="background1" w:themeFillShade="F2"/>
          </w:tcPr>
          <w:p w:rsidRPr="008A1412" w:rsidR="004B5925" w:rsidP="00183ABA" w:rsidRDefault="004B5925" w14:paraId="752BECDE" w14:textId="77777777">
            <w:pPr>
              <w:rPr>
                <w:bCs/>
                <w:i/>
                <w:iCs/>
              </w:rPr>
            </w:pPr>
          </w:p>
        </w:tc>
        <w:tc>
          <w:tcPr>
            <w:tcW w:w="1984" w:type="dxa"/>
            <w:shd w:val="clear" w:color="auto" w:fill="F2F2F2" w:themeFill="background1" w:themeFillShade="F2"/>
            <w:vAlign w:val="center"/>
          </w:tcPr>
          <w:p w:rsidRPr="008A1412" w:rsidR="004B5925" w:rsidP="00183ABA" w:rsidRDefault="004B5925" w14:paraId="312AF0E4" w14:textId="77777777">
            <w:pPr>
              <w:rPr>
                <w:bCs/>
                <w:i/>
                <w:iCs/>
              </w:rPr>
            </w:pPr>
            <w:r w:rsidRPr="00663ED9">
              <w:rPr>
                <w:b/>
              </w:rPr>
              <w:t xml:space="preserve">Progress: </w:t>
            </w:r>
          </w:p>
        </w:tc>
        <w:tc>
          <w:tcPr>
            <w:tcW w:w="10206" w:type="dxa"/>
            <w:vAlign w:val="center"/>
          </w:tcPr>
          <w:p w:rsidRPr="009F45FA" w:rsidR="004B5925" w:rsidP="00183ABA" w:rsidRDefault="004B5925" w14:paraId="57683890" w14:textId="77777777">
            <w:pPr>
              <w:rPr>
                <w:b/>
              </w:rPr>
            </w:pPr>
            <w:r w:rsidRPr="008A1412">
              <w:rPr>
                <w:bCs/>
                <w:i/>
                <w:iCs/>
              </w:rPr>
              <w:t>On track / behind, etc.</w:t>
            </w:r>
          </w:p>
        </w:tc>
      </w:tr>
      <w:tr w:rsidRPr="009A38FB" w:rsidR="004B5925" w:rsidTr="00C0754D" w14:paraId="3B81E273" w14:textId="77777777">
        <w:trPr>
          <w:trHeight w:val="460"/>
        </w:trPr>
        <w:tc>
          <w:tcPr>
            <w:tcW w:w="3114" w:type="dxa"/>
            <w:shd w:val="clear" w:color="auto" w:fill="F2F2F2" w:themeFill="background1" w:themeFillShade="F2"/>
          </w:tcPr>
          <w:p w:rsidRPr="009A38FB" w:rsidR="004B5925" w:rsidP="00183ABA" w:rsidRDefault="004B5925" w14:paraId="6E6AA873" w14:textId="2B5BC9D0">
            <w:pPr>
              <w:rPr>
                <w:i/>
                <w:iCs/>
              </w:rPr>
            </w:pPr>
            <w:r w:rsidRPr="001F4CAD">
              <w:rPr>
                <w:b/>
                <w:bCs/>
              </w:rPr>
              <w:t xml:space="preserve">2nd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0CCD257D"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3523DA7E" w14:textId="77777777">
            <w:pPr>
              <w:rPr>
                <w:b/>
                <w:i/>
                <w:iCs/>
              </w:rPr>
            </w:pPr>
            <w:r w:rsidRPr="009A38FB">
              <w:rPr>
                <w:i/>
                <w:iCs/>
              </w:rPr>
              <w:t>Include rationale and key points here</w:t>
            </w:r>
          </w:p>
        </w:tc>
      </w:tr>
      <w:tr w:rsidRPr="009A38FB" w:rsidR="004B5925" w:rsidTr="00C0754D" w14:paraId="5A842865" w14:textId="77777777">
        <w:trPr>
          <w:trHeight w:val="460"/>
        </w:trPr>
        <w:tc>
          <w:tcPr>
            <w:tcW w:w="3114" w:type="dxa"/>
            <w:shd w:val="clear" w:color="auto" w:fill="F2F2F2" w:themeFill="background1" w:themeFillShade="F2"/>
          </w:tcPr>
          <w:p w:rsidRPr="009A38FB" w:rsidR="004B5925" w:rsidP="00183ABA" w:rsidRDefault="004B5925" w14:paraId="00D924FB" w14:textId="77777777">
            <w:pPr>
              <w:rPr>
                <w:i/>
                <w:iCs/>
              </w:rPr>
            </w:pPr>
          </w:p>
        </w:tc>
        <w:tc>
          <w:tcPr>
            <w:tcW w:w="1984" w:type="dxa"/>
            <w:shd w:val="clear" w:color="auto" w:fill="F2F2F2" w:themeFill="background1" w:themeFillShade="F2"/>
            <w:vAlign w:val="center"/>
          </w:tcPr>
          <w:p w:rsidRPr="009A38FB" w:rsidR="004B5925" w:rsidP="00183ABA" w:rsidRDefault="004B5925" w14:paraId="256C6470" w14:textId="77777777">
            <w:pPr>
              <w:rPr>
                <w:i/>
                <w:iCs/>
              </w:rPr>
            </w:pPr>
            <w:r w:rsidRPr="00663ED9">
              <w:rPr>
                <w:b/>
              </w:rPr>
              <w:t>References:</w:t>
            </w:r>
          </w:p>
        </w:tc>
        <w:tc>
          <w:tcPr>
            <w:tcW w:w="10206" w:type="dxa"/>
            <w:vAlign w:val="center"/>
          </w:tcPr>
          <w:p w:rsidRPr="009A38FB" w:rsidR="004B5925" w:rsidP="00183ABA" w:rsidRDefault="004B5925" w14:paraId="4A55D975" w14:textId="77777777">
            <w:pPr>
              <w:rPr>
                <w:b/>
                <w:i/>
                <w:iCs/>
              </w:rPr>
            </w:pPr>
            <w:r w:rsidRPr="009A38FB">
              <w:rPr>
                <w:i/>
                <w:iCs/>
              </w:rPr>
              <w:t>Include references here</w:t>
            </w:r>
          </w:p>
        </w:tc>
      </w:tr>
      <w:tr w:rsidRPr="009F45FA" w:rsidR="004B5925" w:rsidTr="00C0754D" w14:paraId="238BE754" w14:textId="77777777">
        <w:trPr>
          <w:trHeight w:val="460"/>
        </w:trPr>
        <w:tc>
          <w:tcPr>
            <w:tcW w:w="3114" w:type="dxa"/>
            <w:shd w:val="clear" w:color="auto" w:fill="F2F2F2" w:themeFill="background1" w:themeFillShade="F2"/>
          </w:tcPr>
          <w:p w:rsidRPr="008A1412" w:rsidR="004B5925" w:rsidP="00183ABA" w:rsidRDefault="004B5925" w14:paraId="1B0E8668" w14:textId="77777777">
            <w:pPr>
              <w:rPr>
                <w:bCs/>
                <w:i/>
                <w:iCs/>
              </w:rPr>
            </w:pPr>
          </w:p>
        </w:tc>
        <w:tc>
          <w:tcPr>
            <w:tcW w:w="1984" w:type="dxa"/>
            <w:shd w:val="clear" w:color="auto" w:fill="F2F2F2" w:themeFill="background1" w:themeFillShade="F2"/>
            <w:vAlign w:val="center"/>
          </w:tcPr>
          <w:p w:rsidRPr="008A1412" w:rsidR="004B5925" w:rsidP="00183ABA" w:rsidRDefault="004B5925" w14:paraId="174703D9" w14:textId="77777777">
            <w:pPr>
              <w:rPr>
                <w:bCs/>
                <w:i/>
                <w:iCs/>
              </w:rPr>
            </w:pPr>
            <w:r w:rsidRPr="00663ED9">
              <w:rPr>
                <w:b/>
              </w:rPr>
              <w:t xml:space="preserve">Progress: </w:t>
            </w:r>
          </w:p>
        </w:tc>
        <w:tc>
          <w:tcPr>
            <w:tcW w:w="10206" w:type="dxa"/>
            <w:vAlign w:val="center"/>
          </w:tcPr>
          <w:p w:rsidRPr="009F45FA" w:rsidR="004B5925" w:rsidP="00183ABA" w:rsidRDefault="004B5925" w14:paraId="1A6B5AED" w14:textId="77777777">
            <w:pPr>
              <w:rPr>
                <w:b/>
              </w:rPr>
            </w:pPr>
            <w:r w:rsidRPr="008A1412">
              <w:rPr>
                <w:bCs/>
                <w:i/>
                <w:iCs/>
              </w:rPr>
              <w:t>On track / behind, etc.</w:t>
            </w:r>
          </w:p>
        </w:tc>
      </w:tr>
      <w:tr w:rsidRPr="009A38FB" w:rsidR="004B5925" w:rsidTr="00C0754D" w14:paraId="6D8EE7A3" w14:textId="77777777">
        <w:trPr>
          <w:trHeight w:val="460"/>
        </w:trPr>
        <w:tc>
          <w:tcPr>
            <w:tcW w:w="3114" w:type="dxa"/>
            <w:shd w:val="clear" w:color="auto" w:fill="F2F2F2" w:themeFill="background1" w:themeFillShade="F2"/>
          </w:tcPr>
          <w:p w:rsidRPr="009A38FB" w:rsidR="004B5925" w:rsidP="00183ABA" w:rsidRDefault="004B5925" w14:paraId="493641F4" w14:textId="7B59E9CE">
            <w:pPr>
              <w:rPr>
                <w:i/>
                <w:iCs/>
              </w:rPr>
            </w:pPr>
            <w:r w:rsidRPr="001F4CAD">
              <w:rPr>
                <w:b/>
                <w:bCs/>
              </w:rPr>
              <w:t xml:space="preserve">3rd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418D0F92"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5B9B3D63" w14:textId="77777777">
            <w:pPr>
              <w:rPr>
                <w:b/>
                <w:i/>
                <w:iCs/>
              </w:rPr>
            </w:pPr>
            <w:r w:rsidRPr="009A38FB">
              <w:rPr>
                <w:i/>
                <w:iCs/>
              </w:rPr>
              <w:t>Include rationale and key points here</w:t>
            </w:r>
          </w:p>
        </w:tc>
      </w:tr>
      <w:tr w:rsidRPr="009F45FA" w:rsidR="004B5925" w:rsidTr="00C0754D" w14:paraId="7C54C3EF" w14:textId="77777777">
        <w:trPr>
          <w:trHeight w:val="460"/>
        </w:trPr>
        <w:tc>
          <w:tcPr>
            <w:tcW w:w="3114" w:type="dxa"/>
            <w:shd w:val="clear" w:color="auto" w:fill="F2F2F2" w:themeFill="background1" w:themeFillShade="F2"/>
          </w:tcPr>
          <w:p w:rsidRPr="009A38FB" w:rsidR="004B5925" w:rsidP="00183ABA" w:rsidRDefault="004B5925" w14:paraId="1E594EE7" w14:textId="77777777">
            <w:pPr>
              <w:rPr>
                <w:i/>
                <w:iCs/>
              </w:rPr>
            </w:pPr>
          </w:p>
        </w:tc>
        <w:tc>
          <w:tcPr>
            <w:tcW w:w="1984" w:type="dxa"/>
            <w:shd w:val="clear" w:color="auto" w:fill="F2F2F2" w:themeFill="background1" w:themeFillShade="F2"/>
            <w:vAlign w:val="center"/>
          </w:tcPr>
          <w:p w:rsidRPr="009A38FB" w:rsidR="004B5925" w:rsidP="00183ABA" w:rsidRDefault="004B5925" w14:paraId="6334C2F7" w14:textId="77777777">
            <w:pPr>
              <w:rPr>
                <w:i/>
                <w:iCs/>
              </w:rPr>
            </w:pPr>
            <w:r w:rsidRPr="00663ED9">
              <w:rPr>
                <w:b/>
              </w:rPr>
              <w:t>References:</w:t>
            </w:r>
          </w:p>
        </w:tc>
        <w:tc>
          <w:tcPr>
            <w:tcW w:w="10206" w:type="dxa"/>
            <w:vAlign w:val="center"/>
          </w:tcPr>
          <w:p w:rsidRPr="009F45FA" w:rsidR="004B5925" w:rsidP="00183ABA" w:rsidRDefault="004B5925" w14:paraId="7A286FC5" w14:textId="77777777">
            <w:pPr>
              <w:rPr>
                <w:b/>
              </w:rPr>
            </w:pPr>
            <w:r w:rsidRPr="009A38FB">
              <w:rPr>
                <w:i/>
                <w:iCs/>
              </w:rPr>
              <w:t>Include references here</w:t>
            </w:r>
          </w:p>
        </w:tc>
      </w:tr>
      <w:tr w:rsidRPr="009F45FA" w:rsidR="004B5925" w:rsidTr="00C0754D" w14:paraId="76D9640A" w14:textId="77777777">
        <w:trPr>
          <w:trHeight w:val="460"/>
        </w:trPr>
        <w:tc>
          <w:tcPr>
            <w:tcW w:w="3114" w:type="dxa"/>
            <w:shd w:val="clear" w:color="auto" w:fill="F2F2F2" w:themeFill="background1" w:themeFillShade="F2"/>
          </w:tcPr>
          <w:p w:rsidRPr="008A1412" w:rsidR="004B5925" w:rsidP="00183ABA" w:rsidRDefault="004B5925" w14:paraId="5AEDB344" w14:textId="77777777">
            <w:pPr>
              <w:rPr>
                <w:bCs/>
                <w:i/>
                <w:iCs/>
              </w:rPr>
            </w:pPr>
          </w:p>
        </w:tc>
        <w:tc>
          <w:tcPr>
            <w:tcW w:w="1984" w:type="dxa"/>
            <w:shd w:val="clear" w:color="auto" w:fill="F2F2F2" w:themeFill="background1" w:themeFillShade="F2"/>
            <w:vAlign w:val="center"/>
          </w:tcPr>
          <w:p w:rsidRPr="008A1412" w:rsidR="004B5925" w:rsidP="00183ABA" w:rsidRDefault="004B5925" w14:paraId="6C0312E3" w14:textId="77777777">
            <w:pPr>
              <w:rPr>
                <w:bCs/>
                <w:i/>
                <w:iCs/>
              </w:rPr>
            </w:pPr>
            <w:r w:rsidRPr="00663ED9">
              <w:rPr>
                <w:b/>
              </w:rPr>
              <w:t xml:space="preserve">Progress: </w:t>
            </w:r>
          </w:p>
        </w:tc>
        <w:tc>
          <w:tcPr>
            <w:tcW w:w="10206" w:type="dxa"/>
            <w:vAlign w:val="center"/>
          </w:tcPr>
          <w:p w:rsidRPr="009F45FA" w:rsidR="004B5925" w:rsidP="00183ABA" w:rsidRDefault="004B5925" w14:paraId="4CF890D7" w14:textId="77777777">
            <w:pPr>
              <w:rPr>
                <w:b/>
              </w:rPr>
            </w:pPr>
            <w:r w:rsidRPr="008A1412">
              <w:rPr>
                <w:bCs/>
                <w:i/>
                <w:iCs/>
              </w:rPr>
              <w:t>On track / behind, etc.</w:t>
            </w:r>
          </w:p>
        </w:tc>
      </w:tr>
      <w:tr w:rsidRPr="009F45FA" w:rsidR="004B5925" w:rsidTr="00C0754D" w14:paraId="1B9A0563" w14:textId="77777777">
        <w:trPr>
          <w:trHeight w:val="460"/>
        </w:trPr>
        <w:tc>
          <w:tcPr>
            <w:tcW w:w="3114" w:type="dxa"/>
            <w:shd w:val="clear" w:color="auto" w:fill="F2F2F2" w:themeFill="background1" w:themeFillShade="F2"/>
          </w:tcPr>
          <w:p w:rsidRPr="009A38FB" w:rsidR="004B5925" w:rsidP="00183ABA" w:rsidRDefault="004B5925" w14:paraId="0CDFCEF8" w14:textId="436B7B59">
            <w:pPr>
              <w:rPr>
                <w:i/>
                <w:iCs/>
              </w:rPr>
            </w:pPr>
            <w:r w:rsidRPr="001F4CAD">
              <w:rPr>
                <w:b/>
                <w:bCs/>
              </w:rPr>
              <w:t xml:space="preserve">4th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0113B2F9"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6BC5BABE" w14:textId="77777777">
            <w:pPr>
              <w:rPr>
                <w:b/>
              </w:rPr>
            </w:pPr>
            <w:r w:rsidRPr="009A38FB">
              <w:rPr>
                <w:i/>
                <w:iCs/>
              </w:rPr>
              <w:t>Include rationale and key points here</w:t>
            </w:r>
          </w:p>
        </w:tc>
      </w:tr>
      <w:tr w:rsidRPr="009F45FA" w:rsidR="004B5925" w:rsidTr="00C0754D" w14:paraId="12147F71" w14:textId="77777777">
        <w:trPr>
          <w:trHeight w:val="460"/>
        </w:trPr>
        <w:tc>
          <w:tcPr>
            <w:tcW w:w="3114" w:type="dxa"/>
            <w:shd w:val="clear" w:color="auto" w:fill="F2F2F2" w:themeFill="background1" w:themeFillShade="F2"/>
          </w:tcPr>
          <w:p w:rsidRPr="009A38FB" w:rsidR="004B5925" w:rsidP="00183ABA" w:rsidRDefault="004B5925" w14:paraId="7ECD5771" w14:textId="77777777">
            <w:pPr>
              <w:rPr>
                <w:i/>
                <w:iCs/>
              </w:rPr>
            </w:pPr>
          </w:p>
        </w:tc>
        <w:tc>
          <w:tcPr>
            <w:tcW w:w="1984" w:type="dxa"/>
            <w:shd w:val="clear" w:color="auto" w:fill="F2F2F2" w:themeFill="background1" w:themeFillShade="F2"/>
            <w:vAlign w:val="center"/>
          </w:tcPr>
          <w:p w:rsidRPr="009A38FB" w:rsidR="004B5925" w:rsidP="00183ABA" w:rsidRDefault="004B5925" w14:paraId="26A077E6" w14:textId="77777777">
            <w:pPr>
              <w:rPr>
                <w:i/>
                <w:iCs/>
              </w:rPr>
            </w:pPr>
            <w:r w:rsidRPr="00663ED9">
              <w:rPr>
                <w:b/>
              </w:rPr>
              <w:t>References:</w:t>
            </w:r>
          </w:p>
        </w:tc>
        <w:tc>
          <w:tcPr>
            <w:tcW w:w="10206" w:type="dxa"/>
            <w:vAlign w:val="center"/>
          </w:tcPr>
          <w:p w:rsidRPr="009F45FA" w:rsidR="004B5925" w:rsidP="00183ABA" w:rsidRDefault="004B5925" w14:paraId="7524711E" w14:textId="77777777">
            <w:pPr>
              <w:rPr>
                <w:b/>
              </w:rPr>
            </w:pPr>
            <w:r w:rsidRPr="009A38FB">
              <w:rPr>
                <w:i/>
                <w:iCs/>
              </w:rPr>
              <w:t>Include references here</w:t>
            </w:r>
          </w:p>
        </w:tc>
      </w:tr>
      <w:tr w:rsidRPr="009F45FA" w:rsidR="004B5925" w:rsidTr="00C0754D" w14:paraId="4E23990B" w14:textId="77777777">
        <w:trPr>
          <w:trHeight w:val="460"/>
        </w:trPr>
        <w:tc>
          <w:tcPr>
            <w:tcW w:w="3114" w:type="dxa"/>
            <w:shd w:val="clear" w:color="auto" w:fill="F2F2F2" w:themeFill="background1" w:themeFillShade="F2"/>
          </w:tcPr>
          <w:p w:rsidRPr="008A1412" w:rsidR="004B5925" w:rsidP="00183ABA" w:rsidRDefault="004B5925" w14:paraId="3769C920" w14:textId="77777777">
            <w:pPr>
              <w:rPr>
                <w:bCs/>
                <w:i/>
                <w:iCs/>
              </w:rPr>
            </w:pPr>
          </w:p>
        </w:tc>
        <w:tc>
          <w:tcPr>
            <w:tcW w:w="1984" w:type="dxa"/>
            <w:shd w:val="clear" w:color="auto" w:fill="F2F2F2" w:themeFill="background1" w:themeFillShade="F2"/>
            <w:vAlign w:val="center"/>
          </w:tcPr>
          <w:p w:rsidRPr="008A1412" w:rsidR="004B5925" w:rsidP="00183ABA" w:rsidRDefault="004B5925" w14:paraId="70559781" w14:textId="77777777">
            <w:pPr>
              <w:rPr>
                <w:bCs/>
                <w:i/>
                <w:iCs/>
              </w:rPr>
            </w:pPr>
            <w:r w:rsidRPr="00663ED9">
              <w:rPr>
                <w:b/>
              </w:rPr>
              <w:t xml:space="preserve">Progress: </w:t>
            </w:r>
          </w:p>
        </w:tc>
        <w:tc>
          <w:tcPr>
            <w:tcW w:w="10206" w:type="dxa"/>
            <w:vAlign w:val="center"/>
          </w:tcPr>
          <w:p w:rsidRPr="009F45FA" w:rsidR="004B5925" w:rsidP="00183ABA" w:rsidRDefault="004B5925" w14:paraId="1EA229A0" w14:textId="77777777">
            <w:pPr>
              <w:rPr>
                <w:b/>
              </w:rPr>
            </w:pPr>
            <w:r w:rsidRPr="008A1412">
              <w:rPr>
                <w:bCs/>
                <w:i/>
                <w:iCs/>
              </w:rPr>
              <w:t>On track / behind, etc.</w:t>
            </w:r>
          </w:p>
        </w:tc>
      </w:tr>
      <w:tr w:rsidRPr="00663ED9" w:rsidR="004B5925" w:rsidTr="00183ABA" w14:paraId="05A34E29" w14:textId="77777777">
        <w:trPr>
          <w:trHeight w:val="460"/>
        </w:trPr>
        <w:tc>
          <w:tcPr>
            <w:tcW w:w="3114" w:type="dxa"/>
            <w:shd w:val="clear" w:color="auto" w:fill="D9D9D9" w:themeFill="background1" w:themeFillShade="D9"/>
            <w:vAlign w:val="center"/>
          </w:tcPr>
          <w:p w:rsidRPr="00663ED9" w:rsidR="004B5925" w:rsidP="00183ABA" w:rsidRDefault="004B5925" w14:paraId="46B3247F" w14:textId="77777777">
            <w:pPr>
              <w:rPr>
                <w:b/>
              </w:rPr>
            </w:pPr>
            <w:r w:rsidRPr="00AB0B47">
              <w:rPr>
                <w:b/>
              </w:rPr>
              <w:t xml:space="preserve">2.4.3 – </w:t>
            </w:r>
            <w:r w:rsidRPr="00155E63">
              <w:rPr>
                <w:b/>
                <w:bCs/>
              </w:rPr>
              <w:t>Ecosystem information</w:t>
            </w:r>
          </w:p>
        </w:tc>
        <w:tc>
          <w:tcPr>
            <w:tcW w:w="1984" w:type="dxa"/>
            <w:shd w:val="clear" w:color="auto" w:fill="D9D9D9" w:themeFill="background1" w:themeFillShade="D9"/>
            <w:vAlign w:val="center"/>
          </w:tcPr>
          <w:p w:rsidRPr="00663ED9" w:rsidR="004B5925" w:rsidP="00183ABA" w:rsidRDefault="004B5925" w14:paraId="618BEC62"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4FF85A0C" w14:textId="77777777">
            <w:pPr>
              <w:rPr>
                <w:b/>
              </w:rPr>
            </w:pPr>
            <w:r w:rsidRPr="00663ED9">
              <w:rPr>
                <w:b/>
              </w:rPr>
              <w:t>Rationale or key points</w:t>
            </w:r>
          </w:p>
        </w:tc>
      </w:tr>
      <w:tr w:rsidRPr="009A38FB" w:rsidR="004B5925" w:rsidTr="00C0754D" w14:paraId="62DB1A0A" w14:textId="77777777">
        <w:trPr>
          <w:trHeight w:val="460"/>
        </w:trPr>
        <w:tc>
          <w:tcPr>
            <w:tcW w:w="3114" w:type="dxa"/>
            <w:shd w:val="clear" w:color="auto" w:fill="F2F2F2" w:themeFill="background1" w:themeFillShade="F2"/>
            <w:vAlign w:val="center"/>
          </w:tcPr>
          <w:p w:rsidRPr="009A38FB" w:rsidR="004B5925" w:rsidP="00183ABA" w:rsidRDefault="00EF0DBB" w14:paraId="64FA3F87" w14:textId="634B7F47">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6F640691"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A1062C" w14:paraId="6B5CD16C" w14:textId="3DF3107C">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72D8FA87" w14:textId="77777777">
        <w:trPr>
          <w:trHeight w:val="460"/>
        </w:trPr>
        <w:tc>
          <w:tcPr>
            <w:tcW w:w="3114" w:type="dxa"/>
            <w:shd w:val="clear" w:color="auto" w:fill="F2F2F2" w:themeFill="background1" w:themeFillShade="F2"/>
          </w:tcPr>
          <w:p w:rsidRPr="009A38FB" w:rsidR="004B5925" w:rsidP="00183ABA" w:rsidRDefault="004B5925" w14:paraId="0A82CA94" w14:textId="77777777">
            <w:pPr>
              <w:rPr>
                <w:bCs/>
                <w:i/>
                <w:iCs/>
              </w:rPr>
            </w:pPr>
          </w:p>
        </w:tc>
        <w:tc>
          <w:tcPr>
            <w:tcW w:w="1984" w:type="dxa"/>
            <w:shd w:val="clear" w:color="auto" w:fill="F2F2F2" w:themeFill="background1" w:themeFillShade="F2"/>
            <w:vAlign w:val="center"/>
          </w:tcPr>
          <w:p w:rsidRPr="009A38FB" w:rsidR="004B5925" w:rsidP="00183ABA" w:rsidRDefault="004B5925" w14:paraId="56A2342E" w14:textId="77777777">
            <w:pPr>
              <w:rPr>
                <w:bCs/>
                <w:i/>
                <w:iCs/>
              </w:rPr>
            </w:pPr>
            <w:r w:rsidRPr="00173EDD">
              <w:rPr>
                <w:b/>
              </w:rPr>
              <w:t>References:</w:t>
            </w:r>
          </w:p>
        </w:tc>
        <w:tc>
          <w:tcPr>
            <w:tcW w:w="10206" w:type="dxa"/>
            <w:shd w:val="clear" w:color="auto" w:fill="auto"/>
            <w:vAlign w:val="center"/>
          </w:tcPr>
          <w:p w:rsidRPr="009A38FB" w:rsidR="004B5925" w:rsidP="00183ABA" w:rsidRDefault="00A1062C" w14:paraId="27B8AD31" w14:textId="6A82CB1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1A7F8426" w14:textId="77777777">
        <w:trPr>
          <w:trHeight w:val="460"/>
        </w:trPr>
        <w:tc>
          <w:tcPr>
            <w:tcW w:w="3114" w:type="dxa"/>
            <w:shd w:val="clear" w:color="auto" w:fill="F2F2F2" w:themeFill="background1" w:themeFillShade="F2"/>
          </w:tcPr>
          <w:p w:rsidRPr="009A38FB" w:rsidR="004B5925" w:rsidP="00183ABA" w:rsidRDefault="004B5925" w14:paraId="0910030F" w14:textId="36B5FC36">
            <w:pPr>
              <w:rPr>
                <w:i/>
                <w:iCs/>
              </w:rPr>
            </w:pPr>
            <w:r w:rsidRPr="001F4CAD">
              <w:rPr>
                <w:b/>
                <w:bCs/>
              </w:rPr>
              <w:t xml:space="preserve">1st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46520D39"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54D21514" w14:textId="77777777">
            <w:pPr>
              <w:rPr>
                <w:i/>
                <w:iCs/>
              </w:rPr>
            </w:pPr>
            <w:r w:rsidRPr="009A38FB">
              <w:rPr>
                <w:i/>
                <w:iCs/>
              </w:rPr>
              <w:t>Include rationale and key points here</w:t>
            </w:r>
          </w:p>
        </w:tc>
      </w:tr>
      <w:tr w:rsidRPr="009A38FB" w:rsidR="004B5925" w:rsidTr="00C0754D" w14:paraId="5D98972F" w14:textId="77777777">
        <w:trPr>
          <w:trHeight w:val="460"/>
        </w:trPr>
        <w:tc>
          <w:tcPr>
            <w:tcW w:w="3114" w:type="dxa"/>
            <w:shd w:val="clear" w:color="auto" w:fill="F2F2F2" w:themeFill="background1" w:themeFillShade="F2"/>
          </w:tcPr>
          <w:p w:rsidRPr="009A38FB" w:rsidR="004B5925" w:rsidP="00183ABA" w:rsidRDefault="004B5925" w14:paraId="28FD5E27" w14:textId="77777777">
            <w:pPr>
              <w:rPr>
                <w:i/>
                <w:iCs/>
              </w:rPr>
            </w:pPr>
          </w:p>
        </w:tc>
        <w:tc>
          <w:tcPr>
            <w:tcW w:w="1984" w:type="dxa"/>
            <w:shd w:val="clear" w:color="auto" w:fill="F2F2F2" w:themeFill="background1" w:themeFillShade="F2"/>
            <w:vAlign w:val="center"/>
          </w:tcPr>
          <w:p w:rsidRPr="009A38FB" w:rsidR="004B5925" w:rsidP="00183ABA" w:rsidRDefault="004B5925" w14:paraId="1B11C86D" w14:textId="77777777">
            <w:pPr>
              <w:rPr>
                <w:i/>
                <w:iCs/>
              </w:rPr>
            </w:pPr>
            <w:r w:rsidRPr="00663ED9">
              <w:rPr>
                <w:b/>
              </w:rPr>
              <w:t>References:</w:t>
            </w:r>
          </w:p>
        </w:tc>
        <w:tc>
          <w:tcPr>
            <w:tcW w:w="10206" w:type="dxa"/>
            <w:vAlign w:val="center"/>
          </w:tcPr>
          <w:p w:rsidRPr="009A38FB" w:rsidR="004B5925" w:rsidP="00183ABA" w:rsidRDefault="004B5925" w14:paraId="1442B14D" w14:textId="77777777">
            <w:pPr>
              <w:rPr>
                <w:b/>
                <w:i/>
                <w:iCs/>
              </w:rPr>
            </w:pPr>
            <w:r w:rsidRPr="009A38FB">
              <w:rPr>
                <w:i/>
                <w:iCs/>
              </w:rPr>
              <w:t>Include references here</w:t>
            </w:r>
          </w:p>
        </w:tc>
      </w:tr>
      <w:tr w:rsidRPr="009F45FA" w:rsidR="004B5925" w:rsidTr="00C0754D" w14:paraId="2040A051" w14:textId="77777777">
        <w:trPr>
          <w:trHeight w:val="460"/>
        </w:trPr>
        <w:tc>
          <w:tcPr>
            <w:tcW w:w="3114" w:type="dxa"/>
            <w:shd w:val="clear" w:color="auto" w:fill="F2F2F2" w:themeFill="background1" w:themeFillShade="F2"/>
          </w:tcPr>
          <w:p w:rsidRPr="008A1412" w:rsidR="004B5925" w:rsidP="00183ABA" w:rsidRDefault="004B5925" w14:paraId="41ECD977" w14:textId="77777777">
            <w:pPr>
              <w:rPr>
                <w:bCs/>
                <w:i/>
                <w:iCs/>
              </w:rPr>
            </w:pPr>
          </w:p>
        </w:tc>
        <w:tc>
          <w:tcPr>
            <w:tcW w:w="1984" w:type="dxa"/>
            <w:shd w:val="clear" w:color="auto" w:fill="F2F2F2" w:themeFill="background1" w:themeFillShade="F2"/>
            <w:vAlign w:val="center"/>
          </w:tcPr>
          <w:p w:rsidRPr="008A1412" w:rsidR="004B5925" w:rsidP="00183ABA" w:rsidRDefault="004B5925" w14:paraId="365F7995" w14:textId="77777777">
            <w:pPr>
              <w:rPr>
                <w:bCs/>
                <w:i/>
                <w:iCs/>
              </w:rPr>
            </w:pPr>
            <w:r w:rsidRPr="00663ED9">
              <w:rPr>
                <w:b/>
              </w:rPr>
              <w:t xml:space="preserve">Progress: </w:t>
            </w:r>
          </w:p>
        </w:tc>
        <w:tc>
          <w:tcPr>
            <w:tcW w:w="10206" w:type="dxa"/>
            <w:vAlign w:val="center"/>
          </w:tcPr>
          <w:p w:rsidRPr="009F45FA" w:rsidR="004B5925" w:rsidP="00183ABA" w:rsidRDefault="004B5925" w14:paraId="07C80A52" w14:textId="77777777">
            <w:pPr>
              <w:rPr>
                <w:b/>
              </w:rPr>
            </w:pPr>
            <w:r w:rsidRPr="008A1412">
              <w:rPr>
                <w:bCs/>
                <w:i/>
                <w:iCs/>
              </w:rPr>
              <w:t>On track / behind, etc.</w:t>
            </w:r>
          </w:p>
        </w:tc>
      </w:tr>
      <w:tr w:rsidRPr="009A38FB" w:rsidR="004B5925" w:rsidTr="00C0754D" w14:paraId="3C767861" w14:textId="77777777">
        <w:trPr>
          <w:trHeight w:val="460"/>
        </w:trPr>
        <w:tc>
          <w:tcPr>
            <w:tcW w:w="3114" w:type="dxa"/>
            <w:shd w:val="clear" w:color="auto" w:fill="F2F2F2" w:themeFill="background1" w:themeFillShade="F2"/>
          </w:tcPr>
          <w:p w:rsidRPr="009A38FB" w:rsidR="004B5925" w:rsidP="00183ABA" w:rsidRDefault="004B5925" w14:paraId="6A530390" w14:textId="7E9968B3">
            <w:pPr>
              <w:rPr>
                <w:i/>
                <w:iCs/>
              </w:rPr>
            </w:pPr>
            <w:r w:rsidRPr="001F4CAD">
              <w:rPr>
                <w:b/>
                <w:bCs/>
              </w:rPr>
              <w:t xml:space="preserve">2nd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0DBC97BD"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1715DAC5" w14:textId="77777777">
            <w:pPr>
              <w:rPr>
                <w:b/>
                <w:i/>
                <w:iCs/>
              </w:rPr>
            </w:pPr>
            <w:r w:rsidRPr="009A38FB">
              <w:rPr>
                <w:i/>
                <w:iCs/>
              </w:rPr>
              <w:t>Include rationale and key points here</w:t>
            </w:r>
          </w:p>
        </w:tc>
      </w:tr>
      <w:tr w:rsidRPr="009A38FB" w:rsidR="004B5925" w:rsidTr="00C0754D" w14:paraId="2CC8DF83" w14:textId="77777777">
        <w:trPr>
          <w:trHeight w:val="460"/>
        </w:trPr>
        <w:tc>
          <w:tcPr>
            <w:tcW w:w="3114" w:type="dxa"/>
            <w:shd w:val="clear" w:color="auto" w:fill="F2F2F2" w:themeFill="background1" w:themeFillShade="F2"/>
          </w:tcPr>
          <w:p w:rsidRPr="009A38FB" w:rsidR="004B5925" w:rsidP="00183ABA" w:rsidRDefault="004B5925" w14:paraId="27F4FFA6" w14:textId="77777777">
            <w:pPr>
              <w:rPr>
                <w:i/>
                <w:iCs/>
              </w:rPr>
            </w:pPr>
          </w:p>
        </w:tc>
        <w:tc>
          <w:tcPr>
            <w:tcW w:w="1984" w:type="dxa"/>
            <w:shd w:val="clear" w:color="auto" w:fill="F2F2F2" w:themeFill="background1" w:themeFillShade="F2"/>
            <w:vAlign w:val="center"/>
          </w:tcPr>
          <w:p w:rsidRPr="009A38FB" w:rsidR="004B5925" w:rsidP="00183ABA" w:rsidRDefault="004B5925" w14:paraId="7D00580C" w14:textId="77777777">
            <w:pPr>
              <w:rPr>
                <w:i/>
                <w:iCs/>
              </w:rPr>
            </w:pPr>
            <w:r w:rsidRPr="00663ED9">
              <w:rPr>
                <w:b/>
              </w:rPr>
              <w:t>References:</w:t>
            </w:r>
          </w:p>
        </w:tc>
        <w:tc>
          <w:tcPr>
            <w:tcW w:w="10206" w:type="dxa"/>
            <w:vAlign w:val="center"/>
          </w:tcPr>
          <w:p w:rsidRPr="009A38FB" w:rsidR="004B5925" w:rsidP="00183ABA" w:rsidRDefault="004B5925" w14:paraId="113EAEE9" w14:textId="77777777">
            <w:pPr>
              <w:rPr>
                <w:b/>
                <w:i/>
                <w:iCs/>
              </w:rPr>
            </w:pPr>
            <w:r w:rsidRPr="009A38FB">
              <w:rPr>
                <w:i/>
                <w:iCs/>
              </w:rPr>
              <w:t>Include references here</w:t>
            </w:r>
          </w:p>
        </w:tc>
      </w:tr>
      <w:tr w:rsidRPr="009F45FA" w:rsidR="004B5925" w:rsidTr="00C0754D" w14:paraId="6881D517" w14:textId="77777777">
        <w:trPr>
          <w:trHeight w:val="460"/>
        </w:trPr>
        <w:tc>
          <w:tcPr>
            <w:tcW w:w="3114" w:type="dxa"/>
            <w:shd w:val="clear" w:color="auto" w:fill="F2F2F2" w:themeFill="background1" w:themeFillShade="F2"/>
          </w:tcPr>
          <w:p w:rsidRPr="008A1412" w:rsidR="004B5925" w:rsidP="00183ABA" w:rsidRDefault="004B5925" w14:paraId="31336747" w14:textId="77777777">
            <w:pPr>
              <w:rPr>
                <w:bCs/>
                <w:i/>
                <w:iCs/>
              </w:rPr>
            </w:pPr>
          </w:p>
        </w:tc>
        <w:tc>
          <w:tcPr>
            <w:tcW w:w="1984" w:type="dxa"/>
            <w:shd w:val="clear" w:color="auto" w:fill="F2F2F2" w:themeFill="background1" w:themeFillShade="F2"/>
            <w:vAlign w:val="center"/>
          </w:tcPr>
          <w:p w:rsidRPr="008A1412" w:rsidR="004B5925" w:rsidP="00183ABA" w:rsidRDefault="004B5925" w14:paraId="1C0DDB99" w14:textId="77777777">
            <w:pPr>
              <w:rPr>
                <w:bCs/>
                <w:i/>
                <w:iCs/>
              </w:rPr>
            </w:pPr>
            <w:r w:rsidRPr="00663ED9">
              <w:rPr>
                <w:b/>
              </w:rPr>
              <w:t xml:space="preserve">Progress: </w:t>
            </w:r>
          </w:p>
        </w:tc>
        <w:tc>
          <w:tcPr>
            <w:tcW w:w="10206" w:type="dxa"/>
            <w:vAlign w:val="center"/>
          </w:tcPr>
          <w:p w:rsidRPr="009F45FA" w:rsidR="004B5925" w:rsidP="00183ABA" w:rsidRDefault="004B5925" w14:paraId="5AAE3706" w14:textId="77777777">
            <w:pPr>
              <w:rPr>
                <w:b/>
              </w:rPr>
            </w:pPr>
            <w:r w:rsidRPr="008A1412">
              <w:rPr>
                <w:bCs/>
                <w:i/>
                <w:iCs/>
              </w:rPr>
              <w:t>On track / behind, etc.</w:t>
            </w:r>
          </w:p>
        </w:tc>
      </w:tr>
      <w:tr w:rsidRPr="009A38FB" w:rsidR="004B5925" w:rsidTr="00C0754D" w14:paraId="0241C532" w14:textId="77777777">
        <w:trPr>
          <w:trHeight w:val="460"/>
        </w:trPr>
        <w:tc>
          <w:tcPr>
            <w:tcW w:w="3114" w:type="dxa"/>
            <w:shd w:val="clear" w:color="auto" w:fill="F2F2F2" w:themeFill="background1" w:themeFillShade="F2"/>
          </w:tcPr>
          <w:p w:rsidRPr="009A38FB" w:rsidR="004B5925" w:rsidP="00183ABA" w:rsidRDefault="004B5925" w14:paraId="57D8D37B" w14:textId="5E5286FF">
            <w:pPr>
              <w:rPr>
                <w:i/>
                <w:iCs/>
              </w:rPr>
            </w:pPr>
            <w:r w:rsidRPr="001F4CAD">
              <w:rPr>
                <w:b/>
                <w:bCs/>
              </w:rPr>
              <w:t xml:space="preserve">3rd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343606C0"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17ADD143" w14:textId="77777777">
            <w:pPr>
              <w:rPr>
                <w:b/>
                <w:i/>
                <w:iCs/>
              </w:rPr>
            </w:pPr>
            <w:r w:rsidRPr="009A38FB">
              <w:rPr>
                <w:i/>
                <w:iCs/>
              </w:rPr>
              <w:t>Include rationale and key points here</w:t>
            </w:r>
          </w:p>
        </w:tc>
      </w:tr>
      <w:tr w:rsidRPr="009F45FA" w:rsidR="004B5925" w:rsidTr="00C0754D" w14:paraId="5EE57482" w14:textId="77777777">
        <w:trPr>
          <w:trHeight w:val="460"/>
        </w:trPr>
        <w:tc>
          <w:tcPr>
            <w:tcW w:w="3114" w:type="dxa"/>
            <w:shd w:val="clear" w:color="auto" w:fill="F2F2F2" w:themeFill="background1" w:themeFillShade="F2"/>
          </w:tcPr>
          <w:p w:rsidRPr="009A38FB" w:rsidR="004B5925" w:rsidP="00183ABA" w:rsidRDefault="004B5925" w14:paraId="3036B814" w14:textId="77777777">
            <w:pPr>
              <w:rPr>
                <w:i/>
                <w:iCs/>
              </w:rPr>
            </w:pPr>
          </w:p>
        </w:tc>
        <w:tc>
          <w:tcPr>
            <w:tcW w:w="1984" w:type="dxa"/>
            <w:shd w:val="clear" w:color="auto" w:fill="F2F2F2" w:themeFill="background1" w:themeFillShade="F2"/>
            <w:vAlign w:val="center"/>
          </w:tcPr>
          <w:p w:rsidRPr="009A38FB" w:rsidR="004B5925" w:rsidP="00183ABA" w:rsidRDefault="004B5925" w14:paraId="3E40917D" w14:textId="77777777">
            <w:pPr>
              <w:rPr>
                <w:i/>
                <w:iCs/>
              </w:rPr>
            </w:pPr>
            <w:r w:rsidRPr="00663ED9">
              <w:rPr>
                <w:b/>
              </w:rPr>
              <w:t>References:</w:t>
            </w:r>
          </w:p>
        </w:tc>
        <w:tc>
          <w:tcPr>
            <w:tcW w:w="10206" w:type="dxa"/>
            <w:vAlign w:val="center"/>
          </w:tcPr>
          <w:p w:rsidRPr="009F45FA" w:rsidR="004B5925" w:rsidP="00183ABA" w:rsidRDefault="004B5925" w14:paraId="4E1A380F" w14:textId="77777777">
            <w:pPr>
              <w:rPr>
                <w:b/>
              </w:rPr>
            </w:pPr>
            <w:r w:rsidRPr="009A38FB">
              <w:rPr>
                <w:i/>
                <w:iCs/>
              </w:rPr>
              <w:t>Include references here</w:t>
            </w:r>
          </w:p>
        </w:tc>
      </w:tr>
      <w:tr w:rsidRPr="009F45FA" w:rsidR="004B5925" w:rsidTr="00C0754D" w14:paraId="457EBEFB" w14:textId="77777777">
        <w:trPr>
          <w:trHeight w:val="460"/>
        </w:trPr>
        <w:tc>
          <w:tcPr>
            <w:tcW w:w="3114" w:type="dxa"/>
            <w:shd w:val="clear" w:color="auto" w:fill="F2F2F2" w:themeFill="background1" w:themeFillShade="F2"/>
          </w:tcPr>
          <w:p w:rsidRPr="008A1412" w:rsidR="004B5925" w:rsidP="00183ABA" w:rsidRDefault="004B5925" w14:paraId="23B38FFF" w14:textId="77777777">
            <w:pPr>
              <w:rPr>
                <w:bCs/>
                <w:i/>
                <w:iCs/>
              </w:rPr>
            </w:pPr>
          </w:p>
        </w:tc>
        <w:tc>
          <w:tcPr>
            <w:tcW w:w="1984" w:type="dxa"/>
            <w:shd w:val="clear" w:color="auto" w:fill="F2F2F2" w:themeFill="background1" w:themeFillShade="F2"/>
            <w:vAlign w:val="center"/>
          </w:tcPr>
          <w:p w:rsidRPr="008A1412" w:rsidR="004B5925" w:rsidP="00183ABA" w:rsidRDefault="004B5925" w14:paraId="3AA7EB46" w14:textId="77777777">
            <w:pPr>
              <w:rPr>
                <w:bCs/>
                <w:i/>
                <w:iCs/>
              </w:rPr>
            </w:pPr>
            <w:r w:rsidRPr="00663ED9">
              <w:rPr>
                <w:b/>
              </w:rPr>
              <w:t xml:space="preserve">Progress: </w:t>
            </w:r>
          </w:p>
        </w:tc>
        <w:tc>
          <w:tcPr>
            <w:tcW w:w="10206" w:type="dxa"/>
            <w:vAlign w:val="center"/>
          </w:tcPr>
          <w:p w:rsidRPr="009F45FA" w:rsidR="004B5925" w:rsidP="00183ABA" w:rsidRDefault="004B5925" w14:paraId="56F9BAC3" w14:textId="77777777">
            <w:pPr>
              <w:rPr>
                <w:b/>
              </w:rPr>
            </w:pPr>
            <w:r w:rsidRPr="008A1412">
              <w:rPr>
                <w:bCs/>
                <w:i/>
                <w:iCs/>
              </w:rPr>
              <w:t>On track / behind, etc.</w:t>
            </w:r>
          </w:p>
        </w:tc>
      </w:tr>
      <w:tr w:rsidRPr="009F45FA" w:rsidR="004B5925" w:rsidTr="00C0754D" w14:paraId="24420D46" w14:textId="77777777">
        <w:trPr>
          <w:trHeight w:val="460"/>
        </w:trPr>
        <w:tc>
          <w:tcPr>
            <w:tcW w:w="3114" w:type="dxa"/>
            <w:shd w:val="clear" w:color="auto" w:fill="F2F2F2" w:themeFill="background1" w:themeFillShade="F2"/>
          </w:tcPr>
          <w:p w:rsidRPr="009A38FB" w:rsidR="004B5925" w:rsidP="00183ABA" w:rsidRDefault="004B5925" w14:paraId="2A716B7E" w14:textId="1F11DB1A">
            <w:pPr>
              <w:rPr>
                <w:i/>
                <w:iCs/>
              </w:rPr>
            </w:pPr>
            <w:r w:rsidRPr="001F4CAD">
              <w:rPr>
                <w:b/>
                <w:bCs/>
              </w:rPr>
              <w:t xml:space="preserve">4th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5C357F1D"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0B5A5A2C" w14:textId="77777777">
            <w:pPr>
              <w:rPr>
                <w:b/>
              </w:rPr>
            </w:pPr>
            <w:r w:rsidRPr="009A38FB">
              <w:rPr>
                <w:i/>
                <w:iCs/>
              </w:rPr>
              <w:t>Include rationale and key points here</w:t>
            </w:r>
          </w:p>
        </w:tc>
      </w:tr>
      <w:tr w:rsidRPr="009F45FA" w:rsidR="004B5925" w:rsidTr="00C0754D" w14:paraId="378038E5" w14:textId="77777777">
        <w:trPr>
          <w:trHeight w:val="460"/>
        </w:trPr>
        <w:tc>
          <w:tcPr>
            <w:tcW w:w="3114" w:type="dxa"/>
            <w:shd w:val="clear" w:color="auto" w:fill="F2F2F2" w:themeFill="background1" w:themeFillShade="F2"/>
          </w:tcPr>
          <w:p w:rsidRPr="009A38FB" w:rsidR="004B5925" w:rsidP="00183ABA" w:rsidRDefault="004B5925" w14:paraId="1503EE41" w14:textId="77777777">
            <w:pPr>
              <w:rPr>
                <w:i/>
                <w:iCs/>
              </w:rPr>
            </w:pPr>
          </w:p>
        </w:tc>
        <w:tc>
          <w:tcPr>
            <w:tcW w:w="1984" w:type="dxa"/>
            <w:shd w:val="clear" w:color="auto" w:fill="F2F2F2" w:themeFill="background1" w:themeFillShade="F2"/>
            <w:vAlign w:val="center"/>
          </w:tcPr>
          <w:p w:rsidRPr="009A38FB" w:rsidR="004B5925" w:rsidP="00183ABA" w:rsidRDefault="004B5925" w14:paraId="52D7F374" w14:textId="77777777">
            <w:pPr>
              <w:rPr>
                <w:i/>
                <w:iCs/>
              </w:rPr>
            </w:pPr>
            <w:r w:rsidRPr="00663ED9">
              <w:rPr>
                <w:b/>
              </w:rPr>
              <w:t>References:</w:t>
            </w:r>
          </w:p>
        </w:tc>
        <w:tc>
          <w:tcPr>
            <w:tcW w:w="10206" w:type="dxa"/>
            <w:vAlign w:val="center"/>
          </w:tcPr>
          <w:p w:rsidRPr="009F45FA" w:rsidR="004B5925" w:rsidP="00183ABA" w:rsidRDefault="004B5925" w14:paraId="41A379B0" w14:textId="77777777">
            <w:pPr>
              <w:rPr>
                <w:b/>
              </w:rPr>
            </w:pPr>
            <w:r w:rsidRPr="009A38FB">
              <w:rPr>
                <w:i/>
                <w:iCs/>
              </w:rPr>
              <w:t>Include references here</w:t>
            </w:r>
          </w:p>
        </w:tc>
      </w:tr>
      <w:tr w:rsidRPr="009F45FA" w:rsidR="004B5925" w:rsidTr="00C0754D" w14:paraId="65FE230D" w14:textId="77777777">
        <w:trPr>
          <w:trHeight w:val="460"/>
        </w:trPr>
        <w:tc>
          <w:tcPr>
            <w:tcW w:w="3114" w:type="dxa"/>
            <w:shd w:val="clear" w:color="auto" w:fill="F2F2F2" w:themeFill="background1" w:themeFillShade="F2"/>
          </w:tcPr>
          <w:p w:rsidRPr="008A1412" w:rsidR="004B5925" w:rsidP="00183ABA" w:rsidRDefault="004B5925" w14:paraId="4D136881" w14:textId="77777777">
            <w:pPr>
              <w:rPr>
                <w:bCs/>
                <w:i/>
                <w:iCs/>
              </w:rPr>
            </w:pPr>
          </w:p>
        </w:tc>
        <w:tc>
          <w:tcPr>
            <w:tcW w:w="1984" w:type="dxa"/>
            <w:shd w:val="clear" w:color="auto" w:fill="F2F2F2" w:themeFill="background1" w:themeFillShade="F2"/>
            <w:vAlign w:val="center"/>
          </w:tcPr>
          <w:p w:rsidRPr="008A1412" w:rsidR="004B5925" w:rsidP="00183ABA" w:rsidRDefault="004B5925" w14:paraId="7C9D095B" w14:textId="77777777">
            <w:pPr>
              <w:rPr>
                <w:bCs/>
                <w:i/>
                <w:iCs/>
              </w:rPr>
            </w:pPr>
            <w:r w:rsidRPr="00663ED9">
              <w:rPr>
                <w:b/>
              </w:rPr>
              <w:t xml:space="preserve">Progress: </w:t>
            </w:r>
          </w:p>
        </w:tc>
        <w:tc>
          <w:tcPr>
            <w:tcW w:w="10206" w:type="dxa"/>
            <w:vAlign w:val="center"/>
          </w:tcPr>
          <w:p w:rsidRPr="009F45FA" w:rsidR="004B5925" w:rsidP="00183ABA" w:rsidRDefault="004B5925" w14:paraId="2F7CE8DD" w14:textId="77777777">
            <w:pPr>
              <w:rPr>
                <w:b/>
              </w:rPr>
            </w:pPr>
            <w:r w:rsidRPr="008A1412">
              <w:rPr>
                <w:bCs/>
                <w:i/>
                <w:iCs/>
              </w:rPr>
              <w:t>On track / behind, etc.</w:t>
            </w:r>
          </w:p>
        </w:tc>
      </w:tr>
    </w:tbl>
    <w:p w:rsidR="004B5925" w:rsidP="004B5925" w:rsidRDefault="004B5925" w14:paraId="61938F79" w14:textId="41EEEE38">
      <w:pPr>
        <w:pStyle w:val="Level3"/>
      </w:pPr>
      <w:bookmarkStart w:name="_Toc133401564" w:id="206"/>
      <w:r w:rsidRPr="000343F3">
        <w:t>Principle 3 Performance Indicator level score changes and rationales</w:t>
      </w:r>
      <w:r w:rsidR="00D00FF2">
        <w:t xml:space="preserve"> – Fisheries Standard v3.0</w:t>
      </w:r>
      <w:bookmarkEnd w:id="206"/>
    </w:p>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3114"/>
        <w:gridCol w:w="1984"/>
        <w:gridCol w:w="10206"/>
      </w:tblGrid>
      <w:tr w:rsidR="004B5925" w:rsidTr="00C0754D" w14:paraId="50F3ED8D" w14:textId="77777777">
        <w:trPr>
          <w:trHeight w:val="460"/>
        </w:trPr>
        <w:tc>
          <w:tcPr>
            <w:tcW w:w="15304" w:type="dxa"/>
            <w:gridSpan w:val="3"/>
            <w:tcBorders>
              <w:top w:val="single" w:color="BFBFBF" w:themeColor="background1" w:themeShade="BF" w:sz="4" w:space="0"/>
            </w:tcBorders>
            <w:shd w:val="clear" w:color="auto" w:fill="D0CECE" w:themeFill="background2" w:themeFillShade="E6"/>
            <w:vAlign w:val="center"/>
          </w:tcPr>
          <w:p w:rsidRPr="00663ED9" w:rsidR="004B5925" w:rsidP="00183ABA" w:rsidRDefault="004B5925" w14:paraId="74F4086B" w14:textId="77777777">
            <w:pPr>
              <w:rPr>
                <w:b/>
              </w:rPr>
            </w:pPr>
            <w:r>
              <w:rPr>
                <w:b/>
              </w:rPr>
              <w:t>Principle 3 – Performance Indicator level score changes and rationales</w:t>
            </w:r>
          </w:p>
        </w:tc>
      </w:tr>
      <w:tr w:rsidR="004B5925" w:rsidTr="00183ABA" w14:paraId="19D339F2" w14:textId="77777777">
        <w:trPr>
          <w:trHeight w:val="460"/>
        </w:trPr>
        <w:tc>
          <w:tcPr>
            <w:tcW w:w="3114" w:type="dxa"/>
            <w:tcBorders>
              <w:top w:val="single" w:color="BFBFBF" w:themeColor="background1" w:themeShade="BF" w:sz="4" w:space="0"/>
            </w:tcBorders>
            <w:shd w:val="clear" w:color="auto" w:fill="D9D9D9" w:themeFill="background1" w:themeFillShade="D9"/>
            <w:vAlign w:val="center"/>
          </w:tcPr>
          <w:p w:rsidRPr="00663ED9" w:rsidR="004B5925" w:rsidP="00183ABA" w:rsidRDefault="004B5925" w14:paraId="38ED1DA7" w14:textId="77777777">
            <w:pPr>
              <w:rPr>
                <w:b/>
              </w:rPr>
            </w:pPr>
            <w:r w:rsidRPr="00B622E9">
              <w:rPr>
                <w:b/>
              </w:rPr>
              <w:t>3.1.1 – Legal and customary framework</w:t>
            </w:r>
          </w:p>
        </w:tc>
        <w:tc>
          <w:tcPr>
            <w:tcW w:w="1984" w:type="dxa"/>
            <w:tcBorders>
              <w:top w:val="single" w:color="BFBFBF" w:themeColor="background1" w:themeShade="BF" w:sz="4" w:space="0"/>
            </w:tcBorders>
            <w:shd w:val="clear" w:color="auto" w:fill="D9D9D9" w:themeFill="background1" w:themeFillShade="D9"/>
            <w:vAlign w:val="center"/>
          </w:tcPr>
          <w:p w:rsidRPr="00663ED9" w:rsidR="004B5925" w:rsidP="00183ABA" w:rsidRDefault="004B5925" w14:paraId="7B976AED" w14:textId="77777777">
            <w:pPr>
              <w:rPr>
                <w:b/>
              </w:rPr>
            </w:pPr>
            <w:r w:rsidRPr="00663ED9">
              <w:rPr>
                <w:b/>
              </w:rPr>
              <w:t>Draft scoring range</w:t>
            </w:r>
          </w:p>
        </w:tc>
        <w:tc>
          <w:tcPr>
            <w:tcW w:w="10206" w:type="dxa"/>
            <w:tcBorders>
              <w:top w:val="single" w:color="BFBFBF" w:themeColor="background1" w:themeShade="BF" w:sz="4" w:space="0"/>
            </w:tcBorders>
            <w:shd w:val="clear" w:color="auto" w:fill="D9D9D9" w:themeFill="background1" w:themeFillShade="D9"/>
            <w:vAlign w:val="center"/>
          </w:tcPr>
          <w:p w:rsidRPr="00663ED9" w:rsidR="004B5925" w:rsidP="00183ABA" w:rsidRDefault="004B5925" w14:paraId="7AEE0F70" w14:textId="77777777">
            <w:pPr>
              <w:rPr>
                <w:b/>
              </w:rPr>
            </w:pPr>
            <w:r w:rsidRPr="00663ED9">
              <w:rPr>
                <w:b/>
              </w:rPr>
              <w:t>Rationale or key points</w:t>
            </w:r>
          </w:p>
        </w:tc>
      </w:tr>
      <w:tr w:rsidR="004B5925" w:rsidTr="00C0754D" w14:paraId="58576085" w14:textId="77777777">
        <w:trPr>
          <w:trHeight w:val="460"/>
        </w:trPr>
        <w:tc>
          <w:tcPr>
            <w:tcW w:w="3114" w:type="dxa"/>
            <w:shd w:val="clear" w:color="auto" w:fill="F2F2F2" w:themeFill="background1" w:themeFillShade="F2"/>
            <w:vAlign w:val="center"/>
          </w:tcPr>
          <w:p w:rsidRPr="009A38FB" w:rsidR="004B5925" w:rsidP="00183ABA" w:rsidRDefault="00EF0DBB" w14:paraId="5762AEF0" w14:textId="607B2EE5">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7FDE0599"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B111B7" w14:paraId="0389CBAD" w14:textId="222EBA4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Tr="00C0754D" w14:paraId="2CF0FC5D" w14:textId="77777777">
        <w:trPr>
          <w:trHeight w:val="460"/>
        </w:trPr>
        <w:tc>
          <w:tcPr>
            <w:tcW w:w="3114" w:type="dxa"/>
            <w:shd w:val="clear" w:color="auto" w:fill="F2F2F2" w:themeFill="background1" w:themeFillShade="F2"/>
          </w:tcPr>
          <w:p w:rsidRPr="009A38FB" w:rsidR="004B5925" w:rsidP="00183ABA" w:rsidRDefault="004B5925" w14:paraId="2B1EC2C2" w14:textId="77777777">
            <w:pPr>
              <w:rPr>
                <w:bCs/>
                <w:i/>
                <w:iCs/>
              </w:rPr>
            </w:pPr>
          </w:p>
        </w:tc>
        <w:tc>
          <w:tcPr>
            <w:tcW w:w="1984" w:type="dxa"/>
            <w:shd w:val="clear" w:color="auto" w:fill="F2F2F2" w:themeFill="background1" w:themeFillShade="F2"/>
            <w:vAlign w:val="center"/>
          </w:tcPr>
          <w:p w:rsidRPr="009A38FB" w:rsidR="004B5925" w:rsidP="00183ABA" w:rsidRDefault="004B5925" w14:paraId="56224A4B" w14:textId="77777777">
            <w:pPr>
              <w:rPr>
                <w:bCs/>
                <w:i/>
                <w:iCs/>
              </w:rPr>
            </w:pPr>
            <w:r w:rsidRPr="00173EDD">
              <w:rPr>
                <w:b/>
              </w:rPr>
              <w:t>References:</w:t>
            </w:r>
          </w:p>
        </w:tc>
        <w:tc>
          <w:tcPr>
            <w:tcW w:w="10206" w:type="dxa"/>
            <w:shd w:val="clear" w:color="auto" w:fill="auto"/>
            <w:vAlign w:val="center"/>
          </w:tcPr>
          <w:p w:rsidRPr="009A38FB" w:rsidR="004B5925" w:rsidP="00183ABA" w:rsidRDefault="00B111B7" w14:paraId="7C88F376" w14:textId="50B22E92">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E15B8F" w:rsidR="004B5925" w:rsidTr="00C0754D" w14:paraId="6F616C97" w14:textId="77777777">
        <w:trPr>
          <w:trHeight w:val="460"/>
        </w:trPr>
        <w:tc>
          <w:tcPr>
            <w:tcW w:w="3114" w:type="dxa"/>
            <w:shd w:val="clear" w:color="auto" w:fill="F2F2F2" w:themeFill="background1" w:themeFillShade="F2"/>
          </w:tcPr>
          <w:p w:rsidRPr="009A38FB" w:rsidR="004B5925" w:rsidP="00183ABA" w:rsidRDefault="004B5925" w14:paraId="340E576C" w14:textId="5EB17765">
            <w:pPr>
              <w:rPr>
                <w:i/>
                <w:iCs/>
              </w:rPr>
            </w:pPr>
            <w:r w:rsidRPr="001F4CAD">
              <w:rPr>
                <w:b/>
                <w:bCs/>
              </w:rPr>
              <w:t xml:space="preserve">1st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253CA9B2"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2346D4E0" w14:textId="77777777">
            <w:pPr>
              <w:rPr>
                <w:i/>
                <w:iCs/>
              </w:rPr>
            </w:pPr>
            <w:r w:rsidRPr="009A38FB">
              <w:rPr>
                <w:i/>
                <w:iCs/>
              </w:rPr>
              <w:t>Include rationale and key points here</w:t>
            </w:r>
          </w:p>
        </w:tc>
      </w:tr>
      <w:tr w:rsidRPr="00E15B8F" w:rsidR="004B5925" w:rsidTr="00C0754D" w14:paraId="73483393" w14:textId="77777777">
        <w:trPr>
          <w:trHeight w:val="460"/>
        </w:trPr>
        <w:tc>
          <w:tcPr>
            <w:tcW w:w="3114" w:type="dxa"/>
            <w:shd w:val="clear" w:color="auto" w:fill="F2F2F2" w:themeFill="background1" w:themeFillShade="F2"/>
          </w:tcPr>
          <w:p w:rsidRPr="009A38FB" w:rsidR="004B5925" w:rsidP="00183ABA" w:rsidRDefault="004B5925" w14:paraId="078FC72F" w14:textId="77777777">
            <w:pPr>
              <w:rPr>
                <w:i/>
                <w:iCs/>
              </w:rPr>
            </w:pPr>
          </w:p>
        </w:tc>
        <w:tc>
          <w:tcPr>
            <w:tcW w:w="1984" w:type="dxa"/>
            <w:shd w:val="clear" w:color="auto" w:fill="F2F2F2" w:themeFill="background1" w:themeFillShade="F2"/>
            <w:vAlign w:val="center"/>
          </w:tcPr>
          <w:p w:rsidRPr="009A38FB" w:rsidR="004B5925" w:rsidP="00183ABA" w:rsidRDefault="004B5925" w14:paraId="31D8FFF6" w14:textId="77777777">
            <w:pPr>
              <w:rPr>
                <w:i/>
                <w:iCs/>
              </w:rPr>
            </w:pPr>
            <w:r w:rsidRPr="00663ED9">
              <w:rPr>
                <w:b/>
              </w:rPr>
              <w:t>References:</w:t>
            </w:r>
          </w:p>
        </w:tc>
        <w:tc>
          <w:tcPr>
            <w:tcW w:w="10206" w:type="dxa"/>
            <w:vAlign w:val="center"/>
          </w:tcPr>
          <w:p w:rsidRPr="009A38FB" w:rsidR="004B5925" w:rsidP="00183ABA" w:rsidRDefault="004B5925" w14:paraId="6CE04872" w14:textId="77777777">
            <w:pPr>
              <w:rPr>
                <w:b/>
                <w:i/>
                <w:iCs/>
              </w:rPr>
            </w:pPr>
            <w:r w:rsidRPr="009A38FB">
              <w:rPr>
                <w:i/>
                <w:iCs/>
              </w:rPr>
              <w:t>Include references here</w:t>
            </w:r>
          </w:p>
        </w:tc>
      </w:tr>
      <w:tr w:rsidRPr="00E15B8F" w:rsidR="004B5925" w:rsidTr="00C0754D" w14:paraId="1B3B2D57" w14:textId="77777777">
        <w:trPr>
          <w:trHeight w:val="460"/>
        </w:trPr>
        <w:tc>
          <w:tcPr>
            <w:tcW w:w="3114" w:type="dxa"/>
            <w:shd w:val="clear" w:color="auto" w:fill="F2F2F2" w:themeFill="background1" w:themeFillShade="F2"/>
          </w:tcPr>
          <w:p w:rsidRPr="008A1412" w:rsidR="004B5925" w:rsidP="00183ABA" w:rsidRDefault="004B5925" w14:paraId="33EF797A" w14:textId="77777777">
            <w:pPr>
              <w:rPr>
                <w:bCs/>
                <w:i/>
                <w:iCs/>
              </w:rPr>
            </w:pPr>
          </w:p>
        </w:tc>
        <w:tc>
          <w:tcPr>
            <w:tcW w:w="1984" w:type="dxa"/>
            <w:shd w:val="clear" w:color="auto" w:fill="F2F2F2" w:themeFill="background1" w:themeFillShade="F2"/>
            <w:vAlign w:val="center"/>
          </w:tcPr>
          <w:p w:rsidRPr="008A1412" w:rsidR="004B5925" w:rsidP="00183ABA" w:rsidRDefault="004B5925" w14:paraId="05140687" w14:textId="77777777">
            <w:pPr>
              <w:rPr>
                <w:bCs/>
                <w:i/>
                <w:iCs/>
              </w:rPr>
            </w:pPr>
            <w:r w:rsidRPr="00663ED9">
              <w:rPr>
                <w:b/>
              </w:rPr>
              <w:t xml:space="preserve">Progress: </w:t>
            </w:r>
          </w:p>
        </w:tc>
        <w:tc>
          <w:tcPr>
            <w:tcW w:w="10206" w:type="dxa"/>
            <w:vAlign w:val="center"/>
          </w:tcPr>
          <w:p w:rsidRPr="008A1412" w:rsidR="004B5925" w:rsidP="00183ABA" w:rsidRDefault="004B5925" w14:paraId="6C4B2E46" w14:textId="77777777">
            <w:pPr>
              <w:rPr>
                <w:bCs/>
                <w:i/>
                <w:iCs/>
              </w:rPr>
            </w:pPr>
            <w:r w:rsidRPr="008A1412">
              <w:rPr>
                <w:bCs/>
                <w:i/>
                <w:iCs/>
              </w:rPr>
              <w:t>On track / behind, etc.</w:t>
            </w:r>
          </w:p>
        </w:tc>
      </w:tr>
      <w:tr w:rsidRPr="00E15B8F" w:rsidR="004B5925" w:rsidTr="00C0754D" w14:paraId="7935493C" w14:textId="77777777">
        <w:trPr>
          <w:trHeight w:val="460"/>
        </w:trPr>
        <w:tc>
          <w:tcPr>
            <w:tcW w:w="3114" w:type="dxa"/>
            <w:shd w:val="clear" w:color="auto" w:fill="F2F2F2" w:themeFill="background1" w:themeFillShade="F2"/>
          </w:tcPr>
          <w:p w:rsidRPr="009A38FB" w:rsidR="004B5925" w:rsidP="00183ABA" w:rsidRDefault="004B5925" w14:paraId="48472A76" w14:textId="593E4E28">
            <w:pPr>
              <w:rPr>
                <w:i/>
                <w:iCs/>
              </w:rPr>
            </w:pPr>
            <w:r w:rsidRPr="001F4CAD">
              <w:rPr>
                <w:b/>
                <w:bCs/>
              </w:rPr>
              <w:t xml:space="preserve">2nd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6D34D21F"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1E6DE6A0" w14:textId="77777777">
            <w:pPr>
              <w:rPr>
                <w:b/>
                <w:i/>
                <w:iCs/>
              </w:rPr>
            </w:pPr>
            <w:r w:rsidRPr="009A38FB">
              <w:rPr>
                <w:i/>
                <w:iCs/>
              </w:rPr>
              <w:t>Include rationale and key points here</w:t>
            </w:r>
          </w:p>
        </w:tc>
      </w:tr>
      <w:tr w:rsidRPr="009F45FA" w:rsidR="004B5925" w:rsidTr="00C0754D" w14:paraId="665E0A94" w14:textId="77777777">
        <w:trPr>
          <w:trHeight w:val="460"/>
        </w:trPr>
        <w:tc>
          <w:tcPr>
            <w:tcW w:w="3114" w:type="dxa"/>
            <w:shd w:val="clear" w:color="auto" w:fill="F2F2F2" w:themeFill="background1" w:themeFillShade="F2"/>
          </w:tcPr>
          <w:p w:rsidRPr="009A38FB" w:rsidR="004B5925" w:rsidP="00183ABA" w:rsidRDefault="004B5925" w14:paraId="0C477D15" w14:textId="77777777">
            <w:pPr>
              <w:rPr>
                <w:i/>
                <w:iCs/>
              </w:rPr>
            </w:pPr>
          </w:p>
        </w:tc>
        <w:tc>
          <w:tcPr>
            <w:tcW w:w="1984" w:type="dxa"/>
            <w:shd w:val="clear" w:color="auto" w:fill="F2F2F2" w:themeFill="background1" w:themeFillShade="F2"/>
            <w:vAlign w:val="center"/>
          </w:tcPr>
          <w:p w:rsidRPr="009A38FB" w:rsidR="004B5925" w:rsidP="00183ABA" w:rsidRDefault="004B5925" w14:paraId="2D9652E4" w14:textId="77777777">
            <w:pPr>
              <w:rPr>
                <w:i/>
                <w:iCs/>
              </w:rPr>
            </w:pPr>
            <w:r w:rsidRPr="00663ED9">
              <w:rPr>
                <w:b/>
              </w:rPr>
              <w:t>References:</w:t>
            </w:r>
          </w:p>
        </w:tc>
        <w:tc>
          <w:tcPr>
            <w:tcW w:w="10206" w:type="dxa"/>
            <w:vAlign w:val="center"/>
          </w:tcPr>
          <w:p w:rsidRPr="009A38FB" w:rsidR="004B5925" w:rsidP="00183ABA" w:rsidRDefault="004B5925" w14:paraId="7AF6BA82" w14:textId="77777777">
            <w:pPr>
              <w:rPr>
                <w:b/>
                <w:i/>
                <w:iCs/>
              </w:rPr>
            </w:pPr>
            <w:r w:rsidRPr="009A38FB">
              <w:rPr>
                <w:i/>
                <w:iCs/>
              </w:rPr>
              <w:t>Include references here</w:t>
            </w:r>
          </w:p>
        </w:tc>
      </w:tr>
      <w:tr w:rsidRPr="009F45FA" w:rsidR="004B5925" w:rsidTr="00C0754D" w14:paraId="46B0DFC2" w14:textId="77777777">
        <w:trPr>
          <w:trHeight w:val="460"/>
        </w:trPr>
        <w:tc>
          <w:tcPr>
            <w:tcW w:w="3114" w:type="dxa"/>
            <w:shd w:val="clear" w:color="auto" w:fill="F2F2F2" w:themeFill="background1" w:themeFillShade="F2"/>
          </w:tcPr>
          <w:p w:rsidRPr="008A1412" w:rsidR="004B5925" w:rsidP="00183ABA" w:rsidRDefault="004B5925" w14:paraId="40C8CB9F" w14:textId="77777777">
            <w:pPr>
              <w:rPr>
                <w:bCs/>
                <w:i/>
                <w:iCs/>
              </w:rPr>
            </w:pPr>
          </w:p>
        </w:tc>
        <w:tc>
          <w:tcPr>
            <w:tcW w:w="1984" w:type="dxa"/>
            <w:shd w:val="clear" w:color="auto" w:fill="F2F2F2" w:themeFill="background1" w:themeFillShade="F2"/>
            <w:vAlign w:val="center"/>
          </w:tcPr>
          <w:p w:rsidRPr="008A1412" w:rsidR="004B5925" w:rsidP="00183ABA" w:rsidRDefault="004B5925" w14:paraId="72387644" w14:textId="77777777">
            <w:pPr>
              <w:rPr>
                <w:bCs/>
                <w:i/>
                <w:iCs/>
              </w:rPr>
            </w:pPr>
            <w:r w:rsidRPr="00663ED9">
              <w:rPr>
                <w:b/>
              </w:rPr>
              <w:t xml:space="preserve">Progress: </w:t>
            </w:r>
          </w:p>
        </w:tc>
        <w:tc>
          <w:tcPr>
            <w:tcW w:w="10206" w:type="dxa"/>
            <w:vAlign w:val="center"/>
          </w:tcPr>
          <w:p w:rsidRPr="009F45FA" w:rsidR="004B5925" w:rsidP="00183ABA" w:rsidRDefault="004B5925" w14:paraId="7B1DF0EE" w14:textId="77777777">
            <w:pPr>
              <w:rPr>
                <w:b/>
              </w:rPr>
            </w:pPr>
            <w:r w:rsidRPr="008A1412">
              <w:rPr>
                <w:bCs/>
                <w:i/>
                <w:iCs/>
              </w:rPr>
              <w:t>On track / behind, etc.</w:t>
            </w:r>
          </w:p>
        </w:tc>
      </w:tr>
      <w:tr w:rsidRPr="00E15B8F" w:rsidR="004B5925" w:rsidTr="00C0754D" w14:paraId="5EF6BEC8" w14:textId="77777777">
        <w:trPr>
          <w:trHeight w:val="460"/>
        </w:trPr>
        <w:tc>
          <w:tcPr>
            <w:tcW w:w="3114" w:type="dxa"/>
            <w:shd w:val="clear" w:color="auto" w:fill="F2F2F2" w:themeFill="background1" w:themeFillShade="F2"/>
          </w:tcPr>
          <w:p w:rsidRPr="009A38FB" w:rsidR="004B5925" w:rsidP="00183ABA" w:rsidRDefault="004B5925" w14:paraId="0A84F4B7" w14:textId="46494706">
            <w:pPr>
              <w:rPr>
                <w:i/>
                <w:iCs/>
              </w:rPr>
            </w:pPr>
            <w:r w:rsidRPr="001F4CAD">
              <w:rPr>
                <w:b/>
                <w:bCs/>
              </w:rPr>
              <w:t xml:space="preserve">3rd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29ACBECA"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63200899" w14:textId="77777777">
            <w:pPr>
              <w:rPr>
                <w:b/>
                <w:i/>
                <w:iCs/>
              </w:rPr>
            </w:pPr>
            <w:r w:rsidRPr="009A38FB">
              <w:rPr>
                <w:i/>
                <w:iCs/>
              </w:rPr>
              <w:t>Include rationale and key points here</w:t>
            </w:r>
          </w:p>
        </w:tc>
      </w:tr>
      <w:tr w:rsidRPr="009F45FA" w:rsidR="004B5925" w:rsidTr="00C0754D" w14:paraId="7A9A7083" w14:textId="77777777">
        <w:trPr>
          <w:trHeight w:val="460"/>
        </w:trPr>
        <w:tc>
          <w:tcPr>
            <w:tcW w:w="3114" w:type="dxa"/>
            <w:shd w:val="clear" w:color="auto" w:fill="F2F2F2" w:themeFill="background1" w:themeFillShade="F2"/>
          </w:tcPr>
          <w:p w:rsidRPr="009A38FB" w:rsidR="004B5925" w:rsidP="00183ABA" w:rsidRDefault="004B5925" w14:paraId="3B01D965" w14:textId="77777777">
            <w:pPr>
              <w:rPr>
                <w:i/>
                <w:iCs/>
              </w:rPr>
            </w:pPr>
          </w:p>
        </w:tc>
        <w:tc>
          <w:tcPr>
            <w:tcW w:w="1984" w:type="dxa"/>
            <w:shd w:val="clear" w:color="auto" w:fill="F2F2F2" w:themeFill="background1" w:themeFillShade="F2"/>
            <w:vAlign w:val="center"/>
          </w:tcPr>
          <w:p w:rsidRPr="009A38FB" w:rsidR="004B5925" w:rsidP="00183ABA" w:rsidRDefault="004B5925" w14:paraId="50FDD042" w14:textId="77777777">
            <w:pPr>
              <w:rPr>
                <w:i/>
                <w:iCs/>
              </w:rPr>
            </w:pPr>
            <w:r w:rsidRPr="00663ED9">
              <w:rPr>
                <w:b/>
              </w:rPr>
              <w:t>References:</w:t>
            </w:r>
          </w:p>
        </w:tc>
        <w:tc>
          <w:tcPr>
            <w:tcW w:w="10206" w:type="dxa"/>
            <w:vAlign w:val="center"/>
          </w:tcPr>
          <w:p w:rsidRPr="009F45FA" w:rsidR="004B5925" w:rsidP="00183ABA" w:rsidRDefault="004B5925" w14:paraId="342B4247" w14:textId="77777777">
            <w:pPr>
              <w:rPr>
                <w:b/>
              </w:rPr>
            </w:pPr>
            <w:r w:rsidRPr="009A38FB">
              <w:rPr>
                <w:i/>
                <w:iCs/>
              </w:rPr>
              <w:t>Include references here</w:t>
            </w:r>
          </w:p>
        </w:tc>
      </w:tr>
      <w:tr w:rsidRPr="009F45FA" w:rsidR="004B5925" w:rsidTr="00C0754D" w14:paraId="4C68A5CB" w14:textId="77777777">
        <w:trPr>
          <w:trHeight w:val="460"/>
        </w:trPr>
        <w:tc>
          <w:tcPr>
            <w:tcW w:w="3114" w:type="dxa"/>
            <w:shd w:val="clear" w:color="auto" w:fill="F2F2F2" w:themeFill="background1" w:themeFillShade="F2"/>
          </w:tcPr>
          <w:p w:rsidRPr="008A1412" w:rsidR="004B5925" w:rsidP="00183ABA" w:rsidRDefault="004B5925" w14:paraId="11DB3FD0" w14:textId="77777777">
            <w:pPr>
              <w:rPr>
                <w:bCs/>
                <w:i/>
                <w:iCs/>
              </w:rPr>
            </w:pPr>
          </w:p>
        </w:tc>
        <w:tc>
          <w:tcPr>
            <w:tcW w:w="1984" w:type="dxa"/>
            <w:shd w:val="clear" w:color="auto" w:fill="F2F2F2" w:themeFill="background1" w:themeFillShade="F2"/>
            <w:vAlign w:val="center"/>
          </w:tcPr>
          <w:p w:rsidRPr="008A1412" w:rsidR="004B5925" w:rsidP="00183ABA" w:rsidRDefault="004B5925" w14:paraId="232BC988" w14:textId="77777777">
            <w:pPr>
              <w:rPr>
                <w:bCs/>
                <w:i/>
                <w:iCs/>
              </w:rPr>
            </w:pPr>
            <w:r w:rsidRPr="00663ED9">
              <w:rPr>
                <w:b/>
              </w:rPr>
              <w:t xml:space="preserve">Progress: </w:t>
            </w:r>
          </w:p>
        </w:tc>
        <w:tc>
          <w:tcPr>
            <w:tcW w:w="10206" w:type="dxa"/>
            <w:vAlign w:val="center"/>
          </w:tcPr>
          <w:p w:rsidRPr="009F45FA" w:rsidR="004B5925" w:rsidP="00183ABA" w:rsidRDefault="004B5925" w14:paraId="61DF3E5F" w14:textId="77777777">
            <w:pPr>
              <w:rPr>
                <w:b/>
              </w:rPr>
            </w:pPr>
            <w:r w:rsidRPr="008A1412">
              <w:rPr>
                <w:bCs/>
                <w:i/>
                <w:iCs/>
              </w:rPr>
              <w:t>On track / behind, etc.</w:t>
            </w:r>
          </w:p>
        </w:tc>
      </w:tr>
      <w:tr w:rsidRPr="00E15B8F" w:rsidR="004B5925" w:rsidTr="00C0754D" w14:paraId="040E2AAC" w14:textId="77777777">
        <w:trPr>
          <w:trHeight w:val="460"/>
        </w:trPr>
        <w:tc>
          <w:tcPr>
            <w:tcW w:w="3114" w:type="dxa"/>
            <w:shd w:val="clear" w:color="auto" w:fill="F2F2F2" w:themeFill="background1" w:themeFillShade="F2"/>
          </w:tcPr>
          <w:p w:rsidRPr="009A38FB" w:rsidR="004B5925" w:rsidP="00183ABA" w:rsidRDefault="004B5925" w14:paraId="65AD2A12" w14:textId="043679A4">
            <w:pPr>
              <w:rPr>
                <w:i/>
                <w:iCs/>
              </w:rPr>
            </w:pPr>
            <w:r w:rsidRPr="001F4CAD">
              <w:rPr>
                <w:b/>
                <w:bCs/>
              </w:rPr>
              <w:lastRenderedPageBreak/>
              <w:t xml:space="preserve">4th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3F33DFC3"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441C12E8" w14:textId="77777777">
            <w:pPr>
              <w:rPr>
                <w:b/>
              </w:rPr>
            </w:pPr>
            <w:r w:rsidRPr="009A38FB">
              <w:rPr>
                <w:i/>
                <w:iCs/>
              </w:rPr>
              <w:t>Include rationale and key points here</w:t>
            </w:r>
          </w:p>
        </w:tc>
      </w:tr>
      <w:tr w:rsidRPr="009F45FA" w:rsidR="004B5925" w:rsidTr="00C0754D" w14:paraId="7EC4238C" w14:textId="77777777">
        <w:trPr>
          <w:trHeight w:val="460"/>
        </w:trPr>
        <w:tc>
          <w:tcPr>
            <w:tcW w:w="3114" w:type="dxa"/>
            <w:shd w:val="clear" w:color="auto" w:fill="F2F2F2" w:themeFill="background1" w:themeFillShade="F2"/>
          </w:tcPr>
          <w:p w:rsidRPr="009A38FB" w:rsidR="004B5925" w:rsidP="00183ABA" w:rsidRDefault="004B5925" w14:paraId="2E87BA8A" w14:textId="77777777">
            <w:pPr>
              <w:rPr>
                <w:i/>
                <w:iCs/>
              </w:rPr>
            </w:pPr>
          </w:p>
        </w:tc>
        <w:tc>
          <w:tcPr>
            <w:tcW w:w="1984" w:type="dxa"/>
            <w:shd w:val="clear" w:color="auto" w:fill="F2F2F2" w:themeFill="background1" w:themeFillShade="F2"/>
            <w:vAlign w:val="center"/>
          </w:tcPr>
          <w:p w:rsidRPr="009A38FB" w:rsidR="004B5925" w:rsidP="00183ABA" w:rsidRDefault="004B5925" w14:paraId="280C007F" w14:textId="77777777">
            <w:pPr>
              <w:rPr>
                <w:i/>
                <w:iCs/>
              </w:rPr>
            </w:pPr>
            <w:r w:rsidRPr="00663ED9">
              <w:rPr>
                <w:b/>
              </w:rPr>
              <w:t>References:</w:t>
            </w:r>
          </w:p>
        </w:tc>
        <w:tc>
          <w:tcPr>
            <w:tcW w:w="10206" w:type="dxa"/>
            <w:vAlign w:val="center"/>
          </w:tcPr>
          <w:p w:rsidRPr="009F45FA" w:rsidR="004B5925" w:rsidP="00183ABA" w:rsidRDefault="004B5925" w14:paraId="6F7BE319" w14:textId="77777777">
            <w:pPr>
              <w:rPr>
                <w:b/>
              </w:rPr>
            </w:pPr>
            <w:r w:rsidRPr="009A38FB">
              <w:rPr>
                <w:i/>
                <w:iCs/>
              </w:rPr>
              <w:t>Include references here</w:t>
            </w:r>
          </w:p>
        </w:tc>
      </w:tr>
      <w:tr w:rsidRPr="009F45FA" w:rsidR="004B5925" w:rsidTr="00C0754D" w14:paraId="4E7C6724" w14:textId="77777777">
        <w:trPr>
          <w:trHeight w:val="460"/>
        </w:trPr>
        <w:tc>
          <w:tcPr>
            <w:tcW w:w="3114" w:type="dxa"/>
            <w:shd w:val="clear" w:color="auto" w:fill="F2F2F2" w:themeFill="background1" w:themeFillShade="F2"/>
          </w:tcPr>
          <w:p w:rsidRPr="008A1412" w:rsidR="004B5925" w:rsidP="00183ABA" w:rsidRDefault="004B5925" w14:paraId="4594C099" w14:textId="77777777">
            <w:pPr>
              <w:rPr>
                <w:bCs/>
                <w:i/>
                <w:iCs/>
              </w:rPr>
            </w:pPr>
          </w:p>
        </w:tc>
        <w:tc>
          <w:tcPr>
            <w:tcW w:w="1984" w:type="dxa"/>
            <w:shd w:val="clear" w:color="auto" w:fill="F2F2F2" w:themeFill="background1" w:themeFillShade="F2"/>
            <w:vAlign w:val="center"/>
          </w:tcPr>
          <w:p w:rsidRPr="008A1412" w:rsidR="004B5925" w:rsidP="00183ABA" w:rsidRDefault="004B5925" w14:paraId="76AD8878" w14:textId="77777777">
            <w:pPr>
              <w:rPr>
                <w:bCs/>
                <w:i/>
                <w:iCs/>
              </w:rPr>
            </w:pPr>
            <w:r w:rsidRPr="00663ED9">
              <w:rPr>
                <w:b/>
              </w:rPr>
              <w:t xml:space="preserve">Progress: </w:t>
            </w:r>
          </w:p>
        </w:tc>
        <w:tc>
          <w:tcPr>
            <w:tcW w:w="10206" w:type="dxa"/>
            <w:vAlign w:val="center"/>
          </w:tcPr>
          <w:p w:rsidRPr="009F45FA" w:rsidR="004B5925" w:rsidP="00183ABA" w:rsidRDefault="004B5925" w14:paraId="7A594A18" w14:textId="77777777">
            <w:pPr>
              <w:rPr>
                <w:b/>
              </w:rPr>
            </w:pPr>
            <w:r w:rsidRPr="008A1412">
              <w:rPr>
                <w:bCs/>
                <w:i/>
                <w:iCs/>
              </w:rPr>
              <w:t>On track / behind, etc.</w:t>
            </w:r>
          </w:p>
        </w:tc>
      </w:tr>
      <w:tr w:rsidRPr="00663ED9" w:rsidR="004B5925" w:rsidTr="00183ABA" w14:paraId="6A57D43B" w14:textId="77777777">
        <w:trPr>
          <w:trHeight w:val="460"/>
        </w:trPr>
        <w:tc>
          <w:tcPr>
            <w:tcW w:w="3114" w:type="dxa"/>
            <w:shd w:val="clear" w:color="auto" w:fill="D9D9D9"/>
            <w:vAlign w:val="center"/>
          </w:tcPr>
          <w:p w:rsidRPr="00663ED9" w:rsidR="004B5925" w:rsidP="00183ABA" w:rsidRDefault="004B5925" w14:paraId="158DA3A0" w14:textId="77777777">
            <w:pPr>
              <w:rPr>
                <w:b/>
              </w:rPr>
            </w:pPr>
            <w:r w:rsidRPr="00B622E9">
              <w:rPr>
                <w:b/>
              </w:rPr>
              <w:t>3.1.2 – Consultation, roles and responsibilities</w:t>
            </w:r>
          </w:p>
        </w:tc>
        <w:tc>
          <w:tcPr>
            <w:tcW w:w="1984" w:type="dxa"/>
            <w:shd w:val="clear" w:color="auto" w:fill="D9D9D9"/>
            <w:vAlign w:val="center"/>
          </w:tcPr>
          <w:p w:rsidRPr="00663ED9" w:rsidR="004B5925" w:rsidP="00183ABA" w:rsidRDefault="004B5925" w14:paraId="75CAF8E7"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06BBB693" w14:textId="77777777">
            <w:pPr>
              <w:rPr>
                <w:b/>
              </w:rPr>
            </w:pPr>
            <w:r w:rsidRPr="00663ED9">
              <w:rPr>
                <w:b/>
              </w:rPr>
              <w:t>Rationale or key points</w:t>
            </w:r>
          </w:p>
        </w:tc>
      </w:tr>
      <w:tr w:rsidRPr="009A38FB" w:rsidR="004B5925" w:rsidTr="00C0754D" w14:paraId="53FABC83" w14:textId="77777777">
        <w:trPr>
          <w:trHeight w:val="460"/>
        </w:trPr>
        <w:tc>
          <w:tcPr>
            <w:tcW w:w="3114" w:type="dxa"/>
            <w:shd w:val="clear" w:color="auto" w:fill="F2F2F2" w:themeFill="background1" w:themeFillShade="F2"/>
            <w:vAlign w:val="center"/>
          </w:tcPr>
          <w:p w:rsidRPr="009A38FB" w:rsidR="004B5925" w:rsidP="00183ABA" w:rsidRDefault="00EF0DBB" w14:paraId="4675C96E" w14:textId="4B356E2A">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2FBD4D50"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B111B7" w14:paraId="0C4BD36D" w14:textId="77ABB25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2D015A77" w14:textId="77777777">
        <w:trPr>
          <w:trHeight w:val="460"/>
        </w:trPr>
        <w:tc>
          <w:tcPr>
            <w:tcW w:w="3114" w:type="dxa"/>
            <w:shd w:val="clear" w:color="auto" w:fill="F2F2F2" w:themeFill="background1" w:themeFillShade="F2"/>
          </w:tcPr>
          <w:p w:rsidRPr="009A38FB" w:rsidR="004B5925" w:rsidP="00183ABA" w:rsidRDefault="004B5925" w14:paraId="551EC51B" w14:textId="77777777">
            <w:pPr>
              <w:rPr>
                <w:bCs/>
                <w:i/>
                <w:iCs/>
              </w:rPr>
            </w:pPr>
          </w:p>
        </w:tc>
        <w:tc>
          <w:tcPr>
            <w:tcW w:w="1984" w:type="dxa"/>
            <w:shd w:val="clear" w:color="auto" w:fill="F2F2F2" w:themeFill="background1" w:themeFillShade="F2"/>
            <w:vAlign w:val="center"/>
          </w:tcPr>
          <w:p w:rsidRPr="009A38FB" w:rsidR="004B5925" w:rsidP="00183ABA" w:rsidRDefault="004B5925" w14:paraId="187C7CA5" w14:textId="77777777">
            <w:pPr>
              <w:rPr>
                <w:bCs/>
                <w:i/>
                <w:iCs/>
              </w:rPr>
            </w:pPr>
            <w:r w:rsidRPr="00173EDD">
              <w:rPr>
                <w:b/>
              </w:rPr>
              <w:t>References:</w:t>
            </w:r>
          </w:p>
        </w:tc>
        <w:tc>
          <w:tcPr>
            <w:tcW w:w="10206" w:type="dxa"/>
            <w:shd w:val="clear" w:color="auto" w:fill="auto"/>
            <w:vAlign w:val="center"/>
          </w:tcPr>
          <w:p w:rsidRPr="009A38FB" w:rsidR="004B5925" w:rsidP="00183ABA" w:rsidRDefault="00B111B7" w14:paraId="7AC685A1" w14:textId="75340957">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1667DB18" w14:textId="77777777">
        <w:trPr>
          <w:trHeight w:val="460"/>
        </w:trPr>
        <w:tc>
          <w:tcPr>
            <w:tcW w:w="3114" w:type="dxa"/>
            <w:shd w:val="clear" w:color="auto" w:fill="F2F2F2" w:themeFill="background1" w:themeFillShade="F2"/>
          </w:tcPr>
          <w:p w:rsidRPr="009A38FB" w:rsidR="004B5925" w:rsidP="00183ABA" w:rsidRDefault="004B5925" w14:paraId="27F84D24" w14:textId="685749B6">
            <w:pPr>
              <w:rPr>
                <w:i/>
                <w:iCs/>
              </w:rPr>
            </w:pPr>
            <w:r w:rsidRPr="001F4CAD">
              <w:rPr>
                <w:b/>
                <w:bCs/>
              </w:rPr>
              <w:t xml:space="preserve">1st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7BB4239C"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48C70717" w14:textId="77777777">
            <w:pPr>
              <w:rPr>
                <w:i/>
                <w:iCs/>
              </w:rPr>
            </w:pPr>
            <w:r w:rsidRPr="009A38FB">
              <w:rPr>
                <w:i/>
                <w:iCs/>
              </w:rPr>
              <w:t>Include rationale and key points here</w:t>
            </w:r>
          </w:p>
        </w:tc>
      </w:tr>
      <w:tr w:rsidRPr="009A38FB" w:rsidR="004B5925" w:rsidTr="00C0754D" w14:paraId="3A9BDBB5" w14:textId="77777777">
        <w:trPr>
          <w:trHeight w:val="460"/>
        </w:trPr>
        <w:tc>
          <w:tcPr>
            <w:tcW w:w="3114" w:type="dxa"/>
            <w:shd w:val="clear" w:color="auto" w:fill="F2F2F2" w:themeFill="background1" w:themeFillShade="F2"/>
          </w:tcPr>
          <w:p w:rsidRPr="009A38FB" w:rsidR="004B5925" w:rsidP="00183ABA" w:rsidRDefault="004B5925" w14:paraId="294CE41D" w14:textId="77777777">
            <w:pPr>
              <w:rPr>
                <w:i/>
                <w:iCs/>
              </w:rPr>
            </w:pPr>
          </w:p>
        </w:tc>
        <w:tc>
          <w:tcPr>
            <w:tcW w:w="1984" w:type="dxa"/>
            <w:shd w:val="clear" w:color="auto" w:fill="F2F2F2" w:themeFill="background1" w:themeFillShade="F2"/>
            <w:vAlign w:val="center"/>
          </w:tcPr>
          <w:p w:rsidRPr="009A38FB" w:rsidR="004B5925" w:rsidP="00183ABA" w:rsidRDefault="004B5925" w14:paraId="05D7EF73" w14:textId="77777777">
            <w:pPr>
              <w:rPr>
                <w:i/>
                <w:iCs/>
              </w:rPr>
            </w:pPr>
            <w:r w:rsidRPr="00663ED9">
              <w:rPr>
                <w:b/>
              </w:rPr>
              <w:t>References:</w:t>
            </w:r>
          </w:p>
        </w:tc>
        <w:tc>
          <w:tcPr>
            <w:tcW w:w="10206" w:type="dxa"/>
            <w:vAlign w:val="center"/>
          </w:tcPr>
          <w:p w:rsidRPr="009A38FB" w:rsidR="004B5925" w:rsidP="00183ABA" w:rsidRDefault="004B5925" w14:paraId="4809CA1F" w14:textId="77777777">
            <w:pPr>
              <w:rPr>
                <w:b/>
                <w:i/>
                <w:iCs/>
              </w:rPr>
            </w:pPr>
            <w:r w:rsidRPr="009A38FB">
              <w:rPr>
                <w:i/>
                <w:iCs/>
              </w:rPr>
              <w:t>Include references here</w:t>
            </w:r>
          </w:p>
        </w:tc>
      </w:tr>
      <w:tr w:rsidRPr="009F45FA" w:rsidR="004B5925" w:rsidTr="00C0754D" w14:paraId="742BF85B" w14:textId="77777777">
        <w:trPr>
          <w:trHeight w:val="460"/>
        </w:trPr>
        <w:tc>
          <w:tcPr>
            <w:tcW w:w="3114" w:type="dxa"/>
            <w:shd w:val="clear" w:color="auto" w:fill="F2F2F2" w:themeFill="background1" w:themeFillShade="F2"/>
          </w:tcPr>
          <w:p w:rsidRPr="008A1412" w:rsidR="004B5925" w:rsidP="00183ABA" w:rsidRDefault="004B5925" w14:paraId="08487D6F" w14:textId="77777777">
            <w:pPr>
              <w:rPr>
                <w:bCs/>
                <w:i/>
                <w:iCs/>
              </w:rPr>
            </w:pPr>
          </w:p>
        </w:tc>
        <w:tc>
          <w:tcPr>
            <w:tcW w:w="1984" w:type="dxa"/>
            <w:shd w:val="clear" w:color="auto" w:fill="F2F2F2" w:themeFill="background1" w:themeFillShade="F2"/>
            <w:vAlign w:val="center"/>
          </w:tcPr>
          <w:p w:rsidRPr="008A1412" w:rsidR="004B5925" w:rsidP="00183ABA" w:rsidRDefault="004B5925" w14:paraId="6000B429" w14:textId="77777777">
            <w:pPr>
              <w:rPr>
                <w:bCs/>
                <w:i/>
                <w:iCs/>
              </w:rPr>
            </w:pPr>
            <w:r w:rsidRPr="00663ED9">
              <w:rPr>
                <w:b/>
              </w:rPr>
              <w:t xml:space="preserve">Progress: </w:t>
            </w:r>
          </w:p>
        </w:tc>
        <w:tc>
          <w:tcPr>
            <w:tcW w:w="10206" w:type="dxa"/>
            <w:vAlign w:val="center"/>
          </w:tcPr>
          <w:p w:rsidRPr="009F45FA" w:rsidR="004B5925" w:rsidP="00183ABA" w:rsidRDefault="004B5925" w14:paraId="160C6283" w14:textId="77777777">
            <w:pPr>
              <w:rPr>
                <w:b/>
              </w:rPr>
            </w:pPr>
            <w:r w:rsidRPr="008A1412">
              <w:rPr>
                <w:bCs/>
                <w:i/>
                <w:iCs/>
              </w:rPr>
              <w:t>On track / behind, etc.</w:t>
            </w:r>
          </w:p>
        </w:tc>
      </w:tr>
      <w:tr w:rsidRPr="009A38FB" w:rsidR="004B5925" w:rsidTr="00C0754D" w14:paraId="3A77781D" w14:textId="77777777">
        <w:trPr>
          <w:trHeight w:val="460"/>
        </w:trPr>
        <w:tc>
          <w:tcPr>
            <w:tcW w:w="3114" w:type="dxa"/>
            <w:shd w:val="clear" w:color="auto" w:fill="F2F2F2" w:themeFill="background1" w:themeFillShade="F2"/>
          </w:tcPr>
          <w:p w:rsidRPr="009A38FB" w:rsidR="004B5925" w:rsidP="00183ABA" w:rsidRDefault="004B5925" w14:paraId="55E3A0CF" w14:textId="77B3B5BD">
            <w:pPr>
              <w:rPr>
                <w:i/>
                <w:iCs/>
              </w:rPr>
            </w:pPr>
            <w:r w:rsidRPr="001F4CAD">
              <w:rPr>
                <w:b/>
                <w:bCs/>
              </w:rPr>
              <w:t xml:space="preserve">2nd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189D18D1"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5DCDC7D1" w14:textId="77777777">
            <w:pPr>
              <w:rPr>
                <w:b/>
                <w:i/>
                <w:iCs/>
              </w:rPr>
            </w:pPr>
            <w:r w:rsidRPr="009A38FB">
              <w:rPr>
                <w:i/>
                <w:iCs/>
              </w:rPr>
              <w:t>Include rationale and key points here</w:t>
            </w:r>
          </w:p>
        </w:tc>
      </w:tr>
      <w:tr w:rsidRPr="009A38FB" w:rsidR="004B5925" w:rsidTr="00C0754D" w14:paraId="7E74455A" w14:textId="77777777">
        <w:trPr>
          <w:trHeight w:val="460"/>
        </w:trPr>
        <w:tc>
          <w:tcPr>
            <w:tcW w:w="3114" w:type="dxa"/>
            <w:shd w:val="clear" w:color="auto" w:fill="F2F2F2" w:themeFill="background1" w:themeFillShade="F2"/>
          </w:tcPr>
          <w:p w:rsidRPr="009A38FB" w:rsidR="004B5925" w:rsidP="00183ABA" w:rsidRDefault="004B5925" w14:paraId="1447CC8D" w14:textId="77777777">
            <w:pPr>
              <w:rPr>
                <w:i/>
                <w:iCs/>
              </w:rPr>
            </w:pPr>
          </w:p>
        </w:tc>
        <w:tc>
          <w:tcPr>
            <w:tcW w:w="1984" w:type="dxa"/>
            <w:shd w:val="clear" w:color="auto" w:fill="F2F2F2" w:themeFill="background1" w:themeFillShade="F2"/>
            <w:vAlign w:val="center"/>
          </w:tcPr>
          <w:p w:rsidRPr="009A38FB" w:rsidR="004B5925" w:rsidP="00183ABA" w:rsidRDefault="004B5925" w14:paraId="217EF2CC" w14:textId="77777777">
            <w:pPr>
              <w:rPr>
                <w:i/>
                <w:iCs/>
              </w:rPr>
            </w:pPr>
            <w:r w:rsidRPr="00663ED9">
              <w:rPr>
                <w:b/>
              </w:rPr>
              <w:t>References:</w:t>
            </w:r>
          </w:p>
        </w:tc>
        <w:tc>
          <w:tcPr>
            <w:tcW w:w="10206" w:type="dxa"/>
            <w:vAlign w:val="center"/>
          </w:tcPr>
          <w:p w:rsidRPr="009A38FB" w:rsidR="004B5925" w:rsidP="00183ABA" w:rsidRDefault="004B5925" w14:paraId="1E355115" w14:textId="77777777">
            <w:pPr>
              <w:rPr>
                <w:b/>
                <w:i/>
                <w:iCs/>
              </w:rPr>
            </w:pPr>
            <w:r w:rsidRPr="009A38FB">
              <w:rPr>
                <w:i/>
                <w:iCs/>
              </w:rPr>
              <w:t>Include references here</w:t>
            </w:r>
          </w:p>
        </w:tc>
      </w:tr>
      <w:tr w:rsidRPr="009F45FA" w:rsidR="004B5925" w:rsidTr="00C0754D" w14:paraId="3C0DFE34" w14:textId="77777777">
        <w:trPr>
          <w:trHeight w:val="460"/>
        </w:trPr>
        <w:tc>
          <w:tcPr>
            <w:tcW w:w="3114" w:type="dxa"/>
            <w:shd w:val="clear" w:color="auto" w:fill="F2F2F2" w:themeFill="background1" w:themeFillShade="F2"/>
          </w:tcPr>
          <w:p w:rsidRPr="008A1412" w:rsidR="004B5925" w:rsidP="00183ABA" w:rsidRDefault="004B5925" w14:paraId="4D958CC6" w14:textId="77777777">
            <w:pPr>
              <w:rPr>
                <w:bCs/>
                <w:i/>
                <w:iCs/>
              </w:rPr>
            </w:pPr>
          </w:p>
        </w:tc>
        <w:tc>
          <w:tcPr>
            <w:tcW w:w="1984" w:type="dxa"/>
            <w:shd w:val="clear" w:color="auto" w:fill="F2F2F2" w:themeFill="background1" w:themeFillShade="F2"/>
            <w:vAlign w:val="center"/>
          </w:tcPr>
          <w:p w:rsidRPr="008A1412" w:rsidR="004B5925" w:rsidP="00183ABA" w:rsidRDefault="004B5925" w14:paraId="7D46642A" w14:textId="77777777">
            <w:pPr>
              <w:rPr>
                <w:bCs/>
                <w:i/>
                <w:iCs/>
              </w:rPr>
            </w:pPr>
            <w:r w:rsidRPr="00663ED9">
              <w:rPr>
                <w:b/>
              </w:rPr>
              <w:t xml:space="preserve">Progress: </w:t>
            </w:r>
          </w:p>
        </w:tc>
        <w:tc>
          <w:tcPr>
            <w:tcW w:w="10206" w:type="dxa"/>
            <w:vAlign w:val="center"/>
          </w:tcPr>
          <w:p w:rsidRPr="009F45FA" w:rsidR="004B5925" w:rsidP="00183ABA" w:rsidRDefault="004B5925" w14:paraId="107D901A" w14:textId="77777777">
            <w:pPr>
              <w:rPr>
                <w:b/>
              </w:rPr>
            </w:pPr>
            <w:r w:rsidRPr="008A1412">
              <w:rPr>
                <w:bCs/>
                <w:i/>
                <w:iCs/>
              </w:rPr>
              <w:t>On track / behind, etc.</w:t>
            </w:r>
          </w:p>
        </w:tc>
      </w:tr>
      <w:tr w:rsidRPr="009A38FB" w:rsidR="004B5925" w:rsidTr="00C0754D" w14:paraId="4E58381C" w14:textId="77777777">
        <w:trPr>
          <w:trHeight w:val="460"/>
        </w:trPr>
        <w:tc>
          <w:tcPr>
            <w:tcW w:w="3114" w:type="dxa"/>
            <w:shd w:val="clear" w:color="auto" w:fill="F2F2F2" w:themeFill="background1" w:themeFillShade="F2"/>
          </w:tcPr>
          <w:p w:rsidRPr="009A38FB" w:rsidR="004B5925" w:rsidP="00183ABA" w:rsidRDefault="004B5925" w14:paraId="7FDDD2AD" w14:textId="444FFFB5">
            <w:pPr>
              <w:rPr>
                <w:i/>
                <w:iCs/>
              </w:rPr>
            </w:pPr>
            <w:r w:rsidRPr="001F4CAD">
              <w:rPr>
                <w:b/>
                <w:bCs/>
              </w:rPr>
              <w:t xml:space="preserve">3rd </w:t>
            </w:r>
            <w:r w:rsidR="00E15FD0">
              <w:rPr>
                <w:b/>
                <w:bCs/>
              </w:rPr>
              <w:t>P</w:t>
            </w:r>
            <w:r w:rsidRPr="001F4CAD" w:rsidR="00E15FD0">
              <w:rPr>
                <w:b/>
                <w:bCs/>
              </w:rPr>
              <w:t xml:space="preserve">rogress </w:t>
            </w:r>
            <w:r w:rsidR="00E15FD0">
              <w:rPr>
                <w:b/>
                <w:bCs/>
              </w:rPr>
              <w:t>V</w:t>
            </w:r>
            <w:r w:rsidRPr="001F4CAD" w:rsidR="00E15FD0">
              <w:rPr>
                <w:b/>
                <w:bCs/>
              </w:rPr>
              <w:t>erification</w:t>
            </w:r>
          </w:p>
        </w:tc>
        <w:tc>
          <w:tcPr>
            <w:tcW w:w="1984" w:type="dxa"/>
            <w:shd w:val="clear" w:color="auto" w:fill="F2F2F2" w:themeFill="background1" w:themeFillShade="F2"/>
            <w:vAlign w:val="center"/>
          </w:tcPr>
          <w:p w:rsidRPr="009A38FB" w:rsidR="004B5925" w:rsidP="00183ABA" w:rsidRDefault="004B5925" w14:paraId="7BE8231E"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139821E0" w14:textId="77777777">
            <w:pPr>
              <w:rPr>
                <w:b/>
                <w:i/>
                <w:iCs/>
              </w:rPr>
            </w:pPr>
            <w:r w:rsidRPr="009A38FB">
              <w:rPr>
                <w:i/>
                <w:iCs/>
              </w:rPr>
              <w:t>Include rationale and key points here</w:t>
            </w:r>
          </w:p>
        </w:tc>
      </w:tr>
      <w:tr w:rsidRPr="009F45FA" w:rsidR="004B5925" w:rsidTr="00C0754D" w14:paraId="537369B4" w14:textId="77777777">
        <w:trPr>
          <w:trHeight w:val="460"/>
        </w:trPr>
        <w:tc>
          <w:tcPr>
            <w:tcW w:w="3114" w:type="dxa"/>
            <w:shd w:val="clear" w:color="auto" w:fill="F2F2F2" w:themeFill="background1" w:themeFillShade="F2"/>
          </w:tcPr>
          <w:p w:rsidRPr="009A38FB" w:rsidR="004B5925" w:rsidP="00183ABA" w:rsidRDefault="004B5925" w14:paraId="296D6AAE" w14:textId="77777777">
            <w:pPr>
              <w:rPr>
                <w:i/>
                <w:iCs/>
              </w:rPr>
            </w:pPr>
          </w:p>
        </w:tc>
        <w:tc>
          <w:tcPr>
            <w:tcW w:w="1984" w:type="dxa"/>
            <w:shd w:val="clear" w:color="auto" w:fill="F2F2F2" w:themeFill="background1" w:themeFillShade="F2"/>
            <w:vAlign w:val="center"/>
          </w:tcPr>
          <w:p w:rsidRPr="009A38FB" w:rsidR="004B5925" w:rsidP="00183ABA" w:rsidRDefault="004B5925" w14:paraId="65A26D40" w14:textId="77777777">
            <w:pPr>
              <w:rPr>
                <w:i/>
                <w:iCs/>
              </w:rPr>
            </w:pPr>
            <w:r w:rsidRPr="00663ED9">
              <w:rPr>
                <w:b/>
              </w:rPr>
              <w:t>References:</w:t>
            </w:r>
          </w:p>
        </w:tc>
        <w:tc>
          <w:tcPr>
            <w:tcW w:w="10206" w:type="dxa"/>
            <w:vAlign w:val="center"/>
          </w:tcPr>
          <w:p w:rsidRPr="009F45FA" w:rsidR="004B5925" w:rsidP="00183ABA" w:rsidRDefault="004B5925" w14:paraId="23461A80" w14:textId="77777777">
            <w:pPr>
              <w:rPr>
                <w:b/>
              </w:rPr>
            </w:pPr>
            <w:r w:rsidRPr="009A38FB">
              <w:rPr>
                <w:i/>
                <w:iCs/>
              </w:rPr>
              <w:t>Include references here</w:t>
            </w:r>
          </w:p>
        </w:tc>
      </w:tr>
      <w:tr w:rsidRPr="009F45FA" w:rsidR="004B5925" w:rsidTr="00C0754D" w14:paraId="16B96CF6" w14:textId="77777777">
        <w:trPr>
          <w:trHeight w:val="460"/>
        </w:trPr>
        <w:tc>
          <w:tcPr>
            <w:tcW w:w="3114" w:type="dxa"/>
            <w:shd w:val="clear" w:color="auto" w:fill="F2F2F2" w:themeFill="background1" w:themeFillShade="F2"/>
          </w:tcPr>
          <w:p w:rsidRPr="008A1412" w:rsidR="004B5925" w:rsidP="00183ABA" w:rsidRDefault="004B5925" w14:paraId="0DAB09FE" w14:textId="77777777">
            <w:pPr>
              <w:rPr>
                <w:bCs/>
                <w:i/>
                <w:iCs/>
              </w:rPr>
            </w:pPr>
          </w:p>
        </w:tc>
        <w:tc>
          <w:tcPr>
            <w:tcW w:w="1984" w:type="dxa"/>
            <w:shd w:val="clear" w:color="auto" w:fill="F2F2F2" w:themeFill="background1" w:themeFillShade="F2"/>
            <w:vAlign w:val="center"/>
          </w:tcPr>
          <w:p w:rsidRPr="008A1412" w:rsidR="004B5925" w:rsidP="00183ABA" w:rsidRDefault="004B5925" w14:paraId="75AB0274" w14:textId="77777777">
            <w:pPr>
              <w:rPr>
                <w:bCs/>
                <w:i/>
                <w:iCs/>
              </w:rPr>
            </w:pPr>
            <w:r w:rsidRPr="00663ED9">
              <w:rPr>
                <w:b/>
              </w:rPr>
              <w:t xml:space="preserve">Progress: </w:t>
            </w:r>
          </w:p>
        </w:tc>
        <w:tc>
          <w:tcPr>
            <w:tcW w:w="10206" w:type="dxa"/>
            <w:vAlign w:val="center"/>
          </w:tcPr>
          <w:p w:rsidRPr="009F45FA" w:rsidR="004B5925" w:rsidP="00183ABA" w:rsidRDefault="004B5925" w14:paraId="3C8A0A49" w14:textId="77777777">
            <w:pPr>
              <w:rPr>
                <w:b/>
              </w:rPr>
            </w:pPr>
            <w:r w:rsidRPr="008A1412">
              <w:rPr>
                <w:bCs/>
                <w:i/>
                <w:iCs/>
              </w:rPr>
              <w:t>On track / behind, etc.</w:t>
            </w:r>
          </w:p>
        </w:tc>
      </w:tr>
      <w:tr w:rsidRPr="009F45FA" w:rsidR="004B5925" w:rsidTr="00C0754D" w14:paraId="56D584C2" w14:textId="77777777">
        <w:trPr>
          <w:trHeight w:val="460"/>
        </w:trPr>
        <w:tc>
          <w:tcPr>
            <w:tcW w:w="3114" w:type="dxa"/>
            <w:shd w:val="clear" w:color="auto" w:fill="F2F2F2" w:themeFill="background1" w:themeFillShade="F2"/>
          </w:tcPr>
          <w:p w:rsidRPr="009A38FB" w:rsidR="004B5925" w:rsidP="00183ABA" w:rsidRDefault="004B5925" w14:paraId="6295D60F" w14:textId="4C1199E5">
            <w:pPr>
              <w:rPr>
                <w:i/>
                <w:iCs/>
              </w:rPr>
            </w:pPr>
            <w:r w:rsidRPr="001F4CAD">
              <w:rPr>
                <w:b/>
                <w:bCs/>
              </w:rPr>
              <w:lastRenderedPageBreak/>
              <w:t xml:space="preserve">4th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2941DC3C"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5EAABB05" w14:textId="77777777">
            <w:pPr>
              <w:rPr>
                <w:b/>
              </w:rPr>
            </w:pPr>
            <w:r w:rsidRPr="009A38FB">
              <w:rPr>
                <w:i/>
                <w:iCs/>
              </w:rPr>
              <w:t>Include rationale and key points here</w:t>
            </w:r>
          </w:p>
        </w:tc>
      </w:tr>
      <w:tr w:rsidRPr="009F45FA" w:rsidR="004B5925" w:rsidTr="00C0754D" w14:paraId="3EF8B8AB" w14:textId="77777777">
        <w:trPr>
          <w:trHeight w:val="460"/>
        </w:trPr>
        <w:tc>
          <w:tcPr>
            <w:tcW w:w="3114" w:type="dxa"/>
            <w:shd w:val="clear" w:color="auto" w:fill="F2F2F2" w:themeFill="background1" w:themeFillShade="F2"/>
          </w:tcPr>
          <w:p w:rsidRPr="009A38FB" w:rsidR="004B5925" w:rsidP="00183ABA" w:rsidRDefault="004B5925" w14:paraId="5852ED6D" w14:textId="77777777">
            <w:pPr>
              <w:rPr>
                <w:i/>
                <w:iCs/>
              </w:rPr>
            </w:pPr>
          </w:p>
        </w:tc>
        <w:tc>
          <w:tcPr>
            <w:tcW w:w="1984" w:type="dxa"/>
            <w:shd w:val="clear" w:color="auto" w:fill="F2F2F2" w:themeFill="background1" w:themeFillShade="F2"/>
            <w:vAlign w:val="center"/>
          </w:tcPr>
          <w:p w:rsidRPr="009A38FB" w:rsidR="004B5925" w:rsidP="00183ABA" w:rsidRDefault="004B5925" w14:paraId="006B5E78" w14:textId="77777777">
            <w:pPr>
              <w:rPr>
                <w:i/>
                <w:iCs/>
              </w:rPr>
            </w:pPr>
            <w:r w:rsidRPr="00663ED9">
              <w:rPr>
                <w:b/>
              </w:rPr>
              <w:t>References:</w:t>
            </w:r>
          </w:p>
        </w:tc>
        <w:tc>
          <w:tcPr>
            <w:tcW w:w="10206" w:type="dxa"/>
            <w:vAlign w:val="center"/>
          </w:tcPr>
          <w:p w:rsidRPr="009F45FA" w:rsidR="004B5925" w:rsidP="00183ABA" w:rsidRDefault="004B5925" w14:paraId="3213DC57" w14:textId="77777777">
            <w:pPr>
              <w:rPr>
                <w:b/>
              </w:rPr>
            </w:pPr>
            <w:r w:rsidRPr="009A38FB">
              <w:rPr>
                <w:i/>
                <w:iCs/>
              </w:rPr>
              <w:t>Include references here</w:t>
            </w:r>
          </w:p>
        </w:tc>
      </w:tr>
      <w:tr w:rsidRPr="009F45FA" w:rsidR="004B5925" w:rsidTr="00C0754D" w14:paraId="204BAAC6" w14:textId="77777777">
        <w:trPr>
          <w:trHeight w:val="460"/>
        </w:trPr>
        <w:tc>
          <w:tcPr>
            <w:tcW w:w="3114" w:type="dxa"/>
            <w:shd w:val="clear" w:color="auto" w:fill="F2F2F2" w:themeFill="background1" w:themeFillShade="F2"/>
          </w:tcPr>
          <w:p w:rsidRPr="008A1412" w:rsidR="004B5925" w:rsidP="00183ABA" w:rsidRDefault="004B5925" w14:paraId="66D14CE7" w14:textId="77777777">
            <w:pPr>
              <w:rPr>
                <w:bCs/>
                <w:i/>
                <w:iCs/>
              </w:rPr>
            </w:pPr>
          </w:p>
        </w:tc>
        <w:tc>
          <w:tcPr>
            <w:tcW w:w="1984" w:type="dxa"/>
            <w:shd w:val="clear" w:color="auto" w:fill="F2F2F2" w:themeFill="background1" w:themeFillShade="F2"/>
            <w:vAlign w:val="center"/>
          </w:tcPr>
          <w:p w:rsidRPr="008A1412" w:rsidR="004B5925" w:rsidP="00183ABA" w:rsidRDefault="004B5925" w14:paraId="068014BC" w14:textId="77777777">
            <w:pPr>
              <w:rPr>
                <w:bCs/>
                <w:i/>
                <w:iCs/>
              </w:rPr>
            </w:pPr>
            <w:r w:rsidRPr="00663ED9">
              <w:rPr>
                <w:b/>
              </w:rPr>
              <w:t xml:space="preserve">Progress: </w:t>
            </w:r>
          </w:p>
        </w:tc>
        <w:tc>
          <w:tcPr>
            <w:tcW w:w="10206" w:type="dxa"/>
            <w:vAlign w:val="center"/>
          </w:tcPr>
          <w:p w:rsidRPr="009F45FA" w:rsidR="004B5925" w:rsidP="00183ABA" w:rsidRDefault="004B5925" w14:paraId="7AA82977" w14:textId="77777777">
            <w:pPr>
              <w:rPr>
                <w:b/>
              </w:rPr>
            </w:pPr>
            <w:r w:rsidRPr="008A1412">
              <w:rPr>
                <w:bCs/>
                <w:i/>
                <w:iCs/>
              </w:rPr>
              <w:t>On track / behind, etc.</w:t>
            </w:r>
          </w:p>
        </w:tc>
      </w:tr>
      <w:tr w:rsidRPr="00663ED9" w:rsidR="004B5925" w:rsidTr="00183ABA" w14:paraId="00D2F89C" w14:textId="77777777">
        <w:trPr>
          <w:trHeight w:val="460"/>
        </w:trPr>
        <w:tc>
          <w:tcPr>
            <w:tcW w:w="3114" w:type="dxa"/>
            <w:shd w:val="clear" w:color="auto" w:fill="D9D9D9"/>
            <w:vAlign w:val="center"/>
          </w:tcPr>
          <w:p w:rsidRPr="00663ED9" w:rsidR="004B5925" w:rsidP="00183ABA" w:rsidRDefault="004B5925" w14:paraId="11E3412E" w14:textId="77777777">
            <w:pPr>
              <w:rPr>
                <w:b/>
              </w:rPr>
            </w:pPr>
            <w:r w:rsidRPr="00B622E9">
              <w:rPr>
                <w:b/>
              </w:rPr>
              <w:t>3.1.3 – Long term objectives</w:t>
            </w:r>
          </w:p>
        </w:tc>
        <w:tc>
          <w:tcPr>
            <w:tcW w:w="1984" w:type="dxa"/>
            <w:shd w:val="clear" w:color="auto" w:fill="D9D9D9"/>
            <w:vAlign w:val="center"/>
          </w:tcPr>
          <w:p w:rsidRPr="00663ED9" w:rsidR="004B5925" w:rsidP="00183ABA" w:rsidRDefault="004B5925" w14:paraId="56482D9E"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2A0AF12C" w14:textId="77777777">
            <w:pPr>
              <w:rPr>
                <w:b/>
              </w:rPr>
            </w:pPr>
            <w:r w:rsidRPr="00663ED9">
              <w:rPr>
                <w:b/>
              </w:rPr>
              <w:t>Rationale or key points</w:t>
            </w:r>
          </w:p>
        </w:tc>
      </w:tr>
      <w:tr w:rsidRPr="009A38FB" w:rsidR="004B5925" w:rsidTr="00C0754D" w14:paraId="188F368C" w14:textId="77777777">
        <w:trPr>
          <w:trHeight w:val="460"/>
        </w:trPr>
        <w:tc>
          <w:tcPr>
            <w:tcW w:w="3114" w:type="dxa"/>
            <w:shd w:val="clear" w:color="auto" w:fill="F2F2F2" w:themeFill="background1" w:themeFillShade="F2"/>
            <w:vAlign w:val="center"/>
          </w:tcPr>
          <w:p w:rsidRPr="009A38FB" w:rsidR="004B5925" w:rsidP="00183ABA" w:rsidRDefault="00EF0DBB" w14:paraId="3898210F" w14:textId="5BC5D427">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3F39129E"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D67071" w14:paraId="0B8C185C" w14:textId="11982518">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7D198A96" w14:textId="77777777">
        <w:trPr>
          <w:trHeight w:val="460"/>
        </w:trPr>
        <w:tc>
          <w:tcPr>
            <w:tcW w:w="3114" w:type="dxa"/>
            <w:shd w:val="clear" w:color="auto" w:fill="F2F2F2" w:themeFill="background1" w:themeFillShade="F2"/>
          </w:tcPr>
          <w:p w:rsidRPr="009A38FB" w:rsidR="004B5925" w:rsidP="00183ABA" w:rsidRDefault="004B5925" w14:paraId="492C6A62" w14:textId="77777777">
            <w:pPr>
              <w:rPr>
                <w:bCs/>
                <w:i/>
                <w:iCs/>
              </w:rPr>
            </w:pPr>
          </w:p>
        </w:tc>
        <w:tc>
          <w:tcPr>
            <w:tcW w:w="1984" w:type="dxa"/>
            <w:shd w:val="clear" w:color="auto" w:fill="F2F2F2" w:themeFill="background1" w:themeFillShade="F2"/>
            <w:vAlign w:val="center"/>
          </w:tcPr>
          <w:p w:rsidRPr="009A38FB" w:rsidR="004B5925" w:rsidP="00183ABA" w:rsidRDefault="004B5925" w14:paraId="47F9FD0E" w14:textId="77777777">
            <w:pPr>
              <w:rPr>
                <w:bCs/>
                <w:i/>
                <w:iCs/>
              </w:rPr>
            </w:pPr>
            <w:r w:rsidRPr="00173EDD">
              <w:rPr>
                <w:b/>
              </w:rPr>
              <w:t>References:</w:t>
            </w:r>
          </w:p>
        </w:tc>
        <w:tc>
          <w:tcPr>
            <w:tcW w:w="10206" w:type="dxa"/>
            <w:shd w:val="clear" w:color="auto" w:fill="auto"/>
            <w:vAlign w:val="center"/>
          </w:tcPr>
          <w:p w:rsidRPr="009A38FB" w:rsidR="004B5925" w:rsidP="00183ABA" w:rsidRDefault="00D67071" w14:paraId="5C6DD88D" w14:textId="0EBF6B73">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0AAED8A1" w14:textId="77777777">
        <w:trPr>
          <w:trHeight w:val="460"/>
        </w:trPr>
        <w:tc>
          <w:tcPr>
            <w:tcW w:w="3114" w:type="dxa"/>
            <w:shd w:val="clear" w:color="auto" w:fill="F2F2F2" w:themeFill="background1" w:themeFillShade="F2"/>
          </w:tcPr>
          <w:p w:rsidRPr="009A38FB" w:rsidR="004B5925" w:rsidP="00183ABA" w:rsidRDefault="004B5925" w14:paraId="57E695E0" w14:textId="6089C7FF">
            <w:pPr>
              <w:rPr>
                <w:i/>
                <w:iCs/>
              </w:rPr>
            </w:pPr>
            <w:r w:rsidRPr="001F4CAD">
              <w:rPr>
                <w:b/>
                <w:bCs/>
              </w:rPr>
              <w:t xml:space="preserve">1st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4410961B"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4B5B5A95" w14:textId="77777777">
            <w:pPr>
              <w:rPr>
                <w:i/>
                <w:iCs/>
              </w:rPr>
            </w:pPr>
            <w:r w:rsidRPr="009A38FB">
              <w:rPr>
                <w:i/>
                <w:iCs/>
              </w:rPr>
              <w:t>Include rationale and key points here</w:t>
            </w:r>
          </w:p>
        </w:tc>
      </w:tr>
      <w:tr w:rsidRPr="009A38FB" w:rsidR="004B5925" w:rsidTr="00C0754D" w14:paraId="66A65DE0" w14:textId="77777777">
        <w:trPr>
          <w:trHeight w:val="460"/>
        </w:trPr>
        <w:tc>
          <w:tcPr>
            <w:tcW w:w="3114" w:type="dxa"/>
            <w:shd w:val="clear" w:color="auto" w:fill="F2F2F2" w:themeFill="background1" w:themeFillShade="F2"/>
          </w:tcPr>
          <w:p w:rsidRPr="009A38FB" w:rsidR="004B5925" w:rsidP="00183ABA" w:rsidRDefault="004B5925" w14:paraId="70B94B70" w14:textId="77777777">
            <w:pPr>
              <w:rPr>
                <w:i/>
                <w:iCs/>
              </w:rPr>
            </w:pPr>
          </w:p>
        </w:tc>
        <w:tc>
          <w:tcPr>
            <w:tcW w:w="1984" w:type="dxa"/>
            <w:shd w:val="clear" w:color="auto" w:fill="F2F2F2" w:themeFill="background1" w:themeFillShade="F2"/>
            <w:vAlign w:val="center"/>
          </w:tcPr>
          <w:p w:rsidRPr="009A38FB" w:rsidR="004B5925" w:rsidP="00183ABA" w:rsidRDefault="004B5925" w14:paraId="0F8FF550" w14:textId="77777777">
            <w:pPr>
              <w:rPr>
                <w:i/>
                <w:iCs/>
              </w:rPr>
            </w:pPr>
            <w:r w:rsidRPr="00663ED9">
              <w:rPr>
                <w:b/>
              </w:rPr>
              <w:t>References:</w:t>
            </w:r>
          </w:p>
        </w:tc>
        <w:tc>
          <w:tcPr>
            <w:tcW w:w="10206" w:type="dxa"/>
            <w:vAlign w:val="center"/>
          </w:tcPr>
          <w:p w:rsidRPr="009A38FB" w:rsidR="004B5925" w:rsidP="00183ABA" w:rsidRDefault="004B5925" w14:paraId="20C2A7A6" w14:textId="77777777">
            <w:pPr>
              <w:rPr>
                <w:b/>
                <w:i/>
                <w:iCs/>
              </w:rPr>
            </w:pPr>
            <w:r w:rsidRPr="009A38FB">
              <w:rPr>
                <w:i/>
                <w:iCs/>
              </w:rPr>
              <w:t>Include references here</w:t>
            </w:r>
          </w:p>
        </w:tc>
      </w:tr>
      <w:tr w:rsidRPr="009F45FA" w:rsidR="004B5925" w:rsidTr="00C0754D" w14:paraId="0D0D2A1E" w14:textId="77777777">
        <w:trPr>
          <w:trHeight w:val="460"/>
        </w:trPr>
        <w:tc>
          <w:tcPr>
            <w:tcW w:w="3114" w:type="dxa"/>
            <w:shd w:val="clear" w:color="auto" w:fill="F2F2F2" w:themeFill="background1" w:themeFillShade="F2"/>
          </w:tcPr>
          <w:p w:rsidRPr="008A1412" w:rsidR="004B5925" w:rsidP="00183ABA" w:rsidRDefault="004B5925" w14:paraId="176C3AA9" w14:textId="77777777">
            <w:pPr>
              <w:rPr>
                <w:bCs/>
                <w:i/>
                <w:iCs/>
              </w:rPr>
            </w:pPr>
          </w:p>
        </w:tc>
        <w:tc>
          <w:tcPr>
            <w:tcW w:w="1984" w:type="dxa"/>
            <w:shd w:val="clear" w:color="auto" w:fill="F2F2F2" w:themeFill="background1" w:themeFillShade="F2"/>
            <w:vAlign w:val="center"/>
          </w:tcPr>
          <w:p w:rsidRPr="008A1412" w:rsidR="004B5925" w:rsidP="00183ABA" w:rsidRDefault="004B5925" w14:paraId="2E132888" w14:textId="77777777">
            <w:pPr>
              <w:rPr>
                <w:bCs/>
                <w:i/>
                <w:iCs/>
              </w:rPr>
            </w:pPr>
            <w:r w:rsidRPr="00663ED9">
              <w:rPr>
                <w:b/>
              </w:rPr>
              <w:t xml:space="preserve">Progress: </w:t>
            </w:r>
          </w:p>
        </w:tc>
        <w:tc>
          <w:tcPr>
            <w:tcW w:w="10206" w:type="dxa"/>
            <w:vAlign w:val="center"/>
          </w:tcPr>
          <w:p w:rsidRPr="009F45FA" w:rsidR="004B5925" w:rsidP="00183ABA" w:rsidRDefault="004B5925" w14:paraId="3006B9A8" w14:textId="77777777">
            <w:pPr>
              <w:rPr>
                <w:b/>
              </w:rPr>
            </w:pPr>
            <w:r w:rsidRPr="008A1412">
              <w:rPr>
                <w:bCs/>
                <w:i/>
                <w:iCs/>
              </w:rPr>
              <w:t>On track / behind, etc.</w:t>
            </w:r>
          </w:p>
        </w:tc>
      </w:tr>
      <w:tr w:rsidRPr="009A38FB" w:rsidR="004B5925" w:rsidTr="00C0754D" w14:paraId="4BB1864E" w14:textId="77777777">
        <w:trPr>
          <w:trHeight w:val="460"/>
        </w:trPr>
        <w:tc>
          <w:tcPr>
            <w:tcW w:w="3114" w:type="dxa"/>
            <w:shd w:val="clear" w:color="auto" w:fill="F2F2F2" w:themeFill="background1" w:themeFillShade="F2"/>
          </w:tcPr>
          <w:p w:rsidRPr="009A38FB" w:rsidR="004B5925" w:rsidP="00183ABA" w:rsidRDefault="004B5925" w14:paraId="4D156A55" w14:textId="20CA6016">
            <w:pPr>
              <w:rPr>
                <w:i/>
                <w:iCs/>
              </w:rPr>
            </w:pPr>
            <w:r w:rsidRPr="001F4CAD">
              <w:rPr>
                <w:b/>
                <w:bCs/>
              </w:rPr>
              <w:t xml:space="preserve">2nd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499D29E0"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2D5C5EE7" w14:textId="77777777">
            <w:pPr>
              <w:rPr>
                <w:b/>
                <w:i/>
                <w:iCs/>
              </w:rPr>
            </w:pPr>
            <w:r w:rsidRPr="009A38FB">
              <w:rPr>
                <w:i/>
                <w:iCs/>
              </w:rPr>
              <w:t>Include rationale and key points here</w:t>
            </w:r>
          </w:p>
        </w:tc>
      </w:tr>
      <w:tr w:rsidRPr="009A38FB" w:rsidR="004B5925" w:rsidTr="00C0754D" w14:paraId="1167D597" w14:textId="77777777">
        <w:trPr>
          <w:trHeight w:val="460"/>
        </w:trPr>
        <w:tc>
          <w:tcPr>
            <w:tcW w:w="3114" w:type="dxa"/>
            <w:shd w:val="clear" w:color="auto" w:fill="F2F2F2" w:themeFill="background1" w:themeFillShade="F2"/>
          </w:tcPr>
          <w:p w:rsidRPr="009A38FB" w:rsidR="004B5925" w:rsidP="00183ABA" w:rsidRDefault="004B5925" w14:paraId="747A35A0" w14:textId="77777777">
            <w:pPr>
              <w:rPr>
                <w:i/>
                <w:iCs/>
              </w:rPr>
            </w:pPr>
          </w:p>
        </w:tc>
        <w:tc>
          <w:tcPr>
            <w:tcW w:w="1984" w:type="dxa"/>
            <w:shd w:val="clear" w:color="auto" w:fill="F2F2F2" w:themeFill="background1" w:themeFillShade="F2"/>
            <w:vAlign w:val="center"/>
          </w:tcPr>
          <w:p w:rsidRPr="009A38FB" w:rsidR="004B5925" w:rsidP="00183ABA" w:rsidRDefault="004B5925" w14:paraId="0F682C6B" w14:textId="77777777">
            <w:pPr>
              <w:rPr>
                <w:i/>
                <w:iCs/>
              </w:rPr>
            </w:pPr>
            <w:r w:rsidRPr="00663ED9">
              <w:rPr>
                <w:b/>
              </w:rPr>
              <w:t>References:</w:t>
            </w:r>
          </w:p>
        </w:tc>
        <w:tc>
          <w:tcPr>
            <w:tcW w:w="10206" w:type="dxa"/>
            <w:vAlign w:val="center"/>
          </w:tcPr>
          <w:p w:rsidRPr="009A38FB" w:rsidR="004B5925" w:rsidP="00183ABA" w:rsidRDefault="004B5925" w14:paraId="2A7CD0ED" w14:textId="77777777">
            <w:pPr>
              <w:rPr>
                <w:b/>
                <w:i/>
                <w:iCs/>
              </w:rPr>
            </w:pPr>
            <w:r w:rsidRPr="009A38FB">
              <w:rPr>
                <w:i/>
                <w:iCs/>
              </w:rPr>
              <w:t>Include references here</w:t>
            </w:r>
          </w:p>
        </w:tc>
      </w:tr>
      <w:tr w:rsidRPr="009F45FA" w:rsidR="004B5925" w:rsidTr="00C0754D" w14:paraId="72B7B4C9" w14:textId="77777777">
        <w:trPr>
          <w:trHeight w:val="460"/>
        </w:trPr>
        <w:tc>
          <w:tcPr>
            <w:tcW w:w="3114" w:type="dxa"/>
            <w:shd w:val="clear" w:color="auto" w:fill="F2F2F2" w:themeFill="background1" w:themeFillShade="F2"/>
          </w:tcPr>
          <w:p w:rsidRPr="008A1412" w:rsidR="004B5925" w:rsidP="00183ABA" w:rsidRDefault="004B5925" w14:paraId="5779ABE4" w14:textId="77777777">
            <w:pPr>
              <w:rPr>
                <w:bCs/>
                <w:i/>
                <w:iCs/>
              </w:rPr>
            </w:pPr>
          </w:p>
        </w:tc>
        <w:tc>
          <w:tcPr>
            <w:tcW w:w="1984" w:type="dxa"/>
            <w:shd w:val="clear" w:color="auto" w:fill="F2F2F2" w:themeFill="background1" w:themeFillShade="F2"/>
            <w:vAlign w:val="center"/>
          </w:tcPr>
          <w:p w:rsidRPr="008A1412" w:rsidR="004B5925" w:rsidP="00183ABA" w:rsidRDefault="004B5925" w14:paraId="71C41FD8" w14:textId="77777777">
            <w:pPr>
              <w:rPr>
                <w:bCs/>
                <w:i/>
                <w:iCs/>
              </w:rPr>
            </w:pPr>
            <w:r w:rsidRPr="00663ED9">
              <w:rPr>
                <w:b/>
              </w:rPr>
              <w:t xml:space="preserve">Progress: </w:t>
            </w:r>
          </w:p>
        </w:tc>
        <w:tc>
          <w:tcPr>
            <w:tcW w:w="10206" w:type="dxa"/>
            <w:vAlign w:val="center"/>
          </w:tcPr>
          <w:p w:rsidRPr="009F45FA" w:rsidR="004B5925" w:rsidP="00183ABA" w:rsidRDefault="004B5925" w14:paraId="0C068F64" w14:textId="77777777">
            <w:pPr>
              <w:rPr>
                <w:b/>
              </w:rPr>
            </w:pPr>
            <w:r w:rsidRPr="008A1412">
              <w:rPr>
                <w:bCs/>
                <w:i/>
                <w:iCs/>
              </w:rPr>
              <w:t>On track / behind, etc.</w:t>
            </w:r>
          </w:p>
        </w:tc>
      </w:tr>
      <w:tr w:rsidRPr="009A38FB" w:rsidR="004B5925" w:rsidTr="00C0754D" w14:paraId="4ED7D738" w14:textId="77777777">
        <w:trPr>
          <w:trHeight w:val="460"/>
        </w:trPr>
        <w:tc>
          <w:tcPr>
            <w:tcW w:w="3114" w:type="dxa"/>
            <w:shd w:val="clear" w:color="auto" w:fill="F2F2F2" w:themeFill="background1" w:themeFillShade="F2"/>
          </w:tcPr>
          <w:p w:rsidRPr="009A38FB" w:rsidR="004B5925" w:rsidP="00183ABA" w:rsidRDefault="004B5925" w14:paraId="0C9F6B79" w14:textId="0ED4F114">
            <w:pPr>
              <w:rPr>
                <w:i/>
                <w:iCs/>
              </w:rPr>
            </w:pPr>
            <w:r w:rsidRPr="001F4CAD">
              <w:rPr>
                <w:b/>
                <w:bCs/>
              </w:rPr>
              <w:t xml:space="preserve">3rd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5AEABC86"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7A4F4A07" w14:textId="77777777">
            <w:pPr>
              <w:rPr>
                <w:b/>
                <w:i/>
                <w:iCs/>
              </w:rPr>
            </w:pPr>
            <w:r w:rsidRPr="009A38FB">
              <w:rPr>
                <w:i/>
                <w:iCs/>
              </w:rPr>
              <w:t>Include rationale and key points here</w:t>
            </w:r>
          </w:p>
        </w:tc>
      </w:tr>
      <w:tr w:rsidRPr="009F45FA" w:rsidR="004B5925" w:rsidTr="00C0754D" w14:paraId="611137F8" w14:textId="77777777">
        <w:trPr>
          <w:trHeight w:val="460"/>
        </w:trPr>
        <w:tc>
          <w:tcPr>
            <w:tcW w:w="3114" w:type="dxa"/>
            <w:shd w:val="clear" w:color="auto" w:fill="F2F2F2" w:themeFill="background1" w:themeFillShade="F2"/>
          </w:tcPr>
          <w:p w:rsidRPr="009A38FB" w:rsidR="004B5925" w:rsidP="00183ABA" w:rsidRDefault="004B5925" w14:paraId="49684FBE" w14:textId="77777777">
            <w:pPr>
              <w:rPr>
                <w:i/>
                <w:iCs/>
              </w:rPr>
            </w:pPr>
          </w:p>
        </w:tc>
        <w:tc>
          <w:tcPr>
            <w:tcW w:w="1984" w:type="dxa"/>
            <w:shd w:val="clear" w:color="auto" w:fill="F2F2F2" w:themeFill="background1" w:themeFillShade="F2"/>
            <w:vAlign w:val="center"/>
          </w:tcPr>
          <w:p w:rsidRPr="009A38FB" w:rsidR="004B5925" w:rsidP="00183ABA" w:rsidRDefault="004B5925" w14:paraId="41C8020B" w14:textId="77777777">
            <w:pPr>
              <w:rPr>
                <w:i/>
                <w:iCs/>
              </w:rPr>
            </w:pPr>
            <w:r w:rsidRPr="00663ED9">
              <w:rPr>
                <w:b/>
              </w:rPr>
              <w:t>References:</w:t>
            </w:r>
          </w:p>
        </w:tc>
        <w:tc>
          <w:tcPr>
            <w:tcW w:w="10206" w:type="dxa"/>
            <w:vAlign w:val="center"/>
          </w:tcPr>
          <w:p w:rsidRPr="009F45FA" w:rsidR="004B5925" w:rsidP="00183ABA" w:rsidRDefault="004B5925" w14:paraId="3103278E" w14:textId="77777777">
            <w:pPr>
              <w:rPr>
                <w:b/>
              </w:rPr>
            </w:pPr>
            <w:r w:rsidRPr="009A38FB">
              <w:rPr>
                <w:i/>
                <w:iCs/>
              </w:rPr>
              <w:t>Include references here</w:t>
            </w:r>
          </w:p>
        </w:tc>
      </w:tr>
      <w:tr w:rsidRPr="009F45FA" w:rsidR="004B5925" w:rsidTr="00C0754D" w14:paraId="3FCDE2F3" w14:textId="77777777">
        <w:trPr>
          <w:trHeight w:val="460"/>
        </w:trPr>
        <w:tc>
          <w:tcPr>
            <w:tcW w:w="3114" w:type="dxa"/>
            <w:shd w:val="clear" w:color="auto" w:fill="F2F2F2" w:themeFill="background1" w:themeFillShade="F2"/>
          </w:tcPr>
          <w:p w:rsidRPr="008A1412" w:rsidR="004B5925" w:rsidP="00183ABA" w:rsidRDefault="004B5925" w14:paraId="6C9D0693" w14:textId="77777777">
            <w:pPr>
              <w:rPr>
                <w:bCs/>
                <w:i/>
                <w:iCs/>
              </w:rPr>
            </w:pPr>
          </w:p>
        </w:tc>
        <w:tc>
          <w:tcPr>
            <w:tcW w:w="1984" w:type="dxa"/>
            <w:shd w:val="clear" w:color="auto" w:fill="F2F2F2" w:themeFill="background1" w:themeFillShade="F2"/>
            <w:vAlign w:val="center"/>
          </w:tcPr>
          <w:p w:rsidRPr="008A1412" w:rsidR="004B5925" w:rsidP="00183ABA" w:rsidRDefault="004B5925" w14:paraId="5F121B4E" w14:textId="77777777">
            <w:pPr>
              <w:rPr>
                <w:bCs/>
                <w:i/>
                <w:iCs/>
              </w:rPr>
            </w:pPr>
            <w:r w:rsidRPr="00663ED9">
              <w:rPr>
                <w:b/>
              </w:rPr>
              <w:t xml:space="preserve">Progress: </w:t>
            </w:r>
          </w:p>
        </w:tc>
        <w:tc>
          <w:tcPr>
            <w:tcW w:w="10206" w:type="dxa"/>
            <w:vAlign w:val="center"/>
          </w:tcPr>
          <w:p w:rsidRPr="009F45FA" w:rsidR="004B5925" w:rsidP="00183ABA" w:rsidRDefault="004B5925" w14:paraId="54AE5A5F" w14:textId="77777777">
            <w:pPr>
              <w:rPr>
                <w:b/>
              </w:rPr>
            </w:pPr>
            <w:r w:rsidRPr="008A1412">
              <w:rPr>
                <w:bCs/>
                <w:i/>
                <w:iCs/>
              </w:rPr>
              <w:t>On track / behind, etc.</w:t>
            </w:r>
          </w:p>
        </w:tc>
      </w:tr>
      <w:tr w:rsidRPr="009F45FA" w:rsidR="004B5925" w:rsidTr="00C0754D" w14:paraId="5C3BBE2B" w14:textId="77777777">
        <w:trPr>
          <w:trHeight w:val="460"/>
        </w:trPr>
        <w:tc>
          <w:tcPr>
            <w:tcW w:w="3114" w:type="dxa"/>
            <w:shd w:val="clear" w:color="auto" w:fill="F2F2F2" w:themeFill="background1" w:themeFillShade="F2"/>
          </w:tcPr>
          <w:p w:rsidRPr="009A38FB" w:rsidR="004B5925" w:rsidP="00183ABA" w:rsidRDefault="004B5925" w14:paraId="58886875" w14:textId="1A3151E0">
            <w:pPr>
              <w:rPr>
                <w:i/>
                <w:iCs/>
              </w:rPr>
            </w:pPr>
            <w:r w:rsidRPr="001F4CAD">
              <w:rPr>
                <w:b/>
                <w:bCs/>
              </w:rPr>
              <w:t xml:space="preserve">4th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041C24BA"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46B9AD57" w14:textId="77777777">
            <w:pPr>
              <w:rPr>
                <w:b/>
              </w:rPr>
            </w:pPr>
            <w:r w:rsidRPr="009A38FB">
              <w:rPr>
                <w:i/>
                <w:iCs/>
              </w:rPr>
              <w:t>Include rationale and key points here</w:t>
            </w:r>
          </w:p>
        </w:tc>
      </w:tr>
      <w:tr w:rsidRPr="009F45FA" w:rsidR="004B5925" w:rsidTr="00C0754D" w14:paraId="059E5F42" w14:textId="77777777">
        <w:trPr>
          <w:trHeight w:val="460"/>
        </w:trPr>
        <w:tc>
          <w:tcPr>
            <w:tcW w:w="3114" w:type="dxa"/>
            <w:shd w:val="clear" w:color="auto" w:fill="F2F2F2" w:themeFill="background1" w:themeFillShade="F2"/>
          </w:tcPr>
          <w:p w:rsidRPr="009A38FB" w:rsidR="004B5925" w:rsidP="00183ABA" w:rsidRDefault="004B5925" w14:paraId="7AFB501C" w14:textId="77777777">
            <w:pPr>
              <w:rPr>
                <w:i/>
                <w:iCs/>
              </w:rPr>
            </w:pPr>
          </w:p>
        </w:tc>
        <w:tc>
          <w:tcPr>
            <w:tcW w:w="1984" w:type="dxa"/>
            <w:shd w:val="clear" w:color="auto" w:fill="F2F2F2" w:themeFill="background1" w:themeFillShade="F2"/>
            <w:vAlign w:val="center"/>
          </w:tcPr>
          <w:p w:rsidRPr="009A38FB" w:rsidR="004B5925" w:rsidP="00183ABA" w:rsidRDefault="004B5925" w14:paraId="163D2FDF" w14:textId="77777777">
            <w:pPr>
              <w:rPr>
                <w:i/>
                <w:iCs/>
              </w:rPr>
            </w:pPr>
            <w:r w:rsidRPr="00663ED9">
              <w:rPr>
                <w:b/>
              </w:rPr>
              <w:t>References:</w:t>
            </w:r>
          </w:p>
        </w:tc>
        <w:tc>
          <w:tcPr>
            <w:tcW w:w="10206" w:type="dxa"/>
            <w:vAlign w:val="center"/>
          </w:tcPr>
          <w:p w:rsidRPr="009F45FA" w:rsidR="004B5925" w:rsidP="00183ABA" w:rsidRDefault="004B5925" w14:paraId="44622E7E" w14:textId="77777777">
            <w:pPr>
              <w:rPr>
                <w:b/>
              </w:rPr>
            </w:pPr>
            <w:r w:rsidRPr="009A38FB">
              <w:rPr>
                <w:i/>
                <w:iCs/>
              </w:rPr>
              <w:t>Include references here</w:t>
            </w:r>
          </w:p>
        </w:tc>
      </w:tr>
      <w:tr w:rsidRPr="009F45FA" w:rsidR="004B5925" w:rsidTr="00C0754D" w14:paraId="58971D78" w14:textId="77777777">
        <w:trPr>
          <w:trHeight w:val="460"/>
        </w:trPr>
        <w:tc>
          <w:tcPr>
            <w:tcW w:w="3114" w:type="dxa"/>
            <w:shd w:val="clear" w:color="auto" w:fill="F2F2F2" w:themeFill="background1" w:themeFillShade="F2"/>
          </w:tcPr>
          <w:p w:rsidRPr="008A1412" w:rsidR="004B5925" w:rsidP="00183ABA" w:rsidRDefault="004B5925" w14:paraId="27B92565" w14:textId="77777777">
            <w:pPr>
              <w:rPr>
                <w:bCs/>
                <w:i/>
                <w:iCs/>
              </w:rPr>
            </w:pPr>
          </w:p>
        </w:tc>
        <w:tc>
          <w:tcPr>
            <w:tcW w:w="1984" w:type="dxa"/>
            <w:shd w:val="clear" w:color="auto" w:fill="F2F2F2" w:themeFill="background1" w:themeFillShade="F2"/>
            <w:vAlign w:val="center"/>
          </w:tcPr>
          <w:p w:rsidRPr="008A1412" w:rsidR="004B5925" w:rsidP="00183ABA" w:rsidRDefault="004B5925" w14:paraId="04DC52EF" w14:textId="77777777">
            <w:pPr>
              <w:rPr>
                <w:bCs/>
                <w:i/>
                <w:iCs/>
              </w:rPr>
            </w:pPr>
            <w:r w:rsidRPr="00663ED9">
              <w:rPr>
                <w:b/>
              </w:rPr>
              <w:t xml:space="preserve">Progress: </w:t>
            </w:r>
          </w:p>
        </w:tc>
        <w:tc>
          <w:tcPr>
            <w:tcW w:w="10206" w:type="dxa"/>
            <w:vAlign w:val="center"/>
          </w:tcPr>
          <w:p w:rsidRPr="009F45FA" w:rsidR="004B5925" w:rsidP="00183ABA" w:rsidRDefault="004B5925" w14:paraId="136659FE" w14:textId="77777777">
            <w:pPr>
              <w:rPr>
                <w:b/>
              </w:rPr>
            </w:pPr>
            <w:r w:rsidRPr="008A1412">
              <w:rPr>
                <w:bCs/>
                <w:i/>
                <w:iCs/>
              </w:rPr>
              <w:t>On track / behind, etc.</w:t>
            </w:r>
          </w:p>
        </w:tc>
      </w:tr>
      <w:tr w:rsidRPr="00663ED9" w:rsidR="004B5925" w:rsidTr="00183ABA" w14:paraId="5839C3B2" w14:textId="77777777">
        <w:trPr>
          <w:trHeight w:val="460"/>
        </w:trPr>
        <w:tc>
          <w:tcPr>
            <w:tcW w:w="3114" w:type="dxa"/>
            <w:shd w:val="clear" w:color="auto" w:fill="D9D9D9"/>
            <w:vAlign w:val="center"/>
          </w:tcPr>
          <w:p w:rsidRPr="00663ED9" w:rsidR="004B5925" w:rsidP="00183ABA" w:rsidRDefault="004B5925" w14:paraId="38526746" w14:textId="77777777">
            <w:pPr>
              <w:rPr>
                <w:b/>
              </w:rPr>
            </w:pPr>
            <w:r w:rsidRPr="00B622E9">
              <w:rPr>
                <w:b/>
              </w:rPr>
              <w:t>3.2.1 – Fishery specific objectives</w:t>
            </w:r>
          </w:p>
        </w:tc>
        <w:tc>
          <w:tcPr>
            <w:tcW w:w="1984" w:type="dxa"/>
            <w:shd w:val="clear" w:color="auto" w:fill="D9D9D9"/>
            <w:vAlign w:val="center"/>
          </w:tcPr>
          <w:p w:rsidRPr="00663ED9" w:rsidR="004B5925" w:rsidP="00183ABA" w:rsidRDefault="004B5925" w14:paraId="4C50CABC"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527E7420" w14:textId="77777777">
            <w:pPr>
              <w:rPr>
                <w:b/>
              </w:rPr>
            </w:pPr>
            <w:r w:rsidRPr="00663ED9">
              <w:rPr>
                <w:b/>
              </w:rPr>
              <w:t>Rationale or key points</w:t>
            </w:r>
          </w:p>
        </w:tc>
      </w:tr>
      <w:tr w:rsidRPr="009A38FB" w:rsidR="004B5925" w:rsidTr="00C0754D" w14:paraId="7B8FE26F" w14:textId="77777777">
        <w:trPr>
          <w:trHeight w:val="460"/>
        </w:trPr>
        <w:tc>
          <w:tcPr>
            <w:tcW w:w="3114" w:type="dxa"/>
            <w:shd w:val="clear" w:color="auto" w:fill="F2F2F2" w:themeFill="background1" w:themeFillShade="F2"/>
            <w:vAlign w:val="center"/>
          </w:tcPr>
          <w:p w:rsidRPr="009A38FB" w:rsidR="004B5925" w:rsidP="00183ABA" w:rsidRDefault="00EF0DBB" w14:paraId="3B1555DC" w14:textId="45E0F898">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3C8BBCBA"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D67071" w14:paraId="57D4034F" w14:textId="37D92927">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3A132BB9" w14:textId="77777777">
        <w:trPr>
          <w:trHeight w:val="460"/>
        </w:trPr>
        <w:tc>
          <w:tcPr>
            <w:tcW w:w="3114" w:type="dxa"/>
            <w:shd w:val="clear" w:color="auto" w:fill="F2F2F2" w:themeFill="background1" w:themeFillShade="F2"/>
          </w:tcPr>
          <w:p w:rsidRPr="009A38FB" w:rsidR="004B5925" w:rsidP="00183ABA" w:rsidRDefault="004B5925" w14:paraId="59EEBC60" w14:textId="77777777">
            <w:pPr>
              <w:rPr>
                <w:bCs/>
                <w:i/>
                <w:iCs/>
              </w:rPr>
            </w:pPr>
          </w:p>
        </w:tc>
        <w:tc>
          <w:tcPr>
            <w:tcW w:w="1984" w:type="dxa"/>
            <w:shd w:val="clear" w:color="auto" w:fill="F2F2F2" w:themeFill="background1" w:themeFillShade="F2"/>
            <w:vAlign w:val="center"/>
          </w:tcPr>
          <w:p w:rsidRPr="00ED3EE5" w:rsidR="004B5925" w:rsidP="00183ABA" w:rsidRDefault="004B5925" w14:paraId="36BD990D" w14:textId="77777777">
            <w:pPr>
              <w:rPr>
                <w:b/>
                <w:i/>
                <w:iCs/>
              </w:rPr>
            </w:pPr>
            <w:r w:rsidRPr="00ED3EE5">
              <w:rPr>
                <w:b/>
              </w:rPr>
              <w:t>References:</w:t>
            </w:r>
          </w:p>
        </w:tc>
        <w:tc>
          <w:tcPr>
            <w:tcW w:w="10206" w:type="dxa"/>
            <w:shd w:val="clear" w:color="auto" w:fill="auto"/>
            <w:vAlign w:val="center"/>
          </w:tcPr>
          <w:p w:rsidRPr="009A38FB" w:rsidR="004B5925" w:rsidP="00183ABA" w:rsidRDefault="00D67071" w14:paraId="22A549F6" w14:textId="7011A8E5">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2E28B3CA" w14:textId="77777777">
        <w:trPr>
          <w:trHeight w:val="460"/>
        </w:trPr>
        <w:tc>
          <w:tcPr>
            <w:tcW w:w="3114" w:type="dxa"/>
            <w:shd w:val="clear" w:color="auto" w:fill="F2F2F2" w:themeFill="background1" w:themeFillShade="F2"/>
          </w:tcPr>
          <w:p w:rsidRPr="009A38FB" w:rsidR="004B5925" w:rsidP="00183ABA" w:rsidRDefault="004B5925" w14:paraId="0C812B62" w14:textId="70894FCD">
            <w:pPr>
              <w:rPr>
                <w:i/>
                <w:iCs/>
              </w:rPr>
            </w:pPr>
            <w:r w:rsidRPr="001F4CAD">
              <w:rPr>
                <w:b/>
                <w:bCs/>
              </w:rPr>
              <w:t xml:space="preserve">1st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5269F38A"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45B0E407" w14:textId="77777777">
            <w:pPr>
              <w:rPr>
                <w:i/>
                <w:iCs/>
              </w:rPr>
            </w:pPr>
            <w:r w:rsidRPr="009A38FB">
              <w:rPr>
                <w:i/>
                <w:iCs/>
              </w:rPr>
              <w:t>Include rationale and key points here</w:t>
            </w:r>
          </w:p>
        </w:tc>
      </w:tr>
      <w:tr w:rsidRPr="009A38FB" w:rsidR="004B5925" w:rsidTr="00C0754D" w14:paraId="1887DE3D" w14:textId="77777777">
        <w:trPr>
          <w:trHeight w:val="460"/>
        </w:trPr>
        <w:tc>
          <w:tcPr>
            <w:tcW w:w="3114" w:type="dxa"/>
            <w:shd w:val="clear" w:color="auto" w:fill="F2F2F2" w:themeFill="background1" w:themeFillShade="F2"/>
          </w:tcPr>
          <w:p w:rsidRPr="009A38FB" w:rsidR="004B5925" w:rsidP="00183ABA" w:rsidRDefault="004B5925" w14:paraId="6A861EA7" w14:textId="77777777">
            <w:pPr>
              <w:rPr>
                <w:i/>
                <w:iCs/>
              </w:rPr>
            </w:pPr>
          </w:p>
        </w:tc>
        <w:tc>
          <w:tcPr>
            <w:tcW w:w="1984" w:type="dxa"/>
            <w:shd w:val="clear" w:color="auto" w:fill="F2F2F2" w:themeFill="background1" w:themeFillShade="F2"/>
            <w:vAlign w:val="center"/>
          </w:tcPr>
          <w:p w:rsidRPr="009A38FB" w:rsidR="004B5925" w:rsidP="00183ABA" w:rsidRDefault="004B5925" w14:paraId="3652D771" w14:textId="77777777">
            <w:pPr>
              <w:rPr>
                <w:i/>
                <w:iCs/>
              </w:rPr>
            </w:pPr>
            <w:r w:rsidRPr="00663ED9">
              <w:rPr>
                <w:b/>
              </w:rPr>
              <w:t>References:</w:t>
            </w:r>
          </w:p>
        </w:tc>
        <w:tc>
          <w:tcPr>
            <w:tcW w:w="10206" w:type="dxa"/>
            <w:vAlign w:val="center"/>
          </w:tcPr>
          <w:p w:rsidRPr="009A38FB" w:rsidR="004B5925" w:rsidP="00183ABA" w:rsidRDefault="004B5925" w14:paraId="231FDDAC" w14:textId="77777777">
            <w:pPr>
              <w:rPr>
                <w:b/>
                <w:i/>
                <w:iCs/>
              </w:rPr>
            </w:pPr>
            <w:r w:rsidRPr="009A38FB">
              <w:rPr>
                <w:i/>
                <w:iCs/>
              </w:rPr>
              <w:t>Include references here</w:t>
            </w:r>
          </w:p>
        </w:tc>
      </w:tr>
      <w:tr w:rsidRPr="009F45FA" w:rsidR="004B5925" w:rsidTr="00C0754D" w14:paraId="1D0DADDA" w14:textId="77777777">
        <w:trPr>
          <w:trHeight w:val="460"/>
        </w:trPr>
        <w:tc>
          <w:tcPr>
            <w:tcW w:w="3114" w:type="dxa"/>
            <w:shd w:val="clear" w:color="auto" w:fill="F2F2F2" w:themeFill="background1" w:themeFillShade="F2"/>
          </w:tcPr>
          <w:p w:rsidRPr="008A1412" w:rsidR="004B5925" w:rsidP="00183ABA" w:rsidRDefault="004B5925" w14:paraId="2F6579F7" w14:textId="77777777">
            <w:pPr>
              <w:rPr>
                <w:bCs/>
                <w:i/>
                <w:iCs/>
              </w:rPr>
            </w:pPr>
          </w:p>
        </w:tc>
        <w:tc>
          <w:tcPr>
            <w:tcW w:w="1984" w:type="dxa"/>
            <w:shd w:val="clear" w:color="auto" w:fill="F2F2F2" w:themeFill="background1" w:themeFillShade="F2"/>
            <w:vAlign w:val="center"/>
          </w:tcPr>
          <w:p w:rsidRPr="008A1412" w:rsidR="004B5925" w:rsidP="00183ABA" w:rsidRDefault="004B5925" w14:paraId="6304CE39" w14:textId="77777777">
            <w:pPr>
              <w:rPr>
                <w:bCs/>
                <w:i/>
                <w:iCs/>
              </w:rPr>
            </w:pPr>
            <w:r w:rsidRPr="00663ED9">
              <w:rPr>
                <w:b/>
              </w:rPr>
              <w:t xml:space="preserve">Progress: </w:t>
            </w:r>
          </w:p>
        </w:tc>
        <w:tc>
          <w:tcPr>
            <w:tcW w:w="10206" w:type="dxa"/>
            <w:vAlign w:val="center"/>
          </w:tcPr>
          <w:p w:rsidRPr="009F45FA" w:rsidR="004B5925" w:rsidP="00183ABA" w:rsidRDefault="004B5925" w14:paraId="4A684436" w14:textId="77777777">
            <w:pPr>
              <w:rPr>
                <w:b/>
              </w:rPr>
            </w:pPr>
            <w:r w:rsidRPr="008A1412">
              <w:rPr>
                <w:bCs/>
                <w:i/>
                <w:iCs/>
              </w:rPr>
              <w:t>On track / behind, etc.</w:t>
            </w:r>
          </w:p>
        </w:tc>
      </w:tr>
      <w:tr w:rsidRPr="009A38FB" w:rsidR="004B5925" w:rsidTr="00C0754D" w14:paraId="1D88AF8C" w14:textId="77777777">
        <w:trPr>
          <w:trHeight w:val="460"/>
        </w:trPr>
        <w:tc>
          <w:tcPr>
            <w:tcW w:w="3114" w:type="dxa"/>
            <w:shd w:val="clear" w:color="auto" w:fill="F2F2F2" w:themeFill="background1" w:themeFillShade="F2"/>
          </w:tcPr>
          <w:p w:rsidRPr="009A38FB" w:rsidR="004B5925" w:rsidP="00183ABA" w:rsidRDefault="004B5925" w14:paraId="30D33CB1" w14:textId="5EC759FE">
            <w:pPr>
              <w:rPr>
                <w:i/>
                <w:iCs/>
              </w:rPr>
            </w:pPr>
            <w:r w:rsidRPr="001F4CAD">
              <w:rPr>
                <w:b/>
                <w:bCs/>
              </w:rPr>
              <w:t xml:space="preserve">2nd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32CC2A7E"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5D86F598" w14:textId="77777777">
            <w:pPr>
              <w:rPr>
                <w:b/>
                <w:i/>
                <w:iCs/>
              </w:rPr>
            </w:pPr>
            <w:r w:rsidRPr="009A38FB">
              <w:rPr>
                <w:i/>
                <w:iCs/>
              </w:rPr>
              <w:t>Include rationale and key points here</w:t>
            </w:r>
          </w:p>
        </w:tc>
      </w:tr>
      <w:tr w:rsidRPr="009A38FB" w:rsidR="004B5925" w:rsidTr="00C0754D" w14:paraId="108C145E" w14:textId="77777777">
        <w:trPr>
          <w:trHeight w:val="460"/>
        </w:trPr>
        <w:tc>
          <w:tcPr>
            <w:tcW w:w="3114" w:type="dxa"/>
            <w:shd w:val="clear" w:color="auto" w:fill="F2F2F2" w:themeFill="background1" w:themeFillShade="F2"/>
          </w:tcPr>
          <w:p w:rsidRPr="009A38FB" w:rsidR="004B5925" w:rsidP="00183ABA" w:rsidRDefault="004B5925" w14:paraId="1FC353D8" w14:textId="77777777">
            <w:pPr>
              <w:rPr>
                <w:i/>
                <w:iCs/>
              </w:rPr>
            </w:pPr>
          </w:p>
        </w:tc>
        <w:tc>
          <w:tcPr>
            <w:tcW w:w="1984" w:type="dxa"/>
            <w:shd w:val="clear" w:color="auto" w:fill="F2F2F2" w:themeFill="background1" w:themeFillShade="F2"/>
            <w:vAlign w:val="center"/>
          </w:tcPr>
          <w:p w:rsidRPr="009A38FB" w:rsidR="004B5925" w:rsidP="00183ABA" w:rsidRDefault="004B5925" w14:paraId="237451F9" w14:textId="77777777">
            <w:pPr>
              <w:rPr>
                <w:i/>
                <w:iCs/>
              </w:rPr>
            </w:pPr>
            <w:r w:rsidRPr="00663ED9">
              <w:rPr>
                <w:b/>
              </w:rPr>
              <w:t>References:</w:t>
            </w:r>
          </w:p>
        </w:tc>
        <w:tc>
          <w:tcPr>
            <w:tcW w:w="10206" w:type="dxa"/>
            <w:vAlign w:val="center"/>
          </w:tcPr>
          <w:p w:rsidRPr="009A38FB" w:rsidR="004B5925" w:rsidP="00183ABA" w:rsidRDefault="004B5925" w14:paraId="40798264" w14:textId="77777777">
            <w:pPr>
              <w:rPr>
                <w:b/>
                <w:i/>
                <w:iCs/>
              </w:rPr>
            </w:pPr>
            <w:r w:rsidRPr="009A38FB">
              <w:rPr>
                <w:i/>
                <w:iCs/>
              </w:rPr>
              <w:t>Include references here</w:t>
            </w:r>
          </w:p>
        </w:tc>
      </w:tr>
      <w:tr w:rsidRPr="009F45FA" w:rsidR="004B5925" w:rsidTr="00C0754D" w14:paraId="133DEB78" w14:textId="77777777">
        <w:trPr>
          <w:trHeight w:val="460"/>
        </w:trPr>
        <w:tc>
          <w:tcPr>
            <w:tcW w:w="3114" w:type="dxa"/>
            <w:shd w:val="clear" w:color="auto" w:fill="F2F2F2" w:themeFill="background1" w:themeFillShade="F2"/>
          </w:tcPr>
          <w:p w:rsidRPr="008A1412" w:rsidR="004B5925" w:rsidP="00183ABA" w:rsidRDefault="004B5925" w14:paraId="68F60C0C" w14:textId="77777777">
            <w:pPr>
              <w:rPr>
                <w:bCs/>
                <w:i/>
                <w:iCs/>
              </w:rPr>
            </w:pPr>
          </w:p>
        </w:tc>
        <w:tc>
          <w:tcPr>
            <w:tcW w:w="1984" w:type="dxa"/>
            <w:shd w:val="clear" w:color="auto" w:fill="F2F2F2" w:themeFill="background1" w:themeFillShade="F2"/>
            <w:vAlign w:val="center"/>
          </w:tcPr>
          <w:p w:rsidRPr="008A1412" w:rsidR="004B5925" w:rsidP="00183ABA" w:rsidRDefault="004B5925" w14:paraId="42392783" w14:textId="77777777">
            <w:pPr>
              <w:rPr>
                <w:bCs/>
                <w:i/>
                <w:iCs/>
              </w:rPr>
            </w:pPr>
            <w:r w:rsidRPr="00663ED9">
              <w:rPr>
                <w:b/>
              </w:rPr>
              <w:t xml:space="preserve">Progress: </w:t>
            </w:r>
          </w:p>
        </w:tc>
        <w:tc>
          <w:tcPr>
            <w:tcW w:w="10206" w:type="dxa"/>
            <w:vAlign w:val="center"/>
          </w:tcPr>
          <w:p w:rsidRPr="009F45FA" w:rsidR="004B5925" w:rsidP="00183ABA" w:rsidRDefault="004B5925" w14:paraId="25ADAFCC" w14:textId="77777777">
            <w:pPr>
              <w:rPr>
                <w:b/>
              </w:rPr>
            </w:pPr>
            <w:r w:rsidRPr="008A1412">
              <w:rPr>
                <w:bCs/>
                <w:i/>
                <w:iCs/>
              </w:rPr>
              <w:t>On track / behind, etc.</w:t>
            </w:r>
          </w:p>
        </w:tc>
      </w:tr>
      <w:tr w:rsidRPr="009A38FB" w:rsidR="004B5925" w:rsidTr="00C0754D" w14:paraId="2C0A7C26" w14:textId="77777777">
        <w:trPr>
          <w:trHeight w:val="460"/>
        </w:trPr>
        <w:tc>
          <w:tcPr>
            <w:tcW w:w="3114" w:type="dxa"/>
            <w:shd w:val="clear" w:color="auto" w:fill="F2F2F2" w:themeFill="background1" w:themeFillShade="F2"/>
          </w:tcPr>
          <w:p w:rsidRPr="009A38FB" w:rsidR="004B5925" w:rsidP="00183ABA" w:rsidRDefault="004B5925" w14:paraId="497F2393" w14:textId="20D43C1E">
            <w:pPr>
              <w:rPr>
                <w:i/>
                <w:iCs/>
              </w:rPr>
            </w:pPr>
            <w:r w:rsidRPr="001F4CAD">
              <w:rPr>
                <w:b/>
                <w:bCs/>
              </w:rPr>
              <w:t xml:space="preserve">3rd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2D849519"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525899A0" w14:textId="77777777">
            <w:pPr>
              <w:rPr>
                <w:b/>
                <w:i/>
                <w:iCs/>
              </w:rPr>
            </w:pPr>
            <w:r w:rsidRPr="009A38FB">
              <w:rPr>
                <w:i/>
                <w:iCs/>
              </w:rPr>
              <w:t>Include rationale and key points here</w:t>
            </w:r>
          </w:p>
        </w:tc>
      </w:tr>
      <w:tr w:rsidRPr="009F45FA" w:rsidR="004B5925" w:rsidTr="00C0754D" w14:paraId="2846BFD1" w14:textId="77777777">
        <w:trPr>
          <w:trHeight w:val="460"/>
        </w:trPr>
        <w:tc>
          <w:tcPr>
            <w:tcW w:w="3114" w:type="dxa"/>
            <w:shd w:val="clear" w:color="auto" w:fill="F2F2F2" w:themeFill="background1" w:themeFillShade="F2"/>
          </w:tcPr>
          <w:p w:rsidRPr="009A38FB" w:rsidR="004B5925" w:rsidP="00183ABA" w:rsidRDefault="004B5925" w14:paraId="29497C4C" w14:textId="77777777">
            <w:pPr>
              <w:rPr>
                <w:i/>
                <w:iCs/>
              </w:rPr>
            </w:pPr>
          </w:p>
        </w:tc>
        <w:tc>
          <w:tcPr>
            <w:tcW w:w="1984" w:type="dxa"/>
            <w:shd w:val="clear" w:color="auto" w:fill="F2F2F2" w:themeFill="background1" w:themeFillShade="F2"/>
            <w:vAlign w:val="center"/>
          </w:tcPr>
          <w:p w:rsidRPr="009A38FB" w:rsidR="004B5925" w:rsidP="00183ABA" w:rsidRDefault="004B5925" w14:paraId="033235D2" w14:textId="77777777">
            <w:pPr>
              <w:rPr>
                <w:i/>
                <w:iCs/>
              </w:rPr>
            </w:pPr>
            <w:r w:rsidRPr="00663ED9">
              <w:rPr>
                <w:b/>
              </w:rPr>
              <w:t>References:</w:t>
            </w:r>
          </w:p>
        </w:tc>
        <w:tc>
          <w:tcPr>
            <w:tcW w:w="10206" w:type="dxa"/>
            <w:vAlign w:val="center"/>
          </w:tcPr>
          <w:p w:rsidRPr="009F45FA" w:rsidR="004B5925" w:rsidP="00183ABA" w:rsidRDefault="004B5925" w14:paraId="38477455" w14:textId="77777777">
            <w:pPr>
              <w:rPr>
                <w:b/>
              </w:rPr>
            </w:pPr>
            <w:r w:rsidRPr="009A38FB">
              <w:rPr>
                <w:i/>
                <w:iCs/>
              </w:rPr>
              <w:t>Include references here</w:t>
            </w:r>
          </w:p>
        </w:tc>
      </w:tr>
      <w:tr w:rsidRPr="009F45FA" w:rsidR="004B5925" w:rsidTr="00C0754D" w14:paraId="21702A42" w14:textId="77777777">
        <w:trPr>
          <w:trHeight w:val="460"/>
        </w:trPr>
        <w:tc>
          <w:tcPr>
            <w:tcW w:w="3114" w:type="dxa"/>
            <w:shd w:val="clear" w:color="auto" w:fill="F2F2F2" w:themeFill="background1" w:themeFillShade="F2"/>
          </w:tcPr>
          <w:p w:rsidRPr="008A1412" w:rsidR="004B5925" w:rsidP="00183ABA" w:rsidRDefault="004B5925" w14:paraId="3D3984BA" w14:textId="77777777">
            <w:pPr>
              <w:rPr>
                <w:bCs/>
                <w:i/>
                <w:iCs/>
              </w:rPr>
            </w:pPr>
          </w:p>
        </w:tc>
        <w:tc>
          <w:tcPr>
            <w:tcW w:w="1984" w:type="dxa"/>
            <w:shd w:val="clear" w:color="auto" w:fill="F2F2F2" w:themeFill="background1" w:themeFillShade="F2"/>
            <w:vAlign w:val="center"/>
          </w:tcPr>
          <w:p w:rsidRPr="008A1412" w:rsidR="004B5925" w:rsidP="00183ABA" w:rsidRDefault="004B5925" w14:paraId="62A59834" w14:textId="77777777">
            <w:pPr>
              <w:rPr>
                <w:bCs/>
                <w:i/>
                <w:iCs/>
              </w:rPr>
            </w:pPr>
            <w:r w:rsidRPr="00663ED9">
              <w:rPr>
                <w:b/>
              </w:rPr>
              <w:t xml:space="preserve">Progress: </w:t>
            </w:r>
          </w:p>
        </w:tc>
        <w:tc>
          <w:tcPr>
            <w:tcW w:w="10206" w:type="dxa"/>
            <w:vAlign w:val="center"/>
          </w:tcPr>
          <w:p w:rsidRPr="009F45FA" w:rsidR="004B5925" w:rsidP="00183ABA" w:rsidRDefault="004B5925" w14:paraId="05CCEB6B" w14:textId="77777777">
            <w:pPr>
              <w:rPr>
                <w:b/>
              </w:rPr>
            </w:pPr>
            <w:r w:rsidRPr="008A1412">
              <w:rPr>
                <w:bCs/>
                <w:i/>
                <w:iCs/>
              </w:rPr>
              <w:t>On track / behind, etc.</w:t>
            </w:r>
          </w:p>
        </w:tc>
      </w:tr>
      <w:tr w:rsidRPr="009F45FA" w:rsidR="004B5925" w:rsidTr="00C0754D" w14:paraId="1E82DBCA" w14:textId="77777777">
        <w:trPr>
          <w:trHeight w:val="460"/>
        </w:trPr>
        <w:tc>
          <w:tcPr>
            <w:tcW w:w="3114" w:type="dxa"/>
            <w:shd w:val="clear" w:color="auto" w:fill="F2F2F2" w:themeFill="background1" w:themeFillShade="F2"/>
          </w:tcPr>
          <w:p w:rsidRPr="009A38FB" w:rsidR="004B5925" w:rsidP="00183ABA" w:rsidRDefault="004B5925" w14:paraId="6711FD44" w14:textId="09131262">
            <w:pPr>
              <w:rPr>
                <w:i/>
                <w:iCs/>
              </w:rPr>
            </w:pPr>
            <w:r w:rsidRPr="001F4CAD">
              <w:rPr>
                <w:b/>
                <w:bCs/>
              </w:rPr>
              <w:t xml:space="preserve">4th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382E0AFF"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5968A4B0" w14:textId="77777777">
            <w:pPr>
              <w:rPr>
                <w:b/>
              </w:rPr>
            </w:pPr>
            <w:r w:rsidRPr="009A38FB">
              <w:rPr>
                <w:i/>
                <w:iCs/>
              </w:rPr>
              <w:t>Include rationale and key points here</w:t>
            </w:r>
          </w:p>
        </w:tc>
      </w:tr>
      <w:tr w:rsidRPr="009F45FA" w:rsidR="004B5925" w:rsidTr="00C0754D" w14:paraId="45C6B12A" w14:textId="77777777">
        <w:trPr>
          <w:trHeight w:val="460"/>
        </w:trPr>
        <w:tc>
          <w:tcPr>
            <w:tcW w:w="3114" w:type="dxa"/>
            <w:shd w:val="clear" w:color="auto" w:fill="F2F2F2" w:themeFill="background1" w:themeFillShade="F2"/>
          </w:tcPr>
          <w:p w:rsidRPr="009A38FB" w:rsidR="004B5925" w:rsidP="00183ABA" w:rsidRDefault="004B5925" w14:paraId="1D36A4C9" w14:textId="77777777">
            <w:pPr>
              <w:rPr>
                <w:i/>
                <w:iCs/>
              </w:rPr>
            </w:pPr>
          </w:p>
        </w:tc>
        <w:tc>
          <w:tcPr>
            <w:tcW w:w="1984" w:type="dxa"/>
            <w:shd w:val="clear" w:color="auto" w:fill="F2F2F2" w:themeFill="background1" w:themeFillShade="F2"/>
            <w:vAlign w:val="center"/>
          </w:tcPr>
          <w:p w:rsidRPr="009A38FB" w:rsidR="004B5925" w:rsidP="00183ABA" w:rsidRDefault="004B5925" w14:paraId="545C62AC" w14:textId="77777777">
            <w:pPr>
              <w:rPr>
                <w:i/>
                <w:iCs/>
              </w:rPr>
            </w:pPr>
            <w:r w:rsidRPr="00663ED9">
              <w:rPr>
                <w:b/>
              </w:rPr>
              <w:t>References:</w:t>
            </w:r>
          </w:p>
        </w:tc>
        <w:tc>
          <w:tcPr>
            <w:tcW w:w="10206" w:type="dxa"/>
            <w:vAlign w:val="center"/>
          </w:tcPr>
          <w:p w:rsidRPr="009F45FA" w:rsidR="004B5925" w:rsidP="00183ABA" w:rsidRDefault="004B5925" w14:paraId="77424E67" w14:textId="77777777">
            <w:pPr>
              <w:rPr>
                <w:b/>
              </w:rPr>
            </w:pPr>
            <w:r w:rsidRPr="009A38FB">
              <w:rPr>
                <w:i/>
                <w:iCs/>
              </w:rPr>
              <w:t>Include references here</w:t>
            </w:r>
          </w:p>
        </w:tc>
      </w:tr>
      <w:tr w:rsidRPr="009F45FA" w:rsidR="004B5925" w:rsidTr="00C0754D" w14:paraId="719752EA" w14:textId="77777777">
        <w:trPr>
          <w:trHeight w:val="460"/>
        </w:trPr>
        <w:tc>
          <w:tcPr>
            <w:tcW w:w="3114" w:type="dxa"/>
            <w:shd w:val="clear" w:color="auto" w:fill="F2F2F2" w:themeFill="background1" w:themeFillShade="F2"/>
          </w:tcPr>
          <w:p w:rsidRPr="008A1412" w:rsidR="004B5925" w:rsidP="00183ABA" w:rsidRDefault="004B5925" w14:paraId="728779E3" w14:textId="77777777">
            <w:pPr>
              <w:rPr>
                <w:bCs/>
                <w:i/>
                <w:iCs/>
              </w:rPr>
            </w:pPr>
          </w:p>
        </w:tc>
        <w:tc>
          <w:tcPr>
            <w:tcW w:w="1984" w:type="dxa"/>
            <w:shd w:val="clear" w:color="auto" w:fill="F2F2F2" w:themeFill="background1" w:themeFillShade="F2"/>
            <w:vAlign w:val="center"/>
          </w:tcPr>
          <w:p w:rsidRPr="008A1412" w:rsidR="004B5925" w:rsidP="00183ABA" w:rsidRDefault="004B5925" w14:paraId="525BED4E" w14:textId="77777777">
            <w:pPr>
              <w:rPr>
                <w:bCs/>
                <w:i/>
                <w:iCs/>
              </w:rPr>
            </w:pPr>
            <w:r w:rsidRPr="00663ED9">
              <w:rPr>
                <w:b/>
              </w:rPr>
              <w:t xml:space="preserve">Progress: </w:t>
            </w:r>
          </w:p>
        </w:tc>
        <w:tc>
          <w:tcPr>
            <w:tcW w:w="10206" w:type="dxa"/>
            <w:vAlign w:val="center"/>
          </w:tcPr>
          <w:p w:rsidRPr="009F45FA" w:rsidR="004B5925" w:rsidP="00183ABA" w:rsidRDefault="004B5925" w14:paraId="2BAB9C48" w14:textId="77777777">
            <w:pPr>
              <w:rPr>
                <w:b/>
              </w:rPr>
            </w:pPr>
            <w:r w:rsidRPr="008A1412">
              <w:rPr>
                <w:bCs/>
                <w:i/>
                <w:iCs/>
              </w:rPr>
              <w:t>On track / behind, etc.</w:t>
            </w:r>
          </w:p>
        </w:tc>
      </w:tr>
      <w:tr w:rsidRPr="00663ED9" w:rsidR="004B5925" w:rsidTr="00183ABA" w14:paraId="1633702A" w14:textId="77777777">
        <w:trPr>
          <w:trHeight w:val="460"/>
        </w:trPr>
        <w:tc>
          <w:tcPr>
            <w:tcW w:w="3114" w:type="dxa"/>
            <w:shd w:val="clear" w:color="auto" w:fill="D9D9D9"/>
            <w:vAlign w:val="center"/>
          </w:tcPr>
          <w:p w:rsidRPr="00663ED9" w:rsidR="004B5925" w:rsidP="00183ABA" w:rsidRDefault="004B5925" w14:paraId="5554D644" w14:textId="77777777">
            <w:pPr>
              <w:rPr>
                <w:b/>
              </w:rPr>
            </w:pPr>
            <w:r w:rsidRPr="00B622E9">
              <w:rPr>
                <w:b/>
              </w:rPr>
              <w:t>3.2.2 – Decision making processes</w:t>
            </w:r>
          </w:p>
        </w:tc>
        <w:tc>
          <w:tcPr>
            <w:tcW w:w="1984" w:type="dxa"/>
            <w:shd w:val="clear" w:color="auto" w:fill="D9D9D9"/>
            <w:vAlign w:val="center"/>
          </w:tcPr>
          <w:p w:rsidRPr="00663ED9" w:rsidR="004B5925" w:rsidP="00183ABA" w:rsidRDefault="004B5925" w14:paraId="32ACC0E7"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28711B5C" w14:textId="77777777">
            <w:pPr>
              <w:rPr>
                <w:b/>
              </w:rPr>
            </w:pPr>
            <w:r w:rsidRPr="00663ED9">
              <w:rPr>
                <w:b/>
              </w:rPr>
              <w:t>Rationale or key points</w:t>
            </w:r>
          </w:p>
        </w:tc>
      </w:tr>
      <w:tr w:rsidRPr="009A38FB" w:rsidR="004B5925" w:rsidTr="00C0754D" w14:paraId="6B95FE10" w14:textId="77777777">
        <w:trPr>
          <w:trHeight w:val="460"/>
        </w:trPr>
        <w:tc>
          <w:tcPr>
            <w:tcW w:w="3114" w:type="dxa"/>
            <w:shd w:val="clear" w:color="auto" w:fill="F2F2F2" w:themeFill="background1" w:themeFillShade="F2"/>
            <w:vAlign w:val="center"/>
          </w:tcPr>
          <w:p w:rsidRPr="009A38FB" w:rsidR="004B5925" w:rsidP="00183ABA" w:rsidRDefault="00EF0DBB" w14:paraId="4E62C9A2" w14:textId="289B970F">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3EDE258B"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1221BA" w14:paraId="6B53093B" w14:textId="7EA7BC0C">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6A85A042" w14:textId="77777777">
        <w:trPr>
          <w:trHeight w:val="460"/>
        </w:trPr>
        <w:tc>
          <w:tcPr>
            <w:tcW w:w="3114" w:type="dxa"/>
            <w:shd w:val="clear" w:color="auto" w:fill="F2F2F2" w:themeFill="background1" w:themeFillShade="F2"/>
          </w:tcPr>
          <w:p w:rsidRPr="009A38FB" w:rsidR="004B5925" w:rsidP="00183ABA" w:rsidRDefault="004B5925" w14:paraId="74409FB9" w14:textId="77777777">
            <w:pPr>
              <w:rPr>
                <w:bCs/>
                <w:i/>
                <w:iCs/>
              </w:rPr>
            </w:pPr>
          </w:p>
        </w:tc>
        <w:tc>
          <w:tcPr>
            <w:tcW w:w="1984" w:type="dxa"/>
            <w:shd w:val="clear" w:color="auto" w:fill="F2F2F2" w:themeFill="background1" w:themeFillShade="F2"/>
            <w:vAlign w:val="center"/>
          </w:tcPr>
          <w:p w:rsidRPr="009A38FB" w:rsidR="004B5925" w:rsidP="00183ABA" w:rsidRDefault="004B5925" w14:paraId="6E3C7C68" w14:textId="77777777">
            <w:pPr>
              <w:rPr>
                <w:bCs/>
                <w:i/>
                <w:iCs/>
              </w:rPr>
            </w:pPr>
            <w:r w:rsidRPr="00173EDD">
              <w:rPr>
                <w:b/>
              </w:rPr>
              <w:t>References:</w:t>
            </w:r>
          </w:p>
        </w:tc>
        <w:tc>
          <w:tcPr>
            <w:tcW w:w="10206" w:type="dxa"/>
            <w:shd w:val="clear" w:color="auto" w:fill="auto"/>
            <w:vAlign w:val="center"/>
          </w:tcPr>
          <w:p w:rsidRPr="009A38FB" w:rsidR="004B5925" w:rsidP="00183ABA" w:rsidRDefault="001221BA" w14:paraId="217D99E5" w14:textId="287FCAF8">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326498C7" w14:textId="77777777">
        <w:trPr>
          <w:trHeight w:val="460"/>
        </w:trPr>
        <w:tc>
          <w:tcPr>
            <w:tcW w:w="3114" w:type="dxa"/>
            <w:shd w:val="clear" w:color="auto" w:fill="F2F2F2" w:themeFill="background1" w:themeFillShade="F2"/>
          </w:tcPr>
          <w:p w:rsidRPr="009A38FB" w:rsidR="004B5925" w:rsidP="00183ABA" w:rsidRDefault="004B5925" w14:paraId="2361FB6A" w14:textId="499A4F01">
            <w:pPr>
              <w:rPr>
                <w:i/>
                <w:iCs/>
              </w:rPr>
            </w:pPr>
            <w:r w:rsidRPr="001F4CAD">
              <w:rPr>
                <w:b/>
                <w:bCs/>
              </w:rPr>
              <w:t xml:space="preserve">1st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00F6D985"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190365C9" w14:textId="77777777">
            <w:pPr>
              <w:rPr>
                <w:i/>
                <w:iCs/>
              </w:rPr>
            </w:pPr>
            <w:r w:rsidRPr="009A38FB">
              <w:rPr>
                <w:i/>
                <w:iCs/>
              </w:rPr>
              <w:t>Include rationale and key points here</w:t>
            </w:r>
          </w:p>
        </w:tc>
      </w:tr>
      <w:tr w:rsidRPr="009A38FB" w:rsidR="004B5925" w:rsidTr="00C0754D" w14:paraId="615E363C" w14:textId="77777777">
        <w:trPr>
          <w:trHeight w:val="460"/>
        </w:trPr>
        <w:tc>
          <w:tcPr>
            <w:tcW w:w="3114" w:type="dxa"/>
            <w:shd w:val="clear" w:color="auto" w:fill="F2F2F2" w:themeFill="background1" w:themeFillShade="F2"/>
          </w:tcPr>
          <w:p w:rsidRPr="009A38FB" w:rsidR="004B5925" w:rsidP="00183ABA" w:rsidRDefault="004B5925" w14:paraId="5845D795" w14:textId="77777777">
            <w:pPr>
              <w:rPr>
                <w:i/>
                <w:iCs/>
              </w:rPr>
            </w:pPr>
          </w:p>
        </w:tc>
        <w:tc>
          <w:tcPr>
            <w:tcW w:w="1984" w:type="dxa"/>
            <w:shd w:val="clear" w:color="auto" w:fill="F2F2F2" w:themeFill="background1" w:themeFillShade="F2"/>
            <w:vAlign w:val="center"/>
          </w:tcPr>
          <w:p w:rsidRPr="009A38FB" w:rsidR="004B5925" w:rsidP="00183ABA" w:rsidRDefault="004B5925" w14:paraId="0A6C43B0" w14:textId="77777777">
            <w:pPr>
              <w:rPr>
                <w:i/>
                <w:iCs/>
              </w:rPr>
            </w:pPr>
            <w:r w:rsidRPr="00663ED9">
              <w:rPr>
                <w:b/>
              </w:rPr>
              <w:t>References:</w:t>
            </w:r>
          </w:p>
        </w:tc>
        <w:tc>
          <w:tcPr>
            <w:tcW w:w="10206" w:type="dxa"/>
            <w:vAlign w:val="center"/>
          </w:tcPr>
          <w:p w:rsidRPr="009A38FB" w:rsidR="004B5925" w:rsidP="00183ABA" w:rsidRDefault="004B5925" w14:paraId="766D7CEB" w14:textId="77777777">
            <w:pPr>
              <w:rPr>
                <w:b/>
                <w:i/>
                <w:iCs/>
              </w:rPr>
            </w:pPr>
            <w:r w:rsidRPr="009A38FB">
              <w:rPr>
                <w:i/>
                <w:iCs/>
              </w:rPr>
              <w:t>Include references here</w:t>
            </w:r>
          </w:p>
        </w:tc>
      </w:tr>
      <w:tr w:rsidRPr="009F45FA" w:rsidR="004B5925" w:rsidTr="00C0754D" w14:paraId="76D02F4E" w14:textId="77777777">
        <w:trPr>
          <w:trHeight w:val="460"/>
        </w:trPr>
        <w:tc>
          <w:tcPr>
            <w:tcW w:w="3114" w:type="dxa"/>
            <w:shd w:val="clear" w:color="auto" w:fill="F2F2F2" w:themeFill="background1" w:themeFillShade="F2"/>
          </w:tcPr>
          <w:p w:rsidRPr="008A1412" w:rsidR="004B5925" w:rsidP="00183ABA" w:rsidRDefault="004B5925" w14:paraId="7653872B" w14:textId="77777777">
            <w:pPr>
              <w:rPr>
                <w:bCs/>
                <w:i/>
                <w:iCs/>
              </w:rPr>
            </w:pPr>
          </w:p>
        </w:tc>
        <w:tc>
          <w:tcPr>
            <w:tcW w:w="1984" w:type="dxa"/>
            <w:shd w:val="clear" w:color="auto" w:fill="F2F2F2" w:themeFill="background1" w:themeFillShade="F2"/>
            <w:vAlign w:val="center"/>
          </w:tcPr>
          <w:p w:rsidRPr="008A1412" w:rsidR="004B5925" w:rsidP="00183ABA" w:rsidRDefault="004B5925" w14:paraId="7D75619F" w14:textId="77777777">
            <w:pPr>
              <w:rPr>
                <w:bCs/>
                <w:i/>
                <w:iCs/>
              </w:rPr>
            </w:pPr>
            <w:r w:rsidRPr="00663ED9">
              <w:rPr>
                <w:b/>
              </w:rPr>
              <w:t xml:space="preserve">Progress: </w:t>
            </w:r>
          </w:p>
        </w:tc>
        <w:tc>
          <w:tcPr>
            <w:tcW w:w="10206" w:type="dxa"/>
            <w:vAlign w:val="center"/>
          </w:tcPr>
          <w:p w:rsidRPr="009F45FA" w:rsidR="004B5925" w:rsidP="00183ABA" w:rsidRDefault="004B5925" w14:paraId="1B2F0B46" w14:textId="77777777">
            <w:pPr>
              <w:rPr>
                <w:b/>
              </w:rPr>
            </w:pPr>
            <w:r w:rsidRPr="008A1412">
              <w:rPr>
                <w:bCs/>
                <w:i/>
                <w:iCs/>
              </w:rPr>
              <w:t>On track / behind, etc.</w:t>
            </w:r>
          </w:p>
        </w:tc>
      </w:tr>
      <w:tr w:rsidRPr="009A38FB" w:rsidR="004B5925" w:rsidTr="00C0754D" w14:paraId="3C17DBEF" w14:textId="77777777">
        <w:trPr>
          <w:trHeight w:val="460"/>
        </w:trPr>
        <w:tc>
          <w:tcPr>
            <w:tcW w:w="3114" w:type="dxa"/>
            <w:shd w:val="clear" w:color="auto" w:fill="F2F2F2" w:themeFill="background1" w:themeFillShade="F2"/>
          </w:tcPr>
          <w:p w:rsidRPr="009A38FB" w:rsidR="004B5925" w:rsidP="00183ABA" w:rsidRDefault="004B5925" w14:paraId="2BB3A9FD" w14:textId="3FD5BB12">
            <w:pPr>
              <w:rPr>
                <w:i/>
                <w:iCs/>
              </w:rPr>
            </w:pPr>
            <w:r w:rsidRPr="001F4CAD">
              <w:rPr>
                <w:b/>
                <w:bCs/>
              </w:rPr>
              <w:t xml:space="preserve">2nd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268D230E"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0F86A941" w14:textId="77777777">
            <w:pPr>
              <w:rPr>
                <w:b/>
                <w:i/>
                <w:iCs/>
              </w:rPr>
            </w:pPr>
            <w:r w:rsidRPr="009A38FB">
              <w:rPr>
                <w:i/>
                <w:iCs/>
              </w:rPr>
              <w:t>Include rationale and key points here</w:t>
            </w:r>
          </w:p>
        </w:tc>
      </w:tr>
      <w:tr w:rsidRPr="009A38FB" w:rsidR="004B5925" w:rsidTr="00C0754D" w14:paraId="4251D721" w14:textId="77777777">
        <w:trPr>
          <w:trHeight w:val="460"/>
        </w:trPr>
        <w:tc>
          <w:tcPr>
            <w:tcW w:w="3114" w:type="dxa"/>
            <w:shd w:val="clear" w:color="auto" w:fill="F2F2F2" w:themeFill="background1" w:themeFillShade="F2"/>
          </w:tcPr>
          <w:p w:rsidRPr="009A38FB" w:rsidR="004B5925" w:rsidP="00183ABA" w:rsidRDefault="004B5925" w14:paraId="7A5D37F0" w14:textId="77777777">
            <w:pPr>
              <w:rPr>
                <w:i/>
                <w:iCs/>
              </w:rPr>
            </w:pPr>
          </w:p>
        </w:tc>
        <w:tc>
          <w:tcPr>
            <w:tcW w:w="1984" w:type="dxa"/>
            <w:shd w:val="clear" w:color="auto" w:fill="F2F2F2" w:themeFill="background1" w:themeFillShade="F2"/>
            <w:vAlign w:val="center"/>
          </w:tcPr>
          <w:p w:rsidRPr="009A38FB" w:rsidR="004B5925" w:rsidP="00183ABA" w:rsidRDefault="004B5925" w14:paraId="6537E367" w14:textId="77777777">
            <w:pPr>
              <w:rPr>
                <w:i/>
                <w:iCs/>
              </w:rPr>
            </w:pPr>
            <w:r w:rsidRPr="00663ED9">
              <w:rPr>
                <w:b/>
              </w:rPr>
              <w:t>References:</w:t>
            </w:r>
          </w:p>
        </w:tc>
        <w:tc>
          <w:tcPr>
            <w:tcW w:w="10206" w:type="dxa"/>
            <w:vAlign w:val="center"/>
          </w:tcPr>
          <w:p w:rsidRPr="009A38FB" w:rsidR="004B5925" w:rsidP="00183ABA" w:rsidRDefault="004B5925" w14:paraId="2C1BD1F1" w14:textId="77777777">
            <w:pPr>
              <w:rPr>
                <w:b/>
                <w:i/>
                <w:iCs/>
              </w:rPr>
            </w:pPr>
            <w:r w:rsidRPr="009A38FB">
              <w:rPr>
                <w:i/>
                <w:iCs/>
              </w:rPr>
              <w:t>Include references here</w:t>
            </w:r>
          </w:p>
        </w:tc>
      </w:tr>
      <w:tr w:rsidRPr="009F45FA" w:rsidR="004B5925" w:rsidTr="00C0754D" w14:paraId="415F181A" w14:textId="77777777">
        <w:trPr>
          <w:trHeight w:val="460"/>
        </w:trPr>
        <w:tc>
          <w:tcPr>
            <w:tcW w:w="3114" w:type="dxa"/>
            <w:shd w:val="clear" w:color="auto" w:fill="F2F2F2" w:themeFill="background1" w:themeFillShade="F2"/>
          </w:tcPr>
          <w:p w:rsidRPr="008A1412" w:rsidR="004B5925" w:rsidP="00183ABA" w:rsidRDefault="004B5925" w14:paraId="58B6D8E4" w14:textId="77777777">
            <w:pPr>
              <w:rPr>
                <w:bCs/>
                <w:i/>
                <w:iCs/>
              </w:rPr>
            </w:pPr>
          </w:p>
        </w:tc>
        <w:tc>
          <w:tcPr>
            <w:tcW w:w="1984" w:type="dxa"/>
            <w:shd w:val="clear" w:color="auto" w:fill="F2F2F2" w:themeFill="background1" w:themeFillShade="F2"/>
            <w:vAlign w:val="center"/>
          </w:tcPr>
          <w:p w:rsidRPr="008A1412" w:rsidR="004B5925" w:rsidP="00183ABA" w:rsidRDefault="004B5925" w14:paraId="79AB7CBD" w14:textId="77777777">
            <w:pPr>
              <w:rPr>
                <w:bCs/>
                <w:i/>
                <w:iCs/>
              </w:rPr>
            </w:pPr>
            <w:r w:rsidRPr="00663ED9">
              <w:rPr>
                <w:b/>
              </w:rPr>
              <w:t xml:space="preserve">Progress: </w:t>
            </w:r>
          </w:p>
        </w:tc>
        <w:tc>
          <w:tcPr>
            <w:tcW w:w="10206" w:type="dxa"/>
            <w:vAlign w:val="center"/>
          </w:tcPr>
          <w:p w:rsidRPr="009F45FA" w:rsidR="004B5925" w:rsidP="00183ABA" w:rsidRDefault="004B5925" w14:paraId="42DD5DAA" w14:textId="77777777">
            <w:pPr>
              <w:rPr>
                <w:b/>
              </w:rPr>
            </w:pPr>
            <w:r w:rsidRPr="008A1412">
              <w:rPr>
                <w:bCs/>
                <w:i/>
                <w:iCs/>
              </w:rPr>
              <w:t>On track / behind, etc.</w:t>
            </w:r>
          </w:p>
        </w:tc>
      </w:tr>
      <w:tr w:rsidRPr="009A38FB" w:rsidR="004B5925" w:rsidTr="00C0754D" w14:paraId="6D6C9C56" w14:textId="77777777">
        <w:trPr>
          <w:trHeight w:val="460"/>
        </w:trPr>
        <w:tc>
          <w:tcPr>
            <w:tcW w:w="3114" w:type="dxa"/>
            <w:shd w:val="clear" w:color="auto" w:fill="F2F2F2" w:themeFill="background1" w:themeFillShade="F2"/>
          </w:tcPr>
          <w:p w:rsidRPr="009A38FB" w:rsidR="004B5925" w:rsidP="00183ABA" w:rsidRDefault="004B5925" w14:paraId="782C7303" w14:textId="057675FD">
            <w:pPr>
              <w:rPr>
                <w:i/>
                <w:iCs/>
              </w:rPr>
            </w:pPr>
            <w:r w:rsidRPr="001F4CAD">
              <w:rPr>
                <w:b/>
                <w:bCs/>
              </w:rPr>
              <w:t xml:space="preserve">3rd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5C452490"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6398867F" w14:textId="77777777">
            <w:pPr>
              <w:rPr>
                <w:b/>
                <w:i/>
                <w:iCs/>
              </w:rPr>
            </w:pPr>
            <w:r w:rsidRPr="009A38FB">
              <w:rPr>
                <w:i/>
                <w:iCs/>
              </w:rPr>
              <w:t>Include rationale and key points here</w:t>
            </w:r>
          </w:p>
        </w:tc>
      </w:tr>
      <w:tr w:rsidRPr="009F45FA" w:rsidR="004B5925" w:rsidTr="00C0754D" w14:paraId="44178972" w14:textId="77777777">
        <w:trPr>
          <w:trHeight w:val="460"/>
        </w:trPr>
        <w:tc>
          <w:tcPr>
            <w:tcW w:w="3114" w:type="dxa"/>
            <w:shd w:val="clear" w:color="auto" w:fill="F2F2F2" w:themeFill="background1" w:themeFillShade="F2"/>
          </w:tcPr>
          <w:p w:rsidRPr="009A38FB" w:rsidR="004B5925" w:rsidP="00183ABA" w:rsidRDefault="004B5925" w14:paraId="7AB68626" w14:textId="77777777">
            <w:pPr>
              <w:rPr>
                <w:i/>
                <w:iCs/>
              </w:rPr>
            </w:pPr>
          </w:p>
        </w:tc>
        <w:tc>
          <w:tcPr>
            <w:tcW w:w="1984" w:type="dxa"/>
            <w:shd w:val="clear" w:color="auto" w:fill="F2F2F2" w:themeFill="background1" w:themeFillShade="F2"/>
            <w:vAlign w:val="center"/>
          </w:tcPr>
          <w:p w:rsidRPr="009A38FB" w:rsidR="004B5925" w:rsidP="00183ABA" w:rsidRDefault="004B5925" w14:paraId="47456A32" w14:textId="77777777">
            <w:pPr>
              <w:rPr>
                <w:i/>
                <w:iCs/>
              </w:rPr>
            </w:pPr>
            <w:r w:rsidRPr="00663ED9">
              <w:rPr>
                <w:b/>
              </w:rPr>
              <w:t>References:</w:t>
            </w:r>
          </w:p>
        </w:tc>
        <w:tc>
          <w:tcPr>
            <w:tcW w:w="10206" w:type="dxa"/>
            <w:vAlign w:val="center"/>
          </w:tcPr>
          <w:p w:rsidRPr="009F45FA" w:rsidR="004B5925" w:rsidP="00183ABA" w:rsidRDefault="004B5925" w14:paraId="4D07ECE2" w14:textId="77777777">
            <w:pPr>
              <w:rPr>
                <w:b/>
              </w:rPr>
            </w:pPr>
            <w:r w:rsidRPr="009A38FB">
              <w:rPr>
                <w:i/>
                <w:iCs/>
              </w:rPr>
              <w:t>Include references here</w:t>
            </w:r>
          </w:p>
        </w:tc>
      </w:tr>
      <w:tr w:rsidRPr="009F45FA" w:rsidR="004B5925" w:rsidTr="00C0754D" w14:paraId="2411606E" w14:textId="77777777">
        <w:trPr>
          <w:trHeight w:val="460"/>
        </w:trPr>
        <w:tc>
          <w:tcPr>
            <w:tcW w:w="3114" w:type="dxa"/>
            <w:shd w:val="clear" w:color="auto" w:fill="F2F2F2" w:themeFill="background1" w:themeFillShade="F2"/>
          </w:tcPr>
          <w:p w:rsidRPr="008A1412" w:rsidR="004B5925" w:rsidP="00183ABA" w:rsidRDefault="004B5925" w14:paraId="5600B11B" w14:textId="77777777">
            <w:pPr>
              <w:rPr>
                <w:bCs/>
                <w:i/>
                <w:iCs/>
              </w:rPr>
            </w:pPr>
          </w:p>
        </w:tc>
        <w:tc>
          <w:tcPr>
            <w:tcW w:w="1984" w:type="dxa"/>
            <w:shd w:val="clear" w:color="auto" w:fill="F2F2F2" w:themeFill="background1" w:themeFillShade="F2"/>
            <w:vAlign w:val="center"/>
          </w:tcPr>
          <w:p w:rsidRPr="008A1412" w:rsidR="004B5925" w:rsidP="00183ABA" w:rsidRDefault="004B5925" w14:paraId="739738B7" w14:textId="77777777">
            <w:pPr>
              <w:rPr>
                <w:bCs/>
                <w:i/>
                <w:iCs/>
              </w:rPr>
            </w:pPr>
            <w:r w:rsidRPr="00663ED9">
              <w:rPr>
                <w:b/>
              </w:rPr>
              <w:t xml:space="preserve">Progress: </w:t>
            </w:r>
          </w:p>
        </w:tc>
        <w:tc>
          <w:tcPr>
            <w:tcW w:w="10206" w:type="dxa"/>
            <w:vAlign w:val="center"/>
          </w:tcPr>
          <w:p w:rsidRPr="009F45FA" w:rsidR="004B5925" w:rsidP="00183ABA" w:rsidRDefault="004B5925" w14:paraId="0B67B181" w14:textId="77777777">
            <w:pPr>
              <w:rPr>
                <w:b/>
              </w:rPr>
            </w:pPr>
            <w:r w:rsidRPr="008A1412">
              <w:rPr>
                <w:bCs/>
                <w:i/>
                <w:iCs/>
              </w:rPr>
              <w:t>On track / behind, etc.</w:t>
            </w:r>
          </w:p>
        </w:tc>
      </w:tr>
      <w:tr w:rsidRPr="009F45FA" w:rsidR="004B5925" w:rsidTr="00C0754D" w14:paraId="5F2D7E56" w14:textId="77777777">
        <w:trPr>
          <w:trHeight w:val="460"/>
        </w:trPr>
        <w:tc>
          <w:tcPr>
            <w:tcW w:w="3114" w:type="dxa"/>
            <w:shd w:val="clear" w:color="auto" w:fill="F2F2F2" w:themeFill="background1" w:themeFillShade="F2"/>
          </w:tcPr>
          <w:p w:rsidRPr="009A38FB" w:rsidR="004B5925" w:rsidP="00183ABA" w:rsidRDefault="004B5925" w14:paraId="49AD2923" w14:textId="2C991339">
            <w:pPr>
              <w:rPr>
                <w:i/>
                <w:iCs/>
              </w:rPr>
            </w:pPr>
            <w:r w:rsidRPr="001F4CAD">
              <w:rPr>
                <w:b/>
                <w:bCs/>
              </w:rPr>
              <w:t xml:space="preserve">4th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13100101"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68033C4F" w14:textId="77777777">
            <w:pPr>
              <w:rPr>
                <w:b/>
              </w:rPr>
            </w:pPr>
            <w:r w:rsidRPr="009A38FB">
              <w:rPr>
                <w:i/>
                <w:iCs/>
              </w:rPr>
              <w:t>Include rationale and key points here</w:t>
            </w:r>
          </w:p>
        </w:tc>
      </w:tr>
      <w:tr w:rsidRPr="009F45FA" w:rsidR="004B5925" w:rsidTr="00C0754D" w14:paraId="06E99218" w14:textId="77777777">
        <w:trPr>
          <w:trHeight w:val="460"/>
        </w:trPr>
        <w:tc>
          <w:tcPr>
            <w:tcW w:w="3114" w:type="dxa"/>
            <w:shd w:val="clear" w:color="auto" w:fill="F2F2F2" w:themeFill="background1" w:themeFillShade="F2"/>
          </w:tcPr>
          <w:p w:rsidRPr="009A38FB" w:rsidR="004B5925" w:rsidP="00183ABA" w:rsidRDefault="004B5925" w14:paraId="6F5488B3" w14:textId="77777777">
            <w:pPr>
              <w:rPr>
                <w:i/>
                <w:iCs/>
              </w:rPr>
            </w:pPr>
          </w:p>
        </w:tc>
        <w:tc>
          <w:tcPr>
            <w:tcW w:w="1984" w:type="dxa"/>
            <w:shd w:val="clear" w:color="auto" w:fill="F2F2F2" w:themeFill="background1" w:themeFillShade="F2"/>
            <w:vAlign w:val="center"/>
          </w:tcPr>
          <w:p w:rsidRPr="009A38FB" w:rsidR="004B5925" w:rsidP="00183ABA" w:rsidRDefault="004B5925" w14:paraId="190D249B" w14:textId="77777777">
            <w:pPr>
              <w:rPr>
                <w:i/>
                <w:iCs/>
              </w:rPr>
            </w:pPr>
            <w:r w:rsidRPr="00663ED9">
              <w:rPr>
                <w:b/>
              </w:rPr>
              <w:t>References:</w:t>
            </w:r>
          </w:p>
        </w:tc>
        <w:tc>
          <w:tcPr>
            <w:tcW w:w="10206" w:type="dxa"/>
            <w:vAlign w:val="center"/>
          </w:tcPr>
          <w:p w:rsidRPr="009F45FA" w:rsidR="004B5925" w:rsidP="00183ABA" w:rsidRDefault="004B5925" w14:paraId="2841FF3D" w14:textId="77777777">
            <w:pPr>
              <w:rPr>
                <w:b/>
              </w:rPr>
            </w:pPr>
            <w:r w:rsidRPr="009A38FB">
              <w:rPr>
                <w:i/>
                <w:iCs/>
              </w:rPr>
              <w:t>Include references here</w:t>
            </w:r>
          </w:p>
        </w:tc>
      </w:tr>
      <w:tr w:rsidRPr="009F45FA" w:rsidR="004B5925" w:rsidTr="00C0754D" w14:paraId="3DD05545" w14:textId="77777777">
        <w:trPr>
          <w:trHeight w:val="460"/>
        </w:trPr>
        <w:tc>
          <w:tcPr>
            <w:tcW w:w="3114" w:type="dxa"/>
            <w:shd w:val="clear" w:color="auto" w:fill="F2F2F2" w:themeFill="background1" w:themeFillShade="F2"/>
          </w:tcPr>
          <w:p w:rsidRPr="008A1412" w:rsidR="004B5925" w:rsidP="00183ABA" w:rsidRDefault="004B5925" w14:paraId="49964868" w14:textId="77777777">
            <w:pPr>
              <w:rPr>
                <w:bCs/>
                <w:i/>
                <w:iCs/>
              </w:rPr>
            </w:pPr>
          </w:p>
        </w:tc>
        <w:tc>
          <w:tcPr>
            <w:tcW w:w="1984" w:type="dxa"/>
            <w:shd w:val="clear" w:color="auto" w:fill="F2F2F2" w:themeFill="background1" w:themeFillShade="F2"/>
            <w:vAlign w:val="center"/>
          </w:tcPr>
          <w:p w:rsidRPr="008A1412" w:rsidR="004B5925" w:rsidP="00183ABA" w:rsidRDefault="004B5925" w14:paraId="2564A5A2" w14:textId="77777777">
            <w:pPr>
              <w:rPr>
                <w:bCs/>
                <w:i/>
                <w:iCs/>
              </w:rPr>
            </w:pPr>
            <w:r w:rsidRPr="00663ED9">
              <w:rPr>
                <w:b/>
              </w:rPr>
              <w:t xml:space="preserve">Progress: </w:t>
            </w:r>
          </w:p>
        </w:tc>
        <w:tc>
          <w:tcPr>
            <w:tcW w:w="10206" w:type="dxa"/>
            <w:vAlign w:val="center"/>
          </w:tcPr>
          <w:p w:rsidRPr="009F45FA" w:rsidR="004B5925" w:rsidP="00183ABA" w:rsidRDefault="004B5925" w14:paraId="21330840" w14:textId="77777777">
            <w:pPr>
              <w:rPr>
                <w:b/>
              </w:rPr>
            </w:pPr>
            <w:r w:rsidRPr="008A1412">
              <w:rPr>
                <w:bCs/>
                <w:i/>
                <w:iCs/>
              </w:rPr>
              <w:t>On track / behind, etc.</w:t>
            </w:r>
          </w:p>
        </w:tc>
      </w:tr>
      <w:tr w:rsidRPr="00663ED9" w:rsidR="004B5925" w:rsidTr="00183ABA" w14:paraId="6FA02365" w14:textId="77777777">
        <w:trPr>
          <w:trHeight w:val="460"/>
        </w:trPr>
        <w:tc>
          <w:tcPr>
            <w:tcW w:w="3114" w:type="dxa"/>
            <w:shd w:val="clear" w:color="auto" w:fill="D9D9D9"/>
            <w:vAlign w:val="center"/>
          </w:tcPr>
          <w:p w:rsidRPr="00663ED9" w:rsidR="004B5925" w:rsidP="00183ABA" w:rsidRDefault="004B5925" w14:paraId="7C63FF9F" w14:textId="77777777">
            <w:pPr>
              <w:rPr>
                <w:b/>
              </w:rPr>
            </w:pPr>
            <w:r w:rsidRPr="00B622E9">
              <w:rPr>
                <w:b/>
              </w:rPr>
              <w:t>3.2.3 – Compliance and enforcement</w:t>
            </w:r>
          </w:p>
        </w:tc>
        <w:tc>
          <w:tcPr>
            <w:tcW w:w="1984" w:type="dxa"/>
            <w:shd w:val="clear" w:color="auto" w:fill="D9D9D9"/>
            <w:vAlign w:val="center"/>
          </w:tcPr>
          <w:p w:rsidRPr="00663ED9" w:rsidR="004B5925" w:rsidP="00183ABA" w:rsidRDefault="004B5925" w14:paraId="23526283"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2A99F6DC" w14:textId="77777777">
            <w:pPr>
              <w:rPr>
                <w:b/>
              </w:rPr>
            </w:pPr>
            <w:r w:rsidRPr="00663ED9">
              <w:rPr>
                <w:b/>
              </w:rPr>
              <w:t>Rationale or key points</w:t>
            </w:r>
          </w:p>
        </w:tc>
      </w:tr>
      <w:tr w:rsidRPr="009A38FB" w:rsidR="004B5925" w:rsidTr="00C0754D" w14:paraId="7FD13BC5" w14:textId="77777777">
        <w:trPr>
          <w:trHeight w:val="460"/>
        </w:trPr>
        <w:tc>
          <w:tcPr>
            <w:tcW w:w="3114" w:type="dxa"/>
            <w:shd w:val="clear" w:color="auto" w:fill="F2F2F2" w:themeFill="background1" w:themeFillShade="F2"/>
            <w:vAlign w:val="center"/>
          </w:tcPr>
          <w:p w:rsidRPr="009A38FB" w:rsidR="004B5925" w:rsidP="00183ABA" w:rsidRDefault="00EF0DBB" w14:paraId="6D7AD2D9" w14:textId="515DDDE5">
            <w:pPr>
              <w:rPr>
                <w:bCs/>
                <w:i/>
                <w:iCs/>
              </w:rPr>
            </w:pPr>
            <w:r>
              <w:rPr>
                <w:b/>
              </w:rPr>
              <w:t>Pre-Assessment / Full Assessment Report</w:t>
            </w:r>
          </w:p>
        </w:tc>
        <w:tc>
          <w:tcPr>
            <w:tcW w:w="1984" w:type="dxa"/>
            <w:shd w:val="clear" w:color="auto" w:fill="F2F2F2" w:themeFill="background1" w:themeFillShade="F2"/>
            <w:vAlign w:val="center"/>
          </w:tcPr>
          <w:p w:rsidRPr="009A38FB" w:rsidR="004B5925" w:rsidP="00183ABA" w:rsidRDefault="004B5925" w14:paraId="1BF7C419" w14:textId="77777777">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F8114F" w14:paraId="0B2AB0E7" w14:textId="4032D999">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7FC1A65E" w14:textId="77777777">
        <w:trPr>
          <w:trHeight w:val="460"/>
        </w:trPr>
        <w:tc>
          <w:tcPr>
            <w:tcW w:w="3114" w:type="dxa"/>
            <w:shd w:val="clear" w:color="auto" w:fill="F2F2F2" w:themeFill="background1" w:themeFillShade="F2"/>
          </w:tcPr>
          <w:p w:rsidRPr="009A38FB" w:rsidR="004B5925" w:rsidP="00183ABA" w:rsidRDefault="004B5925" w14:paraId="18EEFB11" w14:textId="77777777">
            <w:pPr>
              <w:rPr>
                <w:bCs/>
                <w:i/>
                <w:iCs/>
              </w:rPr>
            </w:pPr>
          </w:p>
        </w:tc>
        <w:tc>
          <w:tcPr>
            <w:tcW w:w="1984" w:type="dxa"/>
            <w:shd w:val="clear" w:color="auto" w:fill="F2F2F2" w:themeFill="background1" w:themeFillShade="F2"/>
            <w:vAlign w:val="center"/>
          </w:tcPr>
          <w:p w:rsidRPr="009A38FB" w:rsidR="004B5925" w:rsidP="00183ABA" w:rsidRDefault="004B5925" w14:paraId="23227074" w14:textId="77777777">
            <w:pPr>
              <w:rPr>
                <w:bCs/>
                <w:i/>
                <w:iCs/>
              </w:rPr>
            </w:pPr>
            <w:r w:rsidRPr="00173EDD">
              <w:rPr>
                <w:b/>
              </w:rPr>
              <w:t>References:</w:t>
            </w:r>
          </w:p>
        </w:tc>
        <w:tc>
          <w:tcPr>
            <w:tcW w:w="10206" w:type="dxa"/>
            <w:shd w:val="clear" w:color="auto" w:fill="auto"/>
            <w:vAlign w:val="center"/>
          </w:tcPr>
          <w:p w:rsidRPr="009A38FB" w:rsidR="004B5925" w:rsidP="00183ABA" w:rsidRDefault="00F8114F" w14:paraId="7B40CB3C" w14:textId="0B53A8E3">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205F445B" w14:textId="77777777">
        <w:trPr>
          <w:trHeight w:val="460"/>
        </w:trPr>
        <w:tc>
          <w:tcPr>
            <w:tcW w:w="3114" w:type="dxa"/>
            <w:shd w:val="clear" w:color="auto" w:fill="F2F2F2" w:themeFill="background1" w:themeFillShade="F2"/>
          </w:tcPr>
          <w:p w:rsidRPr="009A38FB" w:rsidR="004B5925" w:rsidP="00183ABA" w:rsidRDefault="004B5925" w14:paraId="431861CE" w14:textId="2382D00D">
            <w:pPr>
              <w:rPr>
                <w:i/>
                <w:iCs/>
              </w:rPr>
            </w:pPr>
            <w:r w:rsidRPr="001F4CAD">
              <w:rPr>
                <w:b/>
                <w:bCs/>
              </w:rPr>
              <w:t xml:space="preserve">1st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196CE6D8"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01E09921" w14:textId="77777777">
            <w:pPr>
              <w:rPr>
                <w:i/>
                <w:iCs/>
              </w:rPr>
            </w:pPr>
            <w:r w:rsidRPr="009A38FB">
              <w:rPr>
                <w:i/>
                <w:iCs/>
              </w:rPr>
              <w:t>Include rationale and key points here</w:t>
            </w:r>
          </w:p>
        </w:tc>
      </w:tr>
      <w:tr w:rsidRPr="009A38FB" w:rsidR="004B5925" w:rsidTr="00C0754D" w14:paraId="3A590AFF" w14:textId="77777777">
        <w:trPr>
          <w:trHeight w:val="460"/>
        </w:trPr>
        <w:tc>
          <w:tcPr>
            <w:tcW w:w="3114" w:type="dxa"/>
            <w:shd w:val="clear" w:color="auto" w:fill="F2F2F2" w:themeFill="background1" w:themeFillShade="F2"/>
          </w:tcPr>
          <w:p w:rsidRPr="009A38FB" w:rsidR="004B5925" w:rsidP="00183ABA" w:rsidRDefault="004B5925" w14:paraId="01CE27D6" w14:textId="77777777">
            <w:pPr>
              <w:rPr>
                <w:i/>
                <w:iCs/>
              </w:rPr>
            </w:pPr>
          </w:p>
        </w:tc>
        <w:tc>
          <w:tcPr>
            <w:tcW w:w="1984" w:type="dxa"/>
            <w:shd w:val="clear" w:color="auto" w:fill="F2F2F2" w:themeFill="background1" w:themeFillShade="F2"/>
            <w:vAlign w:val="center"/>
          </w:tcPr>
          <w:p w:rsidRPr="009A38FB" w:rsidR="004B5925" w:rsidP="00183ABA" w:rsidRDefault="004B5925" w14:paraId="5CDAFFE0" w14:textId="77777777">
            <w:pPr>
              <w:rPr>
                <w:i/>
                <w:iCs/>
              </w:rPr>
            </w:pPr>
            <w:r w:rsidRPr="00663ED9">
              <w:rPr>
                <w:b/>
              </w:rPr>
              <w:t>References:</w:t>
            </w:r>
          </w:p>
        </w:tc>
        <w:tc>
          <w:tcPr>
            <w:tcW w:w="10206" w:type="dxa"/>
            <w:vAlign w:val="center"/>
          </w:tcPr>
          <w:p w:rsidRPr="009A38FB" w:rsidR="004B5925" w:rsidP="00183ABA" w:rsidRDefault="004B5925" w14:paraId="58972AFD" w14:textId="77777777">
            <w:pPr>
              <w:rPr>
                <w:b/>
                <w:i/>
                <w:iCs/>
              </w:rPr>
            </w:pPr>
            <w:r w:rsidRPr="009A38FB">
              <w:rPr>
                <w:i/>
                <w:iCs/>
              </w:rPr>
              <w:t>Include references here</w:t>
            </w:r>
          </w:p>
        </w:tc>
      </w:tr>
      <w:tr w:rsidRPr="009F45FA" w:rsidR="004B5925" w:rsidTr="00C0754D" w14:paraId="7C4D2446" w14:textId="77777777">
        <w:trPr>
          <w:trHeight w:val="460"/>
        </w:trPr>
        <w:tc>
          <w:tcPr>
            <w:tcW w:w="3114" w:type="dxa"/>
            <w:shd w:val="clear" w:color="auto" w:fill="F2F2F2" w:themeFill="background1" w:themeFillShade="F2"/>
          </w:tcPr>
          <w:p w:rsidRPr="008A1412" w:rsidR="004B5925" w:rsidP="00183ABA" w:rsidRDefault="004B5925" w14:paraId="05079F5F" w14:textId="77777777">
            <w:pPr>
              <w:rPr>
                <w:bCs/>
                <w:i/>
                <w:iCs/>
              </w:rPr>
            </w:pPr>
          </w:p>
        </w:tc>
        <w:tc>
          <w:tcPr>
            <w:tcW w:w="1984" w:type="dxa"/>
            <w:shd w:val="clear" w:color="auto" w:fill="F2F2F2" w:themeFill="background1" w:themeFillShade="F2"/>
            <w:vAlign w:val="center"/>
          </w:tcPr>
          <w:p w:rsidRPr="008A1412" w:rsidR="004B5925" w:rsidP="00183ABA" w:rsidRDefault="004B5925" w14:paraId="1079C4F9" w14:textId="77777777">
            <w:pPr>
              <w:rPr>
                <w:bCs/>
                <w:i/>
                <w:iCs/>
              </w:rPr>
            </w:pPr>
            <w:r w:rsidRPr="00663ED9">
              <w:rPr>
                <w:b/>
              </w:rPr>
              <w:t xml:space="preserve">Progress: </w:t>
            </w:r>
          </w:p>
        </w:tc>
        <w:tc>
          <w:tcPr>
            <w:tcW w:w="10206" w:type="dxa"/>
            <w:vAlign w:val="center"/>
          </w:tcPr>
          <w:p w:rsidRPr="009F45FA" w:rsidR="004B5925" w:rsidP="00183ABA" w:rsidRDefault="004B5925" w14:paraId="2A86468C" w14:textId="77777777">
            <w:pPr>
              <w:rPr>
                <w:b/>
              </w:rPr>
            </w:pPr>
            <w:r w:rsidRPr="008A1412">
              <w:rPr>
                <w:bCs/>
                <w:i/>
                <w:iCs/>
              </w:rPr>
              <w:t>On track / behind, etc.</w:t>
            </w:r>
          </w:p>
        </w:tc>
      </w:tr>
      <w:tr w:rsidRPr="009A38FB" w:rsidR="004B5925" w:rsidTr="00C0754D" w14:paraId="26083806" w14:textId="77777777">
        <w:trPr>
          <w:trHeight w:val="460"/>
        </w:trPr>
        <w:tc>
          <w:tcPr>
            <w:tcW w:w="3114" w:type="dxa"/>
            <w:shd w:val="clear" w:color="auto" w:fill="F2F2F2" w:themeFill="background1" w:themeFillShade="F2"/>
          </w:tcPr>
          <w:p w:rsidRPr="009A38FB" w:rsidR="004B5925" w:rsidP="00183ABA" w:rsidRDefault="004B5925" w14:paraId="36759335" w14:textId="6C74566A">
            <w:pPr>
              <w:rPr>
                <w:i/>
                <w:iCs/>
              </w:rPr>
            </w:pPr>
            <w:r w:rsidRPr="001F4CAD">
              <w:rPr>
                <w:b/>
                <w:bCs/>
              </w:rPr>
              <w:t xml:space="preserve">2nd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579D22CE"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424D2EC6" w14:textId="77777777">
            <w:pPr>
              <w:rPr>
                <w:b/>
                <w:i/>
                <w:iCs/>
              </w:rPr>
            </w:pPr>
            <w:r w:rsidRPr="009A38FB">
              <w:rPr>
                <w:i/>
                <w:iCs/>
              </w:rPr>
              <w:t>Include rationale and key points here</w:t>
            </w:r>
          </w:p>
        </w:tc>
      </w:tr>
      <w:tr w:rsidRPr="009A38FB" w:rsidR="004B5925" w:rsidTr="00C0754D" w14:paraId="04CF4D16" w14:textId="77777777">
        <w:trPr>
          <w:trHeight w:val="460"/>
        </w:trPr>
        <w:tc>
          <w:tcPr>
            <w:tcW w:w="3114" w:type="dxa"/>
            <w:shd w:val="clear" w:color="auto" w:fill="F2F2F2" w:themeFill="background1" w:themeFillShade="F2"/>
          </w:tcPr>
          <w:p w:rsidRPr="009A38FB" w:rsidR="004B5925" w:rsidP="00183ABA" w:rsidRDefault="004B5925" w14:paraId="245A0CB5" w14:textId="77777777">
            <w:pPr>
              <w:rPr>
                <w:i/>
                <w:iCs/>
              </w:rPr>
            </w:pPr>
          </w:p>
        </w:tc>
        <w:tc>
          <w:tcPr>
            <w:tcW w:w="1984" w:type="dxa"/>
            <w:shd w:val="clear" w:color="auto" w:fill="F2F2F2" w:themeFill="background1" w:themeFillShade="F2"/>
            <w:vAlign w:val="center"/>
          </w:tcPr>
          <w:p w:rsidRPr="009A38FB" w:rsidR="004B5925" w:rsidP="00183ABA" w:rsidRDefault="004B5925" w14:paraId="2DA63D05" w14:textId="77777777">
            <w:pPr>
              <w:rPr>
                <w:i/>
                <w:iCs/>
              </w:rPr>
            </w:pPr>
            <w:r w:rsidRPr="00663ED9">
              <w:rPr>
                <w:b/>
              </w:rPr>
              <w:t>References:</w:t>
            </w:r>
          </w:p>
        </w:tc>
        <w:tc>
          <w:tcPr>
            <w:tcW w:w="10206" w:type="dxa"/>
            <w:vAlign w:val="center"/>
          </w:tcPr>
          <w:p w:rsidRPr="009A38FB" w:rsidR="004B5925" w:rsidP="00183ABA" w:rsidRDefault="004B5925" w14:paraId="5D7FA44F" w14:textId="77777777">
            <w:pPr>
              <w:rPr>
                <w:b/>
                <w:i/>
                <w:iCs/>
              </w:rPr>
            </w:pPr>
            <w:r w:rsidRPr="009A38FB">
              <w:rPr>
                <w:i/>
                <w:iCs/>
              </w:rPr>
              <w:t>Include references here</w:t>
            </w:r>
          </w:p>
        </w:tc>
      </w:tr>
      <w:tr w:rsidRPr="009F45FA" w:rsidR="004B5925" w:rsidTr="00C0754D" w14:paraId="2BFEB16E" w14:textId="77777777">
        <w:trPr>
          <w:trHeight w:val="460"/>
        </w:trPr>
        <w:tc>
          <w:tcPr>
            <w:tcW w:w="3114" w:type="dxa"/>
            <w:shd w:val="clear" w:color="auto" w:fill="F2F2F2" w:themeFill="background1" w:themeFillShade="F2"/>
          </w:tcPr>
          <w:p w:rsidRPr="008A1412" w:rsidR="004B5925" w:rsidP="00183ABA" w:rsidRDefault="004B5925" w14:paraId="1FCCE510" w14:textId="77777777">
            <w:pPr>
              <w:rPr>
                <w:bCs/>
                <w:i/>
                <w:iCs/>
              </w:rPr>
            </w:pPr>
          </w:p>
        </w:tc>
        <w:tc>
          <w:tcPr>
            <w:tcW w:w="1984" w:type="dxa"/>
            <w:shd w:val="clear" w:color="auto" w:fill="F2F2F2" w:themeFill="background1" w:themeFillShade="F2"/>
            <w:vAlign w:val="center"/>
          </w:tcPr>
          <w:p w:rsidRPr="008A1412" w:rsidR="004B5925" w:rsidP="00183ABA" w:rsidRDefault="004B5925" w14:paraId="127C66C4" w14:textId="77777777">
            <w:pPr>
              <w:rPr>
                <w:bCs/>
                <w:i/>
                <w:iCs/>
              </w:rPr>
            </w:pPr>
            <w:r w:rsidRPr="00663ED9">
              <w:rPr>
                <w:b/>
              </w:rPr>
              <w:t xml:space="preserve">Progress: </w:t>
            </w:r>
          </w:p>
        </w:tc>
        <w:tc>
          <w:tcPr>
            <w:tcW w:w="10206" w:type="dxa"/>
            <w:vAlign w:val="center"/>
          </w:tcPr>
          <w:p w:rsidRPr="009F45FA" w:rsidR="004B5925" w:rsidP="00183ABA" w:rsidRDefault="004B5925" w14:paraId="497F1969" w14:textId="77777777">
            <w:pPr>
              <w:rPr>
                <w:b/>
              </w:rPr>
            </w:pPr>
            <w:r w:rsidRPr="008A1412">
              <w:rPr>
                <w:bCs/>
                <w:i/>
                <w:iCs/>
              </w:rPr>
              <w:t>On track / behind, etc.</w:t>
            </w:r>
          </w:p>
        </w:tc>
      </w:tr>
      <w:tr w:rsidRPr="009A38FB" w:rsidR="004B5925" w:rsidTr="00C0754D" w14:paraId="3991A451" w14:textId="77777777">
        <w:trPr>
          <w:trHeight w:val="460"/>
        </w:trPr>
        <w:tc>
          <w:tcPr>
            <w:tcW w:w="3114" w:type="dxa"/>
            <w:shd w:val="clear" w:color="auto" w:fill="F2F2F2" w:themeFill="background1" w:themeFillShade="F2"/>
          </w:tcPr>
          <w:p w:rsidRPr="009A38FB" w:rsidR="004B5925" w:rsidP="00183ABA" w:rsidRDefault="004B5925" w14:paraId="64E98C18" w14:textId="46241C97">
            <w:pPr>
              <w:rPr>
                <w:i/>
                <w:iCs/>
              </w:rPr>
            </w:pPr>
            <w:r w:rsidRPr="001F4CAD">
              <w:rPr>
                <w:b/>
                <w:bCs/>
              </w:rPr>
              <w:t xml:space="preserve">3rd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6EB06B54"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011263F7" w14:textId="77777777">
            <w:pPr>
              <w:rPr>
                <w:b/>
                <w:i/>
                <w:iCs/>
              </w:rPr>
            </w:pPr>
            <w:r w:rsidRPr="009A38FB">
              <w:rPr>
                <w:i/>
                <w:iCs/>
              </w:rPr>
              <w:t>Include rationale and key points here</w:t>
            </w:r>
          </w:p>
        </w:tc>
      </w:tr>
      <w:tr w:rsidRPr="009F45FA" w:rsidR="004B5925" w:rsidTr="00C0754D" w14:paraId="13A11789" w14:textId="77777777">
        <w:trPr>
          <w:trHeight w:val="460"/>
        </w:trPr>
        <w:tc>
          <w:tcPr>
            <w:tcW w:w="3114" w:type="dxa"/>
            <w:shd w:val="clear" w:color="auto" w:fill="F2F2F2" w:themeFill="background1" w:themeFillShade="F2"/>
          </w:tcPr>
          <w:p w:rsidRPr="009A38FB" w:rsidR="004B5925" w:rsidP="00183ABA" w:rsidRDefault="004B5925" w14:paraId="23598A00" w14:textId="77777777">
            <w:pPr>
              <w:rPr>
                <w:i/>
                <w:iCs/>
              </w:rPr>
            </w:pPr>
          </w:p>
        </w:tc>
        <w:tc>
          <w:tcPr>
            <w:tcW w:w="1984" w:type="dxa"/>
            <w:shd w:val="clear" w:color="auto" w:fill="F2F2F2" w:themeFill="background1" w:themeFillShade="F2"/>
            <w:vAlign w:val="center"/>
          </w:tcPr>
          <w:p w:rsidRPr="009A38FB" w:rsidR="004B5925" w:rsidP="00183ABA" w:rsidRDefault="004B5925" w14:paraId="3D0FE762" w14:textId="77777777">
            <w:pPr>
              <w:rPr>
                <w:i/>
                <w:iCs/>
              </w:rPr>
            </w:pPr>
            <w:r w:rsidRPr="00663ED9">
              <w:rPr>
                <w:b/>
              </w:rPr>
              <w:t>References:</w:t>
            </w:r>
          </w:p>
        </w:tc>
        <w:tc>
          <w:tcPr>
            <w:tcW w:w="10206" w:type="dxa"/>
            <w:vAlign w:val="center"/>
          </w:tcPr>
          <w:p w:rsidRPr="009F45FA" w:rsidR="004B5925" w:rsidP="00183ABA" w:rsidRDefault="004B5925" w14:paraId="262C7C16" w14:textId="77777777">
            <w:pPr>
              <w:rPr>
                <w:b/>
              </w:rPr>
            </w:pPr>
            <w:r w:rsidRPr="009A38FB">
              <w:rPr>
                <w:i/>
                <w:iCs/>
              </w:rPr>
              <w:t>Include references here</w:t>
            </w:r>
          </w:p>
        </w:tc>
      </w:tr>
      <w:tr w:rsidRPr="009F45FA" w:rsidR="004B5925" w:rsidTr="00C0754D" w14:paraId="08936614" w14:textId="77777777">
        <w:trPr>
          <w:trHeight w:val="460"/>
        </w:trPr>
        <w:tc>
          <w:tcPr>
            <w:tcW w:w="3114" w:type="dxa"/>
            <w:shd w:val="clear" w:color="auto" w:fill="F2F2F2" w:themeFill="background1" w:themeFillShade="F2"/>
          </w:tcPr>
          <w:p w:rsidRPr="008A1412" w:rsidR="004B5925" w:rsidP="00183ABA" w:rsidRDefault="004B5925" w14:paraId="26109772" w14:textId="77777777">
            <w:pPr>
              <w:rPr>
                <w:bCs/>
                <w:i/>
                <w:iCs/>
              </w:rPr>
            </w:pPr>
          </w:p>
        </w:tc>
        <w:tc>
          <w:tcPr>
            <w:tcW w:w="1984" w:type="dxa"/>
            <w:shd w:val="clear" w:color="auto" w:fill="F2F2F2" w:themeFill="background1" w:themeFillShade="F2"/>
            <w:vAlign w:val="center"/>
          </w:tcPr>
          <w:p w:rsidRPr="008A1412" w:rsidR="004B5925" w:rsidP="00183ABA" w:rsidRDefault="004B5925" w14:paraId="658EBE7D" w14:textId="77777777">
            <w:pPr>
              <w:rPr>
                <w:bCs/>
                <w:i/>
                <w:iCs/>
              </w:rPr>
            </w:pPr>
            <w:r w:rsidRPr="00663ED9">
              <w:rPr>
                <w:b/>
              </w:rPr>
              <w:t xml:space="preserve">Progress: </w:t>
            </w:r>
          </w:p>
        </w:tc>
        <w:tc>
          <w:tcPr>
            <w:tcW w:w="10206" w:type="dxa"/>
            <w:vAlign w:val="center"/>
          </w:tcPr>
          <w:p w:rsidRPr="009F45FA" w:rsidR="004B5925" w:rsidP="00183ABA" w:rsidRDefault="004B5925" w14:paraId="302EA597" w14:textId="77777777">
            <w:pPr>
              <w:rPr>
                <w:b/>
              </w:rPr>
            </w:pPr>
            <w:r w:rsidRPr="008A1412">
              <w:rPr>
                <w:bCs/>
                <w:i/>
                <w:iCs/>
              </w:rPr>
              <w:t>On track / behind, etc.</w:t>
            </w:r>
          </w:p>
        </w:tc>
      </w:tr>
      <w:tr w:rsidRPr="009F45FA" w:rsidR="004B5925" w:rsidTr="00C0754D" w14:paraId="7F24C06A" w14:textId="77777777">
        <w:trPr>
          <w:trHeight w:val="460"/>
        </w:trPr>
        <w:tc>
          <w:tcPr>
            <w:tcW w:w="3114" w:type="dxa"/>
            <w:shd w:val="clear" w:color="auto" w:fill="F2F2F2" w:themeFill="background1" w:themeFillShade="F2"/>
          </w:tcPr>
          <w:p w:rsidRPr="009A38FB" w:rsidR="004B5925" w:rsidP="00183ABA" w:rsidRDefault="004B5925" w14:paraId="19BFC70A" w14:textId="72699EE6">
            <w:pPr>
              <w:rPr>
                <w:i/>
                <w:iCs/>
              </w:rPr>
            </w:pPr>
            <w:r w:rsidRPr="001F4CAD">
              <w:rPr>
                <w:b/>
                <w:bCs/>
              </w:rPr>
              <w:t xml:space="preserve">4th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6D437FD4"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F45FA" w:rsidR="004B5925" w:rsidP="00183ABA" w:rsidRDefault="004B5925" w14:paraId="518BE6DE" w14:textId="77777777">
            <w:pPr>
              <w:rPr>
                <w:b/>
              </w:rPr>
            </w:pPr>
            <w:r w:rsidRPr="009A38FB">
              <w:rPr>
                <w:i/>
                <w:iCs/>
              </w:rPr>
              <w:t>Include rationale and key points here</w:t>
            </w:r>
          </w:p>
        </w:tc>
      </w:tr>
      <w:tr w:rsidRPr="009F45FA" w:rsidR="004B5925" w:rsidTr="00C0754D" w14:paraId="17EB340E" w14:textId="77777777">
        <w:trPr>
          <w:trHeight w:val="460"/>
        </w:trPr>
        <w:tc>
          <w:tcPr>
            <w:tcW w:w="3114" w:type="dxa"/>
            <w:shd w:val="clear" w:color="auto" w:fill="F2F2F2" w:themeFill="background1" w:themeFillShade="F2"/>
          </w:tcPr>
          <w:p w:rsidRPr="009A38FB" w:rsidR="004B5925" w:rsidP="00183ABA" w:rsidRDefault="004B5925" w14:paraId="3FF6A6AF" w14:textId="77777777">
            <w:pPr>
              <w:rPr>
                <w:i/>
                <w:iCs/>
              </w:rPr>
            </w:pPr>
          </w:p>
        </w:tc>
        <w:tc>
          <w:tcPr>
            <w:tcW w:w="1984" w:type="dxa"/>
            <w:shd w:val="clear" w:color="auto" w:fill="F2F2F2" w:themeFill="background1" w:themeFillShade="F2"/>
            <w:vAlign w:val="center"/>
          </w:tcPr>
          <w:p w:rsidRPr="009A38FB" w:rsidR="004B5925" w:rsidP="00183ABA" w:rsidRDefault="004B5925" w14:paraId="74654AEF" w14:textId="77777777">
            <w:pPr>
              <w:rPr>
                <w:i/>
                <w:iCs/>
              </w:rPr>
            </w:pPr>
            <w:r w:rsidRPr="00663ED9">
              <w:rPr>
                <w:b/>
              </w:rPr>
              <w:t>References:</w:t>
            </w:r>
          </w:p>
        </w:tc>
        <w:tc>
          <w:tcPr>
            <w:tcW w:w="10206" w:type="dxa"/>
            <w:vAlign w:val="center"/>
          </w:tcPr>
          <w:p w:rsidRPr="009F45FA" w:rsidR="004B5925" w:rsidP="00183ABA" w:rsidRDefault="004B5925" w14:paraId="6CF897FA" w14:textId="77777777">
            <w:pPr>
              <w:rPr>
                <w:b/>
              </w:rPr>
            </w:pPr>
            <w:r w:rsidRPr="009A38FB">
              <w:rPr>
                <w:i/>
                <w:iCs/>
              </w:rPr>
              <w:t>Include references here</w:t>
            </w:r>
          </w:p>
        </w:tc>
      </w:tr>
      <w:tr w:rsidRPr="009A38FB" w:rsidR="004B5925" w:rsidTr="00C0754D" w14:paraId="512E7C33" w14:textId="77777777">
        <w:trPr>
          <w:trHeight w:val="460"/>
        </w:trPr>
        <w:tc>
          <w:tcPr>
            <w:tcW w:w="3114" w:type="dxa"/>
            <w:shd w:val="clear" w:color="auto" w:fill="F2F2F2" w:themeFill="background1" w:themeFillShade="F2"/>
            <w:vAlign w:val="center"/>
          </w:tcPr>
          <w:p w:rsidRPr="009A38FB" w:rsidR="004B5925" w:rsidP="00183ABA" w:rsidRDefault="004B5925" w14:paraId="3538B5A8" w14:textId="77777777">
            <w:pPr>
              <w:rPr>
                <w:bCs/>
                <w:i/>
                <w:iCs/>
              </w:rPr>
            </w:pPr>
          </w:p>
        </w:tc>
        <w:tc>
          <w:tcPr>
            <w:tcW w:w="1984" w:type="dxa"/>
            <w:shd w:val="clear" w:color="auto" w:fill="F2F2F2" w:themeFill="background1" w:themeFillShade="F2"/>
            <w:vAlign w:val="center"/>
          </w:tcPr>
          <w:p w:rsidRPr="009A38FB" w:rsidR="004B5925" w:rsidP="00183ABA" w:rsidRDefault="004B5925" w14:paraId="5B9DCD30" w14:textId="77777777">
            <w:pPr>
              <w:rPr>
                <w:bCs/>
                <w:i/>
                <w:iCs/>
              </w:rPr>
            </w:pPr>
            <w:r w:rsidRPr="00663ED9">
              <w:rPr>
                <w:b/>
              </w:rPr>
              <w:t xml:space="preserve">Progress: </w:t>
            </w:r>
          </w:p>
        </w:tc>
        <w:tc>
          <w:tcPr>
            <w:tcW w:w="10206" w:type="dxa"/>
            <w:shd w:val="clear" w:color="auto" w:fill="auto"/>
            <w:vAlign w:val="center"/>
          </w:tcPr>
          <w:p w:rsidRPr="009A38FB" w:rsidR="004B5925" w:rsidP="00183ABA" w:rsidRDefault="004B5925" w14:paraId="4FD59E80" w14:textId="77777777">
            <w:pPr>
              <w:rPr>
                <w:bCs/>
                <w:i/>
                <w:iCs/>
              </w:rPr>
            </w:pPr>
            <w:r w:rsidRPr="008A1412">
              <w:rPr>
                <w:bCs/>
                <w:i/>
                <w:iCs/>
              </w:rPr>
              <w:t>On track / behind, etc.</w:t>
            </w:r>
          </w:p>
        </w:tc>
      </w:tr>
      <w:tr w:rsidRPr="00663ED9" w:rsidR="004B5925" w:rsidTr="00183ABA" w14:paraId="7E42C7BA" w14:textId="77777777">
        <w:trPr>
          <w:trHeight w:val="460"/>
        </w:trPr>
        <w:tc>
          <w:tcPr>
            <w:tcW w:w="3114" w:type="dxa"/>
            <w:shd w:val="clear" w:color="auto" w:fill="D9D9D9"/>
            <w:vAlign w:val="center"/>
          </w:tcPr>
          <w:p w:rsidRPr="00663ED9" w:rsidR="004B5925" w:rsidP="00183ABA" w:rsidRDefault="004B5925" w14:paraId="7F5F9959" w14:textId="77777777">
            <w:pPr>
              <w:rPr>
                <w:b/>
              </w:rPr>
            </w:pPr>
            <w:r w:rsidRPr="00B622E9">
              <w:rPr>
                <w:b/>
              </w:rPr>
              <w:t xml:space="preserve">3.2.4 – </w:t>
            </w:r>
            <w:r>
              <w:rPr>
                <w:b/>
              </w:rPr>
              <w:t>Monitoring and</w:t>
            </w:r>
            <w:r>
              <w:t xml:space="preserve"> </w:t>
            </w:r>
            <w:r>
              <w:rPr>
                <w:b/>
              </w:rPr>
              <w:t>m</w:t>
            </w:r>
            <w:r w:rsidRPr="00B622E9">
              <w:rPr>
                <w:b/>
              </w:rPr>
              <w:t>anagement performance evaluation</w:t>
            </w:r>
          </w:p>
        </w:tc>
        <w:tc>
          <w:tcPr>
            <w:tcW w:w="1984" w:type="dxa"/>
            <w:shd w:val="clear" w:color="auto" w:fill="D9D9D9"/>
            <w:vAlign w:val="center"/>
          </w:tcPr>
          <w:p w:rsidRPr="00663ED9" w:rsidR="004B5925" w:rsidP="00183ABA" w:rsidRDefault="004B5925" w14:paraId="118AEFF5" w14:textId="77777777">
            <w:pPr>
              <w:rPr>
                <w:b/>
              </w:rPr>
            </w:pPr>
            <w:r w:rsidRPr="00663ED9">
              <w:rPr>
                <w:b/>
              </w:rPr>
              <w:t>Draft scoring range</w:t>
            </w:r>
          </w:p>
        </w:tc>
        <w:tc>
          <w:tcPr>
            <w:tcW w:w="10206" w:type="dxa"/>
            <w:shd w:val="clear" w:color="auto" w:fill="D9D9D9"/>
            <w:vAlign w:val="center"/>
          </w:tcPr>
          <w:p w:rsidRPr="00663ED9" w:rsidR="004B5925" w:rsidP="00183ABA" w:rsidRDefault="004B5925" w14:paraId="1A2450F7" w14:textId="77777777">
            <w:pPr>
              <w:rPr>
                <w:b/>
              </w:rPr>
            </w:pPr>
            <w:r w:rsidRPr="00663ED9">
              <w:rPr>
                <w:b/>
              </w:rPr>
              <w:t>Rationale or key points</w:t>
            </w:r>
          </w:p>
        </w:tc>
      </w:tr>
      <w:tr w:rsidRPr="009A38FB" w:rsidR="004B5925" w:rsidTr="00C0754D" w14:paraId="28CB9171" w14:textId="77777777">
        <w:trPr>
          <w:trHeight w:val="460"/>
        </w:trPr>
        <w:tc>
          <w:tcPr>
            <w:tcW w:w="3114" w:type="dxa"/>
            <w:shd w:val="clear" w:color="auto" w:fill="F2F2F2" w:themeFill="background1" w:themeFillShade="F2"/>
            <w:vAlign w:val="center"/>
          </w:tcPr>
          <w:p w:rsidRPr="009A38FB" w:rsidR="004B5925" w:rsidP="00183ABA" w:rsidRDefault="00EF0DBB" w14:paraId="62F52D05" w14:textId="370CD427">
            <w:pPr>
              <w:rPr>
                <w:bCs/>
                <w:i/>
                <w:iCs/>
              </w:rPr>
            </w:pPr>
            <w:r>
              <w:rPr>
                <w:b/>
              </w:rPr>
              <w:t>Pre-Assessment / Full Assessment Report</w:t>
            </w:r>
          </w:p>
        </w:tc>
        <w:tc>
          <w:tcPr>
            <w:tcW w:w="1984" w:type="dxa"/>
            <w:shd w:val="clear" w:color="auto" w:fill="F2F2F2" w:themeFill="background1" w:themeFillShade="F2"/>
            <w:vAlign w:val="center"/>
          </w:tcPr>
          <w:p w:rsidRPr="00173EDD" w:rsidR="004B5925" w:rsidP="00183ABA" w:rsidRDefault="004B5925" w14:paraId="72CCFBCB" w14:textId="77777777">
            <w:pPr>
              <w:rPr>
                <w:b/>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rsidRPr="009A38FB" w:rsidR="004B5925" w:rsidP="00183ABA" w:rsidRDefault="001D350C" w14:paraId="3CE498ED" w14:textId="7B9F71EE">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002ACD80" w14:textId="77777777">
        <w:trPr>
          <w:trHeight w:val="460"/>
        </w:trPr>
        <w:tc>
          <w:tcPr>
            <w:tcW w:w="3114" w:type="dxa"/>
            <w:shd w:val="clear" w:color="auto" w:fill="F2F2F2" w:themeFill="background1" w:themeFillShade="F2"/>
          </w:tcPr>
          <w:p w:rsidRPr="009A38FB" w:rsidR="004B5925" w:rsidP="00183ABA" w:rsidRDefault="004B5925" w14:paraId="2497719F" w14:textId="77777777">
            <w:pPr>
              <w:rPr>
                <w:bCs/>
                <w:i/>
                <w:iCs/>
              </w:rPr>
            </w:pPr>
          </w:p>
        </w:tc>
        <w:tc>
          <w:tcPr>
            <w:tcW w:w="1984" w:type="dxa"/>
            <w:shd w:val="clear" w:color="auto" w:fill="F2F2F2" w:themeFill="background1" w:themeFillShade="F2"/>
          </w:tcPr>
          <w:p w:rsidRPr="009A38FB" w:rsidR="004B5925" w:rsidP="00183ABA" w:rsidRDefault="004B5925" w14:paraId="60EEA4DF" w14:textId="77777777">
            <w:pPr>
              <w:rPr>
                <w:bCs/>
                <w:i/>
                <w:iCs/>
              </w:rPr>
            </w:pPr>
            <w:r w:rsidRPr="00173EDD">
              <w:rPr>
                <w:b/>
              </w:rPr>
              <w:t>References:</w:t>
            </w:r>
          </w:p>
        </w:tc>
        <w:tc>
          <w:tcPr>
            <w:tcW w:w="10206" w:type="dxa"/>
            <w:shd w:val="clear" w:color="auto" w:fill="auto"/>
            <w:vAlign w:val="center"/>
          </w:tcPr>
          <w:p w:rsidRPr="009A38FB" w:rsidR="004B5925" w:rsidP="00183ABA" w:rsidRDefault="001D350C" w14:paraId="3E37DD1F" w14:textId="57E7ABE1">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Pr="009A38FB" w:rsidR="004B5925" w:rsidTr="00C0754D" w14:paraId="596811B8" w14:textId="77777777">
        <w:trPr>
          <w:trHeight w:val="460"/>
        </w:trPr>
        <w:tc>
          <w:tcPr>
            <w:tcW w:w="3114" w:type="dxa"/>
            <w:shd w:val="clear" w:color="auto" w:fill="F2F2F2" w:themeFill="background1" w:themeFillShade="F2"/>
          </w:tcPr>
          <w:p w:rsidRPr="009A38FB" w:rsidR="004B5925" w:rsidP="00183ABA" w:rsidRDefault="004B5925" w14:paraId="051A55CF" w14:textId="6DB9B406">
            <w:pPr>
              <w:rPr>
                <w:i/>
                <w:iCs/>
              </w:rPr>
            </w:pPr>
            <w:r w:rsidRPr="001F4CAD">
              <w:rPr>
                <w:b/>
                <w:bCs/>
              </w:rPr>
              <w:t xml:space="preserve">1st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5E5AA36A" w14:textId="77777777">
            <w:pPr>
              <w:rPr>
                <w:i/>
                <w:iCs/>
              </w:rPr>
            </w:pPr>
            <w:r w:rsidRPr="00D1066C">
              <w:rPr>
                <w:bCs/>
              </w:rPr>
              <w:t xml:space="preserve">&lt;60 / 60 – 79 / </w:t>
            </w:r>
            <w:r w:rsidRPr="00D1066C">
              <w:rPr>
                <w:rFonts w:cs="Arial"/>
                <w:bCs/>
              </w:rPr>
              <w:t>≥</w:t>
            </w:r>
            <w:r w:rsidRPr="00D1066C">
              <w:rPr>
                <w:bCs/>
              </w:rPr>
              <w:t>80</w:t>
            </w:r>
          </w:p>
        </w:tc>
        <w:tc>
          <w:tcPr>
            <w:tcW w:w="10206" w:type="dxa"/>
            <w:vAlign w:val="center"/>
          </w:tcPr>
          <w:p w:rsidRPr="009A38FB" w:rsidR="004B5925" w:rsidP="00183ABA" w:rsidRDefault="004B5925" w14:paraId="563C1114" w14:textId="77777777">
            <w:pPr>
              <w:rPr>
                <w:i/>
                <w:iCs/>
              </w:rPr>
            </w:pPr>
            <w:r w:rsidRPr="009A38FB">
              <w:rPr>
                <w:i/>
                <w:iCs/>
              </w:rPr>
              <w:t>Include rationale and key points here</w:t>
            </w:r>
          </w:p>
        </w:tc>
      </w:tr>
      <w:tr w:rsidRPr="009A38FB" w:rsidR="004B5925" w:rsidTr="00C0754D" w14:paraId="54F88DEF" w14:textId="77777777">
        <w:trPr>
          <w:trHeight w:val="460"/>
        </w:trPr>
        <w:tc>
          <w:tcPr>
            <w:tcW w:w="3114" w:type="dxa"/>
            <w:shd w:val="clear" w:color="auto" w:fill="F2F2F2" w:themeFill="background1" w:themeFillShade="F2"/>
          </w:tcPr>
          <w:p w:rsidRPr="009A38FB" w:rsidR="004B5925" w:rsidP="00183ABA" w:rsidRDefault="004B5925" w14:paraId="087C9770" w14:textId="77777777">
            <w:pPr>
              <w:rPr>
                <w:i/>
                <w:iCs/>
              </w:rPr>
            </w:pPr>
          </w:p>
        </w:tc>
        <w:tc>
          <w:tcPr>
            <w:tcW w:w="1984" w:type="dxa"/>
            <w:shd w:val="clear" w:color="auto" w:fill="F2F2F2" w:themeFill="background1" w:themeFillShade="F2"/>
            <w:vAlign w:val="center"/>
          </w:tcPr>
          <w:p w:rsidRPr="009A38FB" w:rsidR="004B5925" w:rsidP="00183ABA" w:rsidRDefault="004B5925" w14:paraId="2ECA6421" w14:textId="77777777">
            <w:pPr>
              <w:rPr>
                <w:i/>
                <w:iCs/>
              </w:rPr>
            </w:pPr>
            <w:r w:rsidRPr="00663ED9">
              <w:rPr>
                <w:b/>
              </w:rPr>
              <w:t>References:</w:t>
            </w:r>
          </w:p>
        </w:tc>
        <w:tc>
          <w:tcPr>
            <w:tcW w:w="10206" w:type="dxa"/>
            <w:vAlign w:val="center"/>
          </w:tcPr>
          <w:p w:rsidRPr="009A38FB" w:rsidR="004B5925" w:rsidP="00183ABA" w:rsidRDefault="004B5925" w14:paraId="2570018F" w14:textId="77777777">
            <w:pPr>
              <w:rPr>
                <w:i/>
                <w:iCs/>
              </w:rPr>
            </w:pPr>
            <w:r w:rsidRPr="009A38FB">
              <w:rPr>
                <w:i/>
                <w:iCs/>
              </w:rPr>
              <w:t>Include references here</w:t>
            </w:r>
          </w:p>
        </w:tc>
      </w:tr>
      <w:tr w:rsidRPr="009F45FA" w:rsidR="004B5925" w:rsidTr="00C0754D" w14:paraId="123F8612" w14:textId="77777777">
        <w:trPr>
          <w:trHeight w:val="460"/>
        </w:trPr>
        <w:tc>
          <w:tcPr>
            <w:tcW w:w="3114" w:type="dxa"/>
            <w:shd w:val="clear" w:color="auto" w:fill="F2F2F2" w:themeFill="background1" w:themeFillShade="F2"/>
          </w:tcPr>
          <w:p w:rsidRPr="008A1412" w:rsidR="004B5925" w:rsidP="00183ABA" w:rsidRDefault="004B5925" w14:paraId="5E69F27F" w14:textId="77777777">
            <w:pPr>
              <w:rPr>
                <w:bCs/>
                <w:i/>
                <w:iCs/>
              </w:rPr>
            </w:pPr>
          </w:p>
        </w:tc>
        <w:tc>
          <w:tcPr>
            <w:tcW w:w="1984" w:type="dxa"/>
            <w:shd w:val="clear" w:color="auto" w:fill="F2F2F2" w:themeFill="background1" w:themeFillShade="F2"/>
            <w:vAlign w:val="center"/>
          </w:tcPr>
          <w:p w:rsidRPr="008A1412" w:rsidR="004B5925" w:rsidP="00183ABA" w:rsidRDefault="004B5925" w14:paraId="2188E8D3" w14:textId="77777777">
            <w:pPr>
              <w:rPr>
                <w:bCs/>
                <w:i/>
                <w:iCs/>
              </w:rPr>
            </w:pPr>
            <w:r w:rsidRPr="00663ED9">
              <w:rPr>
                <w:b/>
              </w:rPr>
              <w:t xml:space="preserve">Progress: </w:t>
            </w:r>
          </w:p>
        </w:tc>
        <w:tc>
          <w:tcPr>
            <w:tcW w:w="10206" w:type="dxa"/>
            <w:vAlign w:val="center"/>
          </w:tcPr>
          <w:p w:rsidRPr="008A1412" w:rsidR="004B5925" w:rsidP="00183ABA" w:rsidRDefault="004B5925" w14:paraId="1C58B5B4" w14:textId="77777777">
            <w:pPr>
              <w:rPr>
                <w:bCs/>
                <w:i/>
                <w:iCs/>
              </w:rPr>
            </w:pPr>
            <w:r w:rsidRPr="008A1412">
              <w:rPr>
                <w:bCs/>
                <w:i/>
                <w:iCs/>
              </w:rPr>
              <w:t>On track / behind, etc.</w:t>
            </w:r>
          </w:p>
        </w:tc>
      </w:tr>
      <w:tr w:rsidRPr="009A38FB" w:rsidR="004B5925" w:rsidTr="00C0754D" w14:paraId="63010F33" w14:textId="77777777">
        <w:trPr>
          <w:trHeight w:val="460"/>
        </w:trPr>
        <w:tc>
          <w:tcPr>
            <w:tcW w:w="3114" w:type="dxa"/>
            <w:shd w:val="clear" w:color="auto" w:fill="F2F2F2" w:themeFill="background1" w:themeFillShade="F2"/>
          </w:tcPr>
          <w:p w:rsidRPr="009A38FB" w:rsidR="004B5925" w:rsidP="00183ABA" w:rsidRDefault="004B5925" w14:paraId="2A07258D" w14:textId="083C297E">
            <w:pPr>
              <w:rPr>
                <w:i/>
                <w:iCs/>
              </w:rPr>
            </w:pPr>
            <w:r w:rsidRPr="001F4CAD">
              <w:rPr>
                <w:b/>
                <w:bCs/>
              </w:rPr>
              <w:t xml:space="preserve">2nd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6F3850DC"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5E83026E" w14:textId="77777777">
            <w:pPr>
              <w:rPr>
                <w:i/>
                <w:iCs/>
              </w:rPr>
            </w:pPr>
            <w:r w:rsidRPr="009A38FB">
              <w:rPr>
                <w:i/>
                <w:iCs/>
              </w:rPr>
              <w:t>Include rationale and key points here</w:t>
            </w:r>
          </w:p>
        </w:tc>
      </w:tr>
      <w:tr w:rsidRPr="009A38FB" w:rsidR="004B5925" w:rsidTr="00C0754D" w14:paraId="44A6F51C" w14:textId="77777777">
        <w:trPr>
          <w:trHeight w:val="460"/>
        </w:trPr>
        <w:tc>
          <w:tcPr>
            <w:tcW w:w="3114" w:type="dxa"/>
            <w:shd w:val="clear" w:color="auto" w:fill="F2F2F2" w:themeFill="background1" w:themeFillShade="F2"/>
          </w:tcPr>
          <w:p w:rsidRPr="009A38FB" w:rsidR="004B5925" w:rsidP="00183ABA" w:rsidRDefault="004B5925" w14:paraId="3AB0FE2E" w14:textId="77777777">
            <w:pPr>
              <w:rPr>
                <w:i/>
                <w:iCs/>
              </w:rPr>
            </w:pPr>
          </w:p>
        </w:tc>
        <w:tc>
          <w:tcPr>
            <w:tcW w:w="1984" w:type="dxa"/>
            <w:shd w:val="clear" w:color="auto" w:fill="F2F2F2" w:themeFill="background1" w:themeFillShade="F2"/>
            <w:vAlign w:val="center"/>
          </w:tcPr>
          <w:p w:rsidRPr="009A38FB" w:rsidR="004B5925" w:rsidP="00183ABA" w:rsidRDefault="004B5925" w14:paraId="3313FEB5" w14:textId="77777777">
            <w:pPr>
              <w:rPr>
                <w:i/>
                <w:iCs/>
              </w:rPr>
            </w:pPr>
            <w:r w:rsidRPr="00663ED9">
              <w:rPr>
                <w:b/>
              </w:rPr>
              <w:t>References:</w:t>
            </w:r>
          </w:p>
        </w:tc>
        <w:tc>
          <w:tcPr>
            <w:tcW w:w="10206" w:type="dxa"/>
            <w:vAlign w:val="center"/>
          </w:tcPr>
          <w:p w:rsidRPr="009A38FB" w:rsidR="004B5925" w:rsidP="00183ABA" w:rsidRDefault="004B5925" w14:paraId="211F30FC" w14:textId="77777777">
            <w:pPr>
              <w:rPr>
                <w:i/>
                <w:iCs/>
              </w:rPr>
            </w:pPr>
            <w:r w:rsidRPr="009A38FB">
              <w:rPr>
                <w:i/>
                <w:iCs/>
              </w:rPr>
              <w:t>Include references here</w:t>
            </w:r>
          </w:p>
        </w:tc>
      </w:tr>
      <w:tr w:rsidRPr="009F45FA" w:rsidR="004B5925" w:rsidTr="00C0754D" w14:paraId="25687DF8" w14:textId="77777777">
        <w:trPr>
          <w:trHeight w:val="460"/>
        </w:trPr>
        <w:tc>
          <w:tcPr>
            <w:tcW w:w="3114" w:type="dxa"/>
            <w:shd w:val="clear" w:color="auto" w:fill="F2F2F2" w:themeFill="background1" w:themeFillShade="F2"/>
          </w:tcPr>
          <w:p w:rsidRPr="008A1412" w:rsidR="004B5925" w:rsidP="00183ABA" w:rsidRDefault="004B5925" w14:paraId="54160A8A" w14:textId="77777777">
            <w:pPr>
              <w:rPr>
                <w:bCs/>
                <w:i/>
                <w:iCs/>
              </w:rPr>
            </w:pPr>
          </w:p>
        </w:tc>
        <w:tc>
          <w:tcPr>
            <w:tcW w:w="1984" w:type="dxa"/>
            <w:shd w:val="clear" w:color="auto" w:fill="F2F2F2" w:themeFill="background1" w:themeFillShade="F2"/>
            <w:vAlign w:val="center"/>
          </w:tcPr>
          <w:p w:rsidRPr="008A1412" w:rsidR="004B5925" w:rsidP="00183ABA" w:rsidRDefault="004B5925" w14:paraId="6C9F2207" w14:textId="77777777">
            <w:pPr>
              <w:rPr>
                <w:bCs/>
                <w:i/>
                <w:iCs/>
              </w:rPr>
            </w:pPr>
            <w:r w:rsidRPr="00663ED9">
              <w:rPr>
                <w:b/>
              </w:rPr>
              <w:t xml:space="preserve">Progress: </w:t>
            </w:r>
          </w:p>
        </w:tc>
        <w:tc>
          <w:tcPr>
            <w:tcW w:w="10206" w:type="dxa"/>
            <w:vAlign w:val="center"/>
          </w:tcPr>
          <w:p w:rsidRPr="008A1412" w:rsidR="004B5925" w:rsidP="00183ABA" w:rsidRDefault="004B5925" w14:paraId="2FE954D7" w14:textId="77777777">
            <w:pPr>
              <w:rPr>
                <w:bCs/>
                <w:i/>
                <w:iCs/>
              </w:rPr>
            </w:pPr>
            <w:r w:rsidRPr="008A1412">
              <w:rPr>
                <w:bCs/>
                <w:i/>
                <w:iCs/>
              </w:rPr>
              <w:t>On track / behind, etc.</w:t>
            </w:r>
          </w:p>
        </w:tc>
      </w:tr>
      <w:tr w:rsidRPr="009A38FB" w:rsidR="004B5925" w:rsidTr="00C0754D" w14:paraId="5D3DE130" w14:textId="77777777">
        <w:trPr>
          <w:trHeight w:val="460"/>
        </w:trPr>
        <w:tc>
          <w:tcPr>
            <w:tcW w:w="3114" w:type="dxa"/>
            <w:shd w:val="clear" w:color="auto" w:fill="F2F2F2" w:themeFill="background1" w:themeFillShade="F2"/>
          </w:tcPr>
          <w:p w:rsidRPr="009A38FB" w:rsidR="004B5925" w:rsidP="00183ABA" w:rsidRDefault="004B5925" w14:paraId="34B55FF9" w14:textId="07107C0D">
            <w:pPr>
              <w:rPr>
                <w:i/>
                <w:iCs/>
              </w:rPr>
            </w:pPr>
            <w:r w:rsidRPr="001F4CAD">
              <w:rPr>
                <w:b/>
                <w:bCs/>
              </w:rPr>
              <w:t xml:space="preserve">3rd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2D2F94DF"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156EF872" w14:textId="77777777">
            <w:pPr>
              <w:rPr>
                <w:i/>
                <w:iCs/>
              </w:rPr>
            </w:pPr>
            <w:r w:rsidRPr="009A38FB">
              <w:rPr>
                <w:i/>
                <w:iCs/>
              </w:rPr>
              <w:t>Include rationale and key points here</w:t>
            </w:r>
          </w:p>
        </w:tc>
      </w:tr>
      <w:tr w:rsidRPr="009F45FA" w:rsidR="004B5925" w:rsidTr="00C0754D" w14:paraId="2E580251" w14:textId="77777777">
        <w:trPr>
          <w:trHeight w:val="460"/>
        </w:trPr>
        <w:tc>
          <w:tcPr>
            <w:tcW w:w="3114" w:type="dxa"/>
            <w:shd w:val="clear" w:color="auto" w:fill="F2F2F2" w:themeFill="background1" w:themeFillShade="F2"/>
          </w:tcPr>
          <w:p w:rsidRPr="009A38FB" w:rsidR="004B5925" w:rsidP="00183ABA" w:rsidRDefault="004B5925" w14:paraId="29F4DBFC" w14:textId="77777777">
            <w:pPr>
              <w:rPr>
                <w:i/>
                <w:iCs/>
              </w:rPr>
            </w:pPr>
          </w:p>
        </w:tc>
        <w:tc>
          <w:tcPr>
            <w:tcW w:w="1984" w:type="dxa"/>
            <w:shd w:val="clear" w:color="auto" w:fill="F2F2F2" w:themeFill="background1" w:themeFillShade="F2"/>
            <w:vAlign w:val="center"/>
          </w:tcPr>
          <w:p w:rsidRPr="009A38FB" w:rsidR="004B5925" w:rsidP="00183ABA" w:rsidRDefault="004B5925" w14:paraId="31A81B74" w14:textId="77777777">
            <w:pPr>
              <w:rPr>
                <w:i/>
                <w:iCs/>
              </w:rPr>
            </w:pPr>
            <w:r w:rsidRPr="00663ED9">
              <w:rPr>
                <w:b/>
              </w:rPr>
              <w:t>References:</w:t>
            </w:r>
          </w:p>
        </w:tc>
        <w:tc>
          <w:tcPr>
            <w:tcW w:w="10206" w:type="dxa"/>
            <w:vAlign w:val="center"/>
          </w:tcPr>
          <w:p w:rsidRPr="009A38FB" w:rsidR="004B5925" w:rsidP="00183ABA" w:rsidRDefault="004B5925" w14:paraId="193200DE" w14:textId="77777777">
            <w:pPr>
              <w:rPr>
                <w:i/>
                <w:iCs/>
              </w:rPr>
            </w:pPr>
            <w:r w:rsidRPr="009A38FB">
              <w:rPr>
                <w:i/>
                <w:iCs/>
              </w:rPr>
              <w:t>Include references here</w:t>
            </w:r>
          </w:p>
        </w:tc>
      </w:tr>
      <w:tr w:rsidRPr="009F45FA" w:rsidR="004B5925" w:rsidTr="00C0754D" w14:paraId="746D3681" w14:textId="77777777">
        <w:trPr>
          <w:trHeight w:val="460"/>
        </w:trPr>
        <w:tc>
          <w:tcPr>
            <w:tcW w:w="3114" w:type="dxa"/>
            <w:shd w:val="clear" w:color="auto" w:fill="F2F2F2" w:themeFill="background1" w:themeFillShade="F2"/>
          </w:tcPr>
          <w:p w:rsidRPr="008A1412" w:rsidR="004B5925" w:rsidP="00183ABA" w:rsidRDefault="004B5925" w14:paraId="015DA3B6" w14:textId="77777777">
            <w:pPr>
              <w:rPr>
                <w:bCs/>
                <w:i/>
                <w:iCs/>
              </w:rPr>
            </w:pPr>
          </w:p>
        </w:tc>
        <w:tc>
          <w:tcPr>
            <w:tcW w:w="1984" w:type="dxa"/>
            <w:shd w:val="clear" w:color="auto" w:fill="F2F2F2" w:themeFill="background1" w:themeFillShade="F2"/>
            <w:vAlign w:val="center"/>
          </w:tcPr>
          <w:p w:rsidRPr="008A1412" w:rsidR="004B5925" w:rsidP="00183ABA" w:rsidRDefault="004B5925" w14:paraId="005E3F22" w14:textId="77777777">
            <w:pPr>
              <w:rPr>
                <w:bCs/>
                <w:i/>
                <w:iCs/>
              </w:rPr>
            </w:pPr>
            <w:r w:rsidRPr="00663ED9">
              <w:rPr>
                <w:b/>
              </w:rPr>
              <w:t xml:space="preserve">Progress: </w:t>
            </w:r>
          </w:p>
        </w:tc>
        <w:tc>
          <w:tcPr>
            <w:tcW w:w="10206" w:type="dxa"/>
            <w:vAlign w:val="center"/>
          </w:tcPr>
          <w:p w:rsidRPr="008A1412" w:rsidR="004B5925" w:rsidP="00183ABA" w:rsidRDefault="004B5925" w14:paraId="3AA8AFCE" w14:textId="77777777">
            <w:pPr>
              <w:rPr>
                <w:bCs/>
                <w:i/>
                <w:iCs/>
              </w:rPr>
            </w:pPr>
            <w:r w:rsidRPr="008A1412">
              <w:rPr>
                <w:bCs/>
                <w:i/>
                <w:iCs/>
              </w:rPr>
              <w:t>On track / behind, etc.</w:t>
            </w:r>
          </w:p>
        </w:tc>
      </w:tr>
      <w:tr w:rsidRPr="009F45FA" w:rsidR="004B5925" w:rsidTr="00C0754D" w14:paraId="136053A5" w14:textId="77777777">
        <w:trPr>
          <w:trHeight w:val="460"/>
        </w:trPr>
        <w:tc>
          <w:tcPr>
            <w:tcW w:w="3114" w:type="dxa"/>
            <w:shd w:val="clear" w:color="auto" w:fill="F2F2F2" w:themeFill="background1" w:themeFillShade="F2"/>
          </w:tcPr>
          <w:p w:rsidRPr="009A38FB" w:rsidR="004B5925" w:rsidP="00183ABA" w:rsidRDefault="004B5925" w14:paraId="1CD0DDF0" w14:textId="1E73B7D2">
            <w:pPr>
              <w:rPr>
                <w:i/>
                <w:iCs/>
              </w:rPr>
            </w:pPr>
            <w:r w:rsidRPr="001F4CAD">
              <w:rPr>
                <w:b/>
                <w:bCs/>
              </w:rPr>
              <w:t xml:space="preserve">4th </w:t>
            </w:r>
            <w:r w:rsidR="00FD191B">
              <w:rPr>
                <w:b/>
                <w:bCs/>
              </w:rPr>
              <w:t>P</w:t>
            </w:r>
            <w:r w:rsidRPr="001F4CAD" w:rsidR="00FD191B">
              <w:rPr>
                <w:b/>
                <w:bCs/>
              </w:rPr>
              <w:t xml:space="preserve">rogress </w:t>
            </w:r>
            <w:r w:rsidR="00FD191B">
              <w:rPr>
                <w:b/>
                <w:bCs/>
              </w:rPr>
              <w:t>V</w:t>
            </w:r>
            <w:r w:rsidRPr="001F4CAD" w:rsidR="00FD191B">
              <w:rPr>
                <w:b/>
                <w:bCs/>
              </w:rPr>
              <w:t>erification</w:t>
            </w:r>
          </w:p>
        </w:tc>
        <w:tc>
          <w:tcPr>
            <w:tcW w:w="1984" w:type="dxa"/>
            <w:shd w:val="clear" w:color="auto" w:fill="F2F2F2" w:themeFill="background1" w:themeFillShade="F2"/>
            <w:vAlign w:val="center"/>
          </w:tcPr>
          <w:p w:rsidRPr="009A38FB" w:rsidR="004B5925" w:rsidP="00183ABA" w:rsidRDefault="004B5925" w14:paraId="13DF0965" w14:textId="77777777">
            <w:pPr>
              <w:rPr>
                <w:i/>
                <w:iCs/>
              </w:rPr>
            </w:pPr>
            <w:r w:rsidRPr="00A25A09">
              <w:rPr>
                <w:bCs/>
              </w:rPr>
              <w:t xml:space="preserve">&lt;60 / 60 – 79 / </w:t>
            </w:r>
            <w:r w:rsidRPr="00A25A09">
              <w:rPr>
                <w:rFonts w:cs="Arial"/>
                <w:bCs/>
              </w:rPr>
              <w:t>≥</w:t>
            </w:r>
            <w:r w:rsidRPr="00A25A09">
              <w:rPr>
                <w:bCs/>
              </w:rPr>
              <w:t>80</w:t>
            </w:r>
          </w:p>
        </w:tc>
        <w:tc>
          <w:tcPr>
            <w:tcW w:w="10206" w:type="dxa"/>
            <w:vAlign w:val="center"/>
          </w:tcPr>
          <w:p w:rsidRPr="009A38FB" w:rsidR="004B5925" w:rsidP="00183ABA" w:rsidRDefault="004B5925" w14:paraId="6E782CEC" w14:textId="77777777">
            <w:pPr>
              <w:rPr>
                <w:i/>
                <w:iCs/>
              </w:rPr>
            </w:pPr>
            <w:r w:rsidRPr="009A38FB">
              <w:rPr>
                <w:i/>
                <w:iCs/>
              </w:rPr>
              <w:t>Include rationale and key points here</w:t>
            </w:r>
          </w:p>
        </w:tc>
      </w:tr>
      <w:tr w:rsidRPr="009F45FA" w:rsidR="004B5925" w:rsidTr="00C0754D" w14:paraId="42B8B095" w14:textId="77777777">
        <w:trPr>
          <w:trHeight w:val="460"/>
        </w:trPr>
        <w:tc>
          <w:tcPr>
            <w:tcW w:w="3114" w:type="dxa"/>
            <w:shd w:val="clear" w:color="auto" w:fill="F2F2F2" w:themeFill="background1" w:themeFillShade="F2"/>
          </w:tcPr>
          <w:p w:rsidRPr="009A38FB" w:rsidR="004B5925" w:rsidP="00183ABA" w:rsidRDefault="004B5925" w14:paraId="7175A8CC" w14:textId="77777777">
            <w:pPr>
              <w:rPr>
                <w:i/>
                <w:iCs/>
              </w:rPr>
            </w:pPr>
          </w:p>
        </w:tc>
        <w:tc>
          <w:tcPr>
            <w:tcW w:w="1984" w:type="dxa"/>
            <w:shd w:val="clear" w:color="auto" w:fill="F2F2F2" w:themeFill="background1" w:themeFillShade="F2"/>
            <w:vAlign w:val="center"/>
          </w:tcPr>
          <w:p w:rsidRPr="009A38FB" w:rsidR="004B5925" w:rsidP="00183ABA" w:rsidRDefault="004B5925" w14:paraId="49D97B5E" w14:textId="77777777">
            <w:pPr>
              <w:rPr>
                <w:i/>
                <w:iCs/>
              </w:rPr>
            </w:pPr>
            <w:r w:rsidRPr="00663ED9">
              <w:rPr>
                <w:b/>
              </w:rPr>
              <w:t>References:</w:t>
            </w:r>
          </w:p>
        </w:tc>
        <w:tc>
          <w:tcPr>
            <w:tcW w:w="10206" w:type="dxa"/>
            <w:vAlign w:val="center"/>
          </w:tcPr>
          <w:p w:rsidRPr="009A38FB" w:rsidR="004B5925" w:rsidP="00183ABA" w:rsidRDefault="004B5925" w14:paraId="375E964C" w14:textId="77777777">
            <w:pPr>
              <w:rPr>
                <w:i/>
                <w:iCs/>
              </w:rPr>
            </w:pPr>
            <w:r w:rsidRPr="009A38FB">
              <w:rPr>
                <w:i/>
                <w:iCs/>
              </w:rPr>
              <w:t>Include references here</w:t>
            </w:r>
          </w:p>
        </w:tc>
      </w:tr>
      <w:tr w:rsidRPr="009F45FA" w:rsidR="004B5925" w:rsidTr="00C0754D" w14:paraId="1B56A015" w14:textId="77777777">
        <w:trPr>
          <w:trHeight w:val="460"/>
        </w:trPr>
        <w:tc>
          <w:tcPr>
            <w:tcW w:w="3114" w:type="dxa"/>
            <w:shd w:val="clear" w:color="auto" w:fill="F2F2F2" w:themeFill="background1" w:themeFillShade="F2"/>
          </w:tcPr>
          <w:p w:rsidRPr="008A1412" w:rsidR="004B5925" w:rsidP="00183ABA" w:rsidRDefault="004B5925" w14:paraId="425B2F34" w14:textId="77777777">
            <w:pPr>
              <w:rPr>
                <w:bCs/>
                <w:i/>
                <w:iCs/>
              </w:rPr>
            </w:pPr>
          </w:p>
        </w:tc>
        <w:tc>
          <w:tcPr>
            <w:tcW w:w="1984" w:type="dxa"/>
            <w:shd w:val="clear" w:color="auto" w:fill="F2F2F2" w:themeFill="background1" w:themeFillShade="F2"/>
            <w:vAlign w:val="center"/>
          </w:tcPr>
          <w:p w:rsidRPr="008A1412" w:rsidR="004B5925" w:rsidP="00183ABA" w:rsidRDefault="004B5925" w14:paraId="3F2EA705" w14:textId="77777777">
            <w:pPr>
              <w:rPr>
                <w:bCs/>
                <w:i/>
                <w:iCs/>
              </w:rPr>
            </w:pPr>
            <w:r w:rsidRPr="00663ED9">
              <w:rPr>
                <w:b/>
              </w:rPr>
              <w:t xml:space="preserve">Progress: </w:t>
            </w:r>
          </w:p>
        </w:tc>
        <w:tc>
          <w:tcPr>
            <w:tcW w:w="10206" w:type="dxa"/>
            <w:vAlign w:val="center"/>
          </w:tcPr>
          <w:p w:rsidRPr="008A1412" w:rsidR="004B5925" w:rsidP="00183ABA" w:rsidRDefault="004B5925" w14:paraId="7BCA4F71" w14:textId="77777777">
            <w:pPr>
              <w:rPr>
                <w:bCs/>
                <w:i/>
                <w:iCs/>
              </w:rPr>
            </w:pPr>
            <w:r w:rsidRPr="008A1412">
              <w:rPr>
                <w:bCs/>
                <w:i/>
                <w:iCs/>
              </w:rPr>
              <w:t>On track / behind, etc.</w:t>
            </w:r>
          </w:p>
        </w:tc>
      </w:tr>
    </w:tbl>
    <w:p w:rsidR="004B5925" w:rsidP="004B5925" w:rsidRDefault="004B5925" w14:paraId="65480D2F" w14:textId="77777777">
      <w:pPr>
        <w:spacing w:before="0" w:after="160" w:line="259" w:lineRule="auto"/>
      </w:pPr>
    </w:p>
    <w:p w:rsidR="004B5925" w:rsidRDefault="004B5925" w14:paraId="45112768" w14:textId="77777777">
      <w:pPr>
        <w:spacing w:before="0" w:after="160" w:line="259" w:lineRule="auto"/>
      </w:pPr>
    </w:p>
    <w:p w:rsidR="00950CEA" w:rsidP="0016575A" w:rsidRDefault="00950CEA" w14:paraId="0B71A14C" w14:textId="024DAAFA"/>
    <w:p w:rsidR="000F2F99" w:rsidRDefault="000F2F99" w14:paraId="340D2D7E" w14:textId="77777777">
      <w:pPr>
        <w:spacing w:before="0" w:after="160" w:line="259" w:lineRule="auto"/>
        <w:sectPr w:rsidR="000F2F99" w:rsidSect="007F1DDB">
          <w:pgSz w:w="16838" w:h="11906" w:orient="landscape"/>
          <w:pgMar w:top="720" w:right="720" w:bottom="720" w:left="720" w:header="708" w:footer="708" w:gutter="0"/>
          <w:cols w:space="708"/>
          <w:docGrid w:linePitch="360"/>
        </w:sectPr>
      </w:pPr>
    </w:p>
    <w:p w:rsidR="000A0436" w:rsidRDefault="000A0436" w14:paraId="70E2BDEB" w14:textId="4C7521C6">
      <w:pPr>
        <w:spacing w:after="160" w:line="259" w:lineRule="auto"/>
      </w:pPr>
    </w:p>
    <w:p w:rsidR="000A0436" w:rsidP="000A0436" w:rsidRDefault="000A0436" w14:paraId="2834968B" w14:textId="77777777">
      <w:pPr>
        <w:pStyle w:val="Level1"/>
      </w:pPr>
      <w:bookmarkStart w:name="_Toc133401565" w:id="207"/>
      <w:r>
        <w:t>Template information and copyright</w:t>
      </w:r>
      <w:bookmarkEnd w:id="207"/>
    </w:p>
    <w:p w:rsidR="000A0436" w:rsidP="000A0436" w:rsidRDefault="000A0436" w14:paraId="1EC379EE" w14:textId="6751E2C1">
      <w:r>
        <w:t xml:space="preserve">The </w:t>
      </w:r>
      <w:r w:rsidRPr="008D7F7A">
        <w:t xml:space="preserve">Marine Stewardship </w:t>
      </w:r>
      <w:r w:rsidRPr="00C0754D">
        <w:t>Council’s ‘</w:t>
      </w:r>
      <w:r w:rsidRPr="00C0754D" w:rsidR="008F54E4">
        <w:t>I</w:t>
      </w:r>
      <w:r w:rsidRPr="00C0754D" w:rsidR="00F16442">
        <w:t>n-Transition to MSC (I</w:t>
      </w:r>
      <w:r w:rsidRPr="00C0754D" w:rsidR="008F54E4">
        <w:t>TM</w:t>
      </w:r>
      <w:r w:rsidRPr="00C0754D" w:rsidR="00F16442">
        <w:t>)</w:t>
      </w:r>
      <w:r w:rsidRPr="00C0754D" w:rsidR="008F54E4">
        <w:t xml:space="preserve"> Progress </w:t>
      </w:r>
      <w:r w:rsidRPr="00C0754D">
        <w:t>Reporting Template v</w:t>
      </w:r>
      <w:r w:rsidRPr="00C0754D" w:rsidR="00F16442">
        <w:t>2</w:t>
      </w:r>
      <w:r w:rsidRPr="00C0754D">
        <w:t>.</w:t>
      </w:r>
      <w:r w:rsidRPr="00C0754D" w:rsidR="00F16442">
        <w:t>0</w:t>
      </w:r>
      <w:r w:rsidRPr="00C0754D">
        <w:t>’ and its content is copyright of “Marine Stewardship Council” - © “Marine Stewardship Council” 202</w:t>
      </w:r>
      <w:r w:rsidRPr="00C0754D" w:rsidR="0018302E">
        <w:t>3</w:t>
      </w:r>
      <w:r w:rsidRPr="00C0754D">
        <w:t>. All rights</w:t>
      </w:r>
      <w:r w:rsidRPr="008D7F7A">
        <w:t xml:space="preserve"> reserved.</w:t>
      </w:r>
    </w:p>
    <w:p w:rsidRPr="005F01C4" w:rsidR="000A0436" w:rsidP="000A0436" w:rsidRDefault="005F01C4" w14:paraId="4C295D6D" w14:textId="429085ED">
      <w:pPr>
        <w:rPr>
          <w:i/>
          <w:iCs/>
        </w:rPr>
      </w:pPr>
      <w:r w:rsidRPr="005F01C4">
        <w:rPr>
          <w:i/>
          <w:iCs/>
        </w:rPr>
        <w:t xml:space="preserve">Delete the table below. </w:t>
      </w:r>
    </w:p>
    <w:p w:rsidR="008507D8" w:rsidP="005F01C4" w:rsidRDefault="008507D8" w14:paraId="4876625C" w14:textId="37DD4239">
      <w:pPr>
        <w:pStyle w:val="Caption"/>
      </w:pPr>
      <w:r>
        <w:t xml:space="preserve">Table </w:t>
      </w:r>
      <w:r>
        <w:fldChar w:fldCharType="begin"/>
      </w:r>
      <w:r>
        <w:instrText>SEQ Table \* ARABIC</w:instrText>
      </w:r>
      <w:r>
        <w:fldChar w:fldCharType="separate"/>
      </w:r>
      <w:r>
        <w:rPr>
          <w:noProof/>
        </w:rPr>
        <w:t>3</w:t>
      </w:r>
      <w:r>
        <w:fldChar w:fldCharType="end"/>
      </w:r>
      <w:r>
        <w:t>. Template version control</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1250"/>
        <w:gridCol w:w="2037"/>
        <w:gridCol w:w="7056"/>
      </w:tblGrid>
      <w:tr w:rsidRPr="005F01C4" w:rsidR="000A0436" w:rsidTr="00A973E3" w14:paraId="4E7E9C54" w14:textId="77777777">
        <w:trPr>
          <w:trHeight w:val="387"/>
        </w:trPr>
        <w:tc>
          <w:tcPr>
            <w:tcW w:w="1250" w:type="dxa"/>
            <w:shd w:val="clear" w:color="auto" w:fill="D9D9D9" w:themeFill="background1" w:themeFillShade="D9"/>
            <w:vAlign w:val="center"/>
          </w:tcPr>
          <w:p w:rsidRPr="005F01C4" w:rsidR="000A0436" w:rsidP="00535967" w:rsidRDefault="000A0436" w14:paraId="64655C4B" w14:textId="77777777">
            <w:pPr>
              <w:rPr>
                <w:rFonts w:cs="Meta Offc Pro"/>
                <w:b/>
                <w:bCs/>
                <w:szCs w:val="20"/>
              </w:rPr>
            </w:pPr>
            <w:r w:rsidRPr="005F01C4">
              <w:rPr>
                <w:rFonts w:cs="Meta Offc Pro"/>
                <w:b/>
                <w:bCs/>
                <w:szCs w:val="20"/>
              </w:rPr>
              <w:t>Version</w:t>
            </w:r>
          </w:p>
        </w:tc>
        <w:tc>
          <w:tcPr>
            <w:tcW w:w="2037" w:type="dxa"/>
            <w:shd w:val="clear" w:color="auto" w:fill="D9D9D9" w:themeFill="background1" w:themeFillShade="D9"/>
            <w:vAlign w:val="center"/>
          </w:tcPr>
          <w:p w:rsidRPr="005F01C4" w:rsidR="000A0436" w:rsidP="00535967" w:rsidRDefault="000A0436" w14:paraId="1F929419" w14:textId="77777777">
            <w:pPr>
              <w:jc w:val="center"/>
              <w:rPr>
                <w:rFonts w:cs="Meta Offc Pro"/>
                <w:b/>
                <w:bCs/>
                <w:szCs w:val="20"/>
              </w:rPr>
            </w:pPr>
            <w:r w:rsidRPr="005F01C4">
              <w:rPr>
                <w:rFonts w:cs="Meta Offc Pro"/>
                <w:b/>
                <w:bCs/>
                <w:szCs w:val="20"/>
              </w:rPr>
              <w:t>Date of publication</w:t>
            </w:r>
          </w:p>
        </w:tc>
        <w:tc>
          <w:tcPr>
            <w:tcW w:w="7056" w:type="dxa"/>
            <w:shd w:val="clear" w:color="auto" w:fill="D9D9D9" w:themeFill="background1" w:themeFillShade="D9"/>
            <w:vAlign w:val="center"/>
          </w:tcPr>
          <w:p w:rsidRPr="005F01C4" w:rsidR="000A0436" w:rsidP="00535967" w:rsidRDefault="000A0436" w14:paraId="5548374E" w14:textId="77777777">
            <w:pPr>
              <w:jc w:val="center"/>
              <w:rPr>
                <w:rFonts w:cs="Meta Offc Pro"/>
                <w:b/>
                <w:bCs/>
                <w:szCs w:val="20"/>
              </w:rPr>
            </w:pPr>
            <w:r w:rsidRPr="005F01C4">
              <w:rPr>
                <w:rFonts w:cs="Meta Offc Pro"/>
                <w:b/>
                <w:bCs/>
                <w:szCs w:val="20"/>
              </w:rPr>
              <w:t>Description of amendment</w:t>
            </w:r>
          </w:p>
        </w:tc>
      </w:tr>
      <w:tr w:rsidRPr="007006CE" w:rsidR="00BE588D" w:rsidTr="00C0754D" w14:paraId="11781875" w14:textId="77777777">
        <w:trPr>
          <w:trHeight w:val="387"/>
        </w:trPr>
        <w:tc>
          <w:tcPr>
            <w:tcW w:w="1250" w:type="dxa"/>
            <w:shd w:val="clear" w:color="auto" w:fill="auto"/>
          </w:tcPr>
          <w:p w:rsidRPr="007006CE" w:rsidR="00BE588D" w:rsidP="00BE588D" w:rsidRDefault="00BE588D" w14:paraId="6A40190E" w14:textId="3349513D">
            <w:pPr>
              <w:rPr>
                <w:rFonts w:cs="Meta Offc Pro"/>
                <w:szCs w:val="20"/>
              </w:rPr>
            </w:pPr>
            <w:r>
              <w:t>1.0 (Pilot)</w:t>
            </w:r>
          </w:p>
        </w:tc>
        <w:tc>
          <w:tcPr>
            <w:tcW w:w="2037" w:type="dxa"/>
          </w:tcPr>
          <w:p w:rsidRPr="007006CE" w:rsidR="00BE588D" w:rsidP="00BE588D" w:rsidRDefault="00BE588D" w14:paraId="380E266C" w14:textId="088C22A7">
            <w:pPr>
              <w:jc w:val="center"/>
              <w:rPr>
                <w:rFonts w:cs="Meta Offc Pro"/>
                <w:szCs w:val="20"/>
              </w:rPr>
            </w:pPr>
            <w:r>
              <w:t>30 September 2019</w:t>
            </w:r>
          </w:p>
        </w:tc>
        <w:tc>
          <w:tcPr>
            <w:tcW w:w="7056" w:type="dxa"/>
          </w:tcPr>
          <w:p w:rsidRPr="007006CE" w:rsidR="00BE588D" w:rsidP="00BE588D" w:rsidRDefault="00BE588D" w14:paraId="11E4CC23" w14:textId="1A0DC66B">
            <w:pPr>
              <w:rPr>
                <w:rFonts w:cs="Meta Offc Pro"/>
                <w:szCs w:val="20"/>
              </w:rPr>
            </w:pPr>
            <w:r>
              <w:t xml:space="preserve">N/A – new document as part of </w:t>
            </w:r>
            <w:r w:rsidRPr="00EA4D59">
              <w:t>ITM Program Requirements and Guidance – Pilot v1.0</w:t>
            </w:r>
          </w:p>
        </w:tc>
      </w:tr>
      <w:tr w:rsidRPr="007006CE" w:rsidR="00BE588D" w:rsidTr="00C0754D" w14:paraId="33C0DD41" w14:textId="77777777">
        <w:trPr>
          <w:trHeight w:val="387"/>
        </w:trPr>
        <w:tc>
          <w:tcPr>
            <w:tcW w:w="1250" w:type="dxa"/>
            <w:shd w:val="clear" w:color="auto" w:fill="auto"/>
          </w:tcPr>
          <w:p w:rsidRPr="007006CE" w:rsidR="00BE588D" w:rsidP="00BE588D" w:rsidRDefault="00BE588D" w14:paraId="474F0DC1" w14:textId="14B2C704">
            <w:pPr>
              <w:rPr>
                <w:rFonts w:cs="Meta Offc Pro"/>
                <w:szCs w:val="20"/>
              </w:rPr>
            </w:pPr>
            <w:r>
              <w:t>1.1 (Pilot)</w:t>
            </w:r>
          </w:p>
        </w:tc>
        <w:tc>
          <w:tcPr>
            <w:tcW w:w="2037" w:type="dxa"/>
          </w:tcPr>
          <w:p w:rsidRPr="007006CE" w:rsidR="00BE588D" w:rsidP="00BE588D" w:rsidRDefault="00AD48E2" w14:paraId="3ECF895E" w14:textId="4954909B">
            <w:pPr>
              <w:jc w:val="center"/>
              <w:rPr>
                <w:rFonts w:cs="Meta Offc Pro"/>
                <w:szCs w:val="20"/>
              </w:rPr>
            </w:pPr>
            <w:r>
              <w:t>14 December 2020</w:t>
            </w:r>
          </w:p>
        </w:tc>
        <w:tc>
          <w:tcPr>
            <w:tcW w:w="7056" w:type="dxa"/>
          </w:tcPr>
          <w:p w:rsidR="00BE588D" w:rsidP="00BE588D" w:rsidRDefault="00BE588D" w14:paraId="0D52ABB4" w14:textId="77777777">
            <w:r>
              <w:t>Separated Progress Reporting Template from combined Eligibility and Progress Reporting Template and made standalone document</w:t>
            </w:r>
            <w:r w:rsidR="00047D26">
              <w:t>.</w:t>
            </w:r>
          </w:p>
          <w:p w:rsidR="00047D26" w:rsidP="00BE588D" w:rsidRDefault="00047D26" w14:paraId="1B953D8E" w14:textId="77777777">
            <w:pPr>
              <w:rPr>
                <w:rFonts w:cs="Meta Offc Pro"/>
                <w:szCs w:val="20"/>
              </w:rPr>
            </w:pPr>
            <w:r>
              <w:rPr>
                <w:rFonts w:cs="Meta Offc Pro"/>
                <w:szCs w:val="20"/>
              </w:rPr>
              <w:t xml:space="preserve">Added self-reporting section </w:t>
            </w:r>
            <w:r w:rsidR="006F4093">
              <w:rPr>
                <w:rFonts w:cs="Meta Offc Pro"/>
                <w:szCs w:val="20"/>
              </w:rPr>
              <w:t xml:space="preserve">with guidance </w:t>
            </w:r>
            <w:r>
              <w:rPr>
                <w:rFonts w:cs="Meta Offc Pro"/>
                <w:szCs w:val="20"/>
              </w:rPr>
              <w:t xml:space="preserve">for </w:t>
            </w:r>
            <w:r w:rsidR="006F4093">
              <w:rPr>
                <w:rFonts w:cs="Meta Offc Pro"/>
                <w:szCs w:val="20"/>
              </w:rPr>
              <w:t xml:space="preserve">ITM project manager. </w:t>
            </w:r>
          </w:p>
          <w:p w:rsidRPr="007006CE" w:rsidR="006F4093" w:rsidP="00BE588D" w:rsidRDefault="006F4093" w14:paraId="3AD5B656" w14:textId="0DB57178">
            <w:pPr>
              <w:rPr>
                <w:rFonts w:cs="Meta Offc Pro"/>
                <w:szCs w:val="20"/>
              </w:rPr>
            </w:pPr>
            <w:r>
              <w:rPr>
                <w:rFonts w:cs="Meta Offc Pro"/>
                <w:szCs w:val="20"/>
              </w:rPr>
              <w:t>Changes</w:t>
            </w:r>
            <w:r w:rsidR="00422063">
              <w:rPr>
                <w:rFonts w:cs="Meta Offc Pro"/>
                <w:szCs w:val="20"/>
              </w:rPr>
              <w:t xml:space="preserve"> to</w:t>
            </w:r>
            <w:r>
              <w:rPr>
                <w:rFonts w:cs="Meta Offc Pro"/>
                <w:szCs w:val="20"/>
              </w:rPr>
              <w:t xml:space="preserve"> formatting </w:t>
            </w:r>
            <w:r w:rsidR="00422063">
              <w:rPr>
                <w:rFonts w:cs="Meta Offc Pro"/>
                <w:szCs w:val="20"/>
              </w:rPr>
              <w:t xml:space="preserve">of section for </w:t>
            </w:r>
            <w:r>
              <w:rPr>
                <w:rFonts w:cs="Meta Offc Pro"/>
                <w:szCs w:val="20"/>
              </w:rPr>
              <w:t xml:space="preserve">CAB </w:t>
            </w:r>
            <w:r w:rsidR="00422063">
              <w:rPr>
                <w:rFonts w:cs="Meta Offc Pro"/>
                <w:szCs w:val="20"/>
              </w:rPr>
              <w:t>findings.</w:t>
            </w:r>
          </w:p>
        </w:tc>
      </w:tr>
      <w:tr w:rsidRPr="007006CE" w:rsidR="00DC37DD" w:rsidTr="00C0754D" w14:paraId="153B01F6" w14:textId="77777777">
        <w:trPr>
          <w:trHeight w:val="387"/>
        </w:trPr>
        <w:tc>
          <w:tcPr>
            <w:tcW w:w="1250" w:type="dxa"/>
            <w:shd w:val="clear" w:color="auto" w:fill="auto"/>
          </w:tcPr>
          <w:p w:rsidRPr="00C0754D" w:rsidR="00DC37DD" w:rsidP="00BE588D" w:rsidRDefault="00F16442" w14:paraId="3BE413A8" w14:textId="4B750365">
            <w:r w:rsidRPr="00C0754D">
              <w:t>2.0 (Pilot)</w:t>
            </w:r>
          </w:p>
        </w:tc>
        <w:tc>
          <w:tcPr>
            <w:tcW w:w="2037" w:type="dxa"/>
          </w:tcPr>
          <w:p w:rsidRPr="00C0754D" w:rsidR="00DC37DD" w:rsidP="00BE588D" w:rsidRDefault="00C0754D" w14:paraId="37D2E448" w14:textId="63100824">
            <w:pPr>
              <w:jc w:val="center"/>
            </w:pPr>
            <w:r w:rsidRPr="00C0754D">
              <w:t>01 May 2023</w:t>
            </w:r>
          </w:p>
        </w:tc>
        <w:tc>
          <w:tcPr>
            <w:tcW w:w="7056" w:type="dxa"/>
          </w:tcPr>
          <w:p w:rsidRPr="00C0754D" w:rsidR="002B7995" w:rsidP="00BE588D" w:rsidRDefault="0018302E" w14:paraId="5661897E" w14:textId="057A157A">
            <w:r w:rsidRPr="00C0754D">
              <w:t xml:space="preserve">Separated </w:t>
            </w:r>
            <w:r w:rsidR="00C0754D">
              <w:t xml:space="preserve">the </w:t>
            </w:r>
            <w:r w:rsidRPr="00C0754D" w:rsidR="007A5AEE">
              <w:t xml:space="preserve">previous </w:t>
            </w:r>
            <w:r w:rsidRPr="00C0754D" w:rsidR="002B7995">
              <w:t>ITM Progress</w:t>
            </w:r>
            <w:r w:rsidRPr="00C0754D" w:rsidR="007A5AEE">
              <w:t xml:space="preserve"> Verification</w:t>
            </w:r>
            <w:r w:rsidRPr="00C0754D" w:rsidR="002B7995">
              <w:t xml:space="preserve"> Reporting template into two separate templates</w:t>
            </w:r>
            <w:r w:rsidRPr="00C0754D" w:rsidR="00A50ED5">
              <w:t>.</w:t>
            </w:r>
          </w:p>
          <w:p w:rsidRPr="00C0754D" w:rsidR="00A50ED5" w:rsidP="00BE588D" w:rsidRDefault="0018302E" w14:paraId="77F06116" w14:textId="16A3B6AF">
            <w:r w:rsidRPr="00C0754D">
              <w:t xml:space="preserve">ITM </w:t>
            </w:r>
            <w:r w:rsidRPr="00C0754D" w:rsidR="00C0754D">
              <w:t xml:space="preserve">Progress Reporting Template (this template): </w:t>
            </w:r>
            <w:r w:rsidRPr="00C0754D" w:rsidR="00A50ED5">
              <w:t>For ITM project managers to report progress</w:t>
            </w:r>
          </w:p>
          <w:p w:rsidR="00DC37DD" w:rsidP="00BE588D" w:rsidRDefault="00C0754D" w14:paraId="32EE6C0D" w14:textId="77777777">
            <w:r w:rsidRPr="00C0754D">
              <w:t xml:space="preserve">ITM </w:t>
            </w:r>
            <w:r w:rsidRPr="00C0754D" w:rsidR="00B36DCC">
              <w:t xml:space="preserve">Progress Verification Reporting template: For CABs to verify and report progress. </w:t>
            </w:r>
            <w:r w:rsidRPr="00C0754D" w:rsidR="0018302E">
              <w:t xml:space="preserve"> </w:t>
            </w:r>
          </w:p>
          <w:p w:rsidRPr="00C0754D" w:rsidR="00913BBC" w:rsidP="00BE588D" w:rsidRDefault="00913BBC" w14:paraId="308C663D" w14:textId="6ADEADDE">
            <w:r w:rsidRPr="00B86EFB">
              <w:t xml:space="preserve">Updated to align with MSC ITM Program Requirements and Guidance – Pilot v2.0 and Fisheries Certification Process </w:t>
            </w:r>
            <w:r w:rsidR="002937A1">
              <w:t>v</w:t>
            </w:r>
            <w:r w:rsidRPr="00B86EFB">
              <w:t>2.3/3.0. Performance indicators for MSC Fisheries Standard v3.0 added</w:t>
            </w:r>
          </w:p>
        </w:tc>
      </w:tr>
    </w:tbl>
    <w:p w:rsidR="000A0436" w:rsidP="000A0436" w:rsidRDefault="000A0436" w14:paraId="6BEDCF96" w14:textId="77777777"/>
    <w:p w:rsidR="000A0436" w:rsidP="000A0436" w:rsidRDefault="000A0436" w14:paraId="21083C3E" w14:textId="77777777">
      <w:r>
        <w:t>Marine Stewardship Council</w:t>
      </w:r>
    </w:p>
    <w:p w:rsidR="000A0436" w:rsidP="000A0436" w:rsidRDefault="000A0436" w14:paraId="53FBD5FD" w14:textId="77777777">
      <w:r>
        <w:t>Marine House</w:t>
      </w:r>
    </w:p>
    <w:p w:rsidR="000A0436" w:rsidP="000A0436" w:rsidRDefault="000A0436" w14:paraId="7F4D1EFA" w14:textId="77777777">
      <w:r>
        <w:t>1 Snow Hill</w:t>
      </w:r>
    </w:p>
    <w:p w:rsidR="000A0436" w:rsidP="000A0436" w:rsidRDefault="000A0436" w14:paraId="4CAA5561" w14:textId="77777777">
      <w:r>
        <w:t>London EC1A 2DH</w:t>
      </w:r>
    </w:p>
    <w:p w:rsidR="000A0436" w:rsidP="000A0436" w:rsidRDefault="000A0436" w14:paraId="3D9A4E1E" w14:textId="77777777">
      <w:r>
        <w:t xml:space="preserve">United Kingdom </w:t>
      </w:r>
    </w:p>
    <w:p w:rsidR="000A0436" w:rsidP="000A0436" w:rsidRDefault="000A0436" w14:paraId="63B3B39B" w14:textId="77777777"/>
    <w:p w:rsidR="000A0436" w:rsidP="000A0436" w:rsidRDefault="000A0436" w14:paraId="7FFE31EC" w14:textId="77777777">
      <w:r>
        <w:t>Phone: + 44 (0) 20 7246 8900</w:t>
      </w:r>
    </w:p>
    <w:p w:rsidR="000A0436" w:rsidP="000A0436" w:rsidRDefault="000A0436" w14:paraId="55CE2B29" w14:textId="77777777">
      <w:r>
        <w:t>Fax: + 44 (0) 20 7246 8901</w:t>
      </w:r>
    </w:p>
    <w:p w:rsidR="000A0436" w:rsidP="000A0436" w:rsidRDefault="000A0436" w14:paraId="615AAA9F" w14:textId="4B12B1BB">
      <w:r>
        <w:t xml:space="preserve">Email:   </w:t>
      </w:r>
      <w:hyperlink w:history="1" r:id="rId16">
        <w:r w:rsidR="00D706F4">
          <w:rPr>
            <w:rStyle w:val="ExternalHyperlink"/>
          </w:rPr>
          <w:t>fisheries</w:t>
        </w:r>
        <w:r w:rsidRPr="0079120A" w:rsidR="00D706F4">
          <w:rPr>
            <w:rStyle w:val="ExternalHyperlink"/>
          </w:rPr>
          <w:t>@msc.org</w:t>
        </w:r>
      </w:hyperlink>
      <w:r>
        <w:t xml:space="preserve"> </w:t>
      </w:r>
    </w:p>
    <w:p w:rsidR="00BD15B7" w:rsidP="00BD15B7" w:rsidRDefault="00BD15B7" w14:paraId="29354CA1" w14:textId="6ACF6A42">
      <w:pPr>
        <w:pStyle w:val="BodyText"/>
      </w:pPr>
    </w:p>
    <w:sectPr w:rsidR="00BD15B7" w:rsidSect="00A973E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540E" w:rsidP="004E5BE3" w:rsidRDefault="0061540E" w14:paraId="01860C1F" w14:textId="77777777">
      <w:r>
        <w:separator/>
      </w:r>
    </w:p>
    <w:p w:rsidR="0061540E" w:rsidRDefault="0061540E" w14:paraId="0E8BBE8E" w14:textId="77777777"/>
    <w:p w:rsidR="0061540E" w:rsidRDefault="0061540E" w14:paraId="221A1765" w14:textId="77777777"/>
    <w:p w:rsidR="0061540E" w:rsidRDefault="0061540E" w14:paraId="5E003972" w14:textId="77777777"/>
  </w:endnote>
  <w:endnote w:type="continuationSeparator" w:id="0">
    <w:p w:rsidR="0061540E" w:rsidP="004E5BE3" w:rsidRDefault="0061540E" w14:paraId="67C19B97" w14:textId="77777777">
      <w:r>
        <w:continuationSeparator/>
      </w:r>
    </w:p>
    <w:p w:rsidR="0061540E" w:rsidRDefault="0061540E" w14:paraId="097AD7C9" w14:textId="77777777"/>
    <w:p w:rsidR="0061540E" w:rsidRDefault="0061540E" w14:paraId="48B4EB06" w14:textId="77777777"/>
    <w:p w:rsidR="0061540E" w:rsidRDefault="0061540E" w14:paraId="5FA91713" w14:textId="77777777"/>
  </w:endnote>
  <w:endnote w:type="continuationNotice" w:id="1">
    <w:p w:rsidR="0061540E" w:rsidRDefault="0061540E" w14:paraId="6217C0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eta Offc Pro">
    <w:panose1 w:val="020B0504030101020102"/>
    <w:charset w:val="00"/>
    <w:family w:val="swiss"/>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967" w:rsidP="00E21006" w:rsidRDefault="00535967" w14:paraId="24F8DCAB" w14:textId="21949A06">
    <w:pPr>
      <w:pStyle w:val="Footerlandscape"/>
    </w:pPr>
    <w:r>
      <w:t xml:space="preserve">Document: </w:t>
    </w:r>
    <w:r w:rsidRPr="0053134E">
      <w:t xml:space="preserve">ITM </w:t>
    </w:r>
    <w:r>
      <w:t xml:space="preserve">Progress Reporting Template </w:t>
    </w:r>
    <w:r w:rsidRPr="00C0754D">
      <w:t>v</w:t>
    </w:r>
    <w:r w:rsidRPr="00C0754D" w:rsidR="00015080">
      <w:t>2</w:t>
    </w:r>
    <w:r w:rsidRPr="00C0754D">
      <w:t>.</w:t>
    </w:r>
    <w:r w:rsidRPr="00C0754D" w:rsidR="00015080">
      <w:t>0</w:t>
    </w:r>
    <w:r>
      <w:tab/>
    </w:r>
    <w:r>
      <w:t xml:space="preserve">Page </w:t>
    </w:r>
    <w:r>
      <w:fldChar w:fldCharType="begin"/>
    </w:r>
    <w:r>
      <w:instrText xml:space="preserve"> PAGE   \* MERGEFORMAT </w:instrText>
    </w:r>
    <w:r>
      <w:fldChar w:fldCharType="separate"/>
    </w:r>
    <w:r>
      <w:rPr>
        <w:noProof/>
      </w:rPr>
      <w:t>12</w:t>
    </w:r>
    <w:r>
      <w:rPr>
        <w:noProof/>
      </w:rPr>
      <w:fldChar w:fldCharType="end"/>
    </w:r>
  </w:p>
  <w:p w:rsidR="00535967" w:rsidP="00BF7916" w:rsidRDefault="00535967" w14:paraId="7A3660B6" w14:textId="1CBBF0D9">
    <w:pPr>
      <w:pStyle w:val="Footerlandscape"/>
    </w:pPr>
    <w:r>
      <w:t xml:space="preserve">Date of publication: </w:t>
    </w:r>
    <w:r w:rsidRPr="00C0754D" w:rsidR="00015080">
      <w:t xml:space="preserve">01 May </w:t>
    </w:r>
    <w:r w:rsidRPr="00C0754D">
      <w:t>202</w:t>
    </w:r>
    <w:r w:rsidRPr="00015080" w:rsidR="00015080">
      <w:t>3</w:t>
    </w:r>
    <w:r>
      <w:tab/>
    </w:r>
    <w:r>
      <w:t xml:space="preserve">   © </w:t>
    </w:r>
    <w:r w:rsidRPr="0053134E">
      <w:t xml:space="preserve">Marine Stewardship Council </w:t>
    </w:r>
    <w:r w:rsidRPr="00C0754D">
      <w:t>202</w:t>
    </w:r>
    <w:r w:rsidRPr="00C0754D" w:rsidR="00015080">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967" w:rsidP="00E21006" w:rsidRDefault="00535967" w14:paraId="686C1FA0" w14:textId="77777777">
    <w:pPr>
      <w:pStyle w:val="Footerlandscape"/>
    </w:pPr>
    <w:r>
      <w:t xml:space="preserve">Document: </w:t>
    </w:r>
    <w:r w:rsidRPr="0053134E">
      <w:t xml:space="preserve">ITM </w:t>
    </w:r>
    <w:r>
      <w:t>Progress Reporting Template Pilot v1.1</w:t>
    </w:r>
    <w:r>
      <w:tab/>
    </w:r>
    <w:r>
      <w:t xml:space="preserve">Page </w:t>
    </w:r>
    <w:r>
      <w:fldChar w:fldCharType="begin"/>
    </w:r>
    <w:r>
      <w:instrText xml:space="preserve"> PAGE   \* MERGEFORMAT </w:instrText>
    </w:r>
    <w:r>
      <w:fldChar w:fldCharType="separate"/>
    </w:r>
    <w:r>
      <w:t>4</w:t>
    </w:r>
    <w:r>
      <w:rPr>
        <w:noProof/>
      </w:rPr>
      <w:fldChar w:fldCharType="end"/>
    </w:r>
  </w:p>
  <w:p w:rsidR="00535967" w:rsidP="00E21006" w:rsidRDefault="00535967" w14:paraId="7F1BA6B3" w14:textId="162197EF">
    <w:pPr>
      <w:pStyle w:val="Footerlandscape"/>
    </w:pPr>
    <w:r>
      <w:t xml:space="preserve">Date of publication: </w:t>
    </w:r>
    <w:r w:rsidR="00B54A54">
      <w:t xml:space="preserve">15 </w:t>
    </w:r>
    <w:r>
      <w:t>December 2020</w:t>
    </w:r>
    <w:r>
      <w:tab/>
    </w:r>
    <w:r>
      <w:t xml:space="preserve">   © </w:t>
    </w:r>
    <w:r w:rsidRPr="0053134E">
      <w:t>Marine Stewardship Council 20</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540E" w:rsidP="004E5BE3" w:rsidRDefault="0061540E" w14:paraId="742423B9" w14:textId="77777777">
      <w:r>
        <w:separator/>
      </w:r>
    </w:p>
    <w:p w:rsidR="0061540E" w:rsidRDefault="0061540E" w14:paraId="297B5BA8" w14:textId="77777777"/>
    <w:p w:rsidR="0061540E" w:rsidRDefault="0061540E" w14:paraId="7C7801C9" w14:textId="77777777"/>
    <w:p w:rsidR="0061540E" w:rsidRDefault="0061540E" w14:paraId="22E98058" w14:textId="77777777"/>
  </w:footnote>
  <w:footnote w:type="continuationSeparator" w:id="0">
    <w:p w:rsidR="0061540E" w:rsidP="004E5BE3" w:rsidRDefault="0061540E" w14:paraId="1C8AAA5C" w14:textId="77777777">
      <w:r>
        <w:continuationSeparator/>
      </w:r>
    </w:p>
    <w:p w:rsidR="0061540E" w:rsidRDefault="0061540E" w14:paraId="0EB63FCD" w14:textId="77777777"/>
    <w:p w:rsidR="0061540E" w:rsidRDefault="0061540E" w14:paraId="00BA4DAE" w14:textId="77777777"/>
    <w:p w:rsidR="0061540E" w:rsidRDefault="0061540E" w14:paraId="0642B427" w14:textId="77777777"/>
  </w:footnote>
  <w:footnote w:type="continuationNotice" w:id="1">
    <w:p w:rsidR="0061540E" w:rsidRDefault="0061540E" w14:paraId="25B6566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6FA"/>
    <w:multiLevelType w:val="multilevel"/>
    <w:tmpl w:val="588667B2"/>
    <w:numStyleLink w:val="BulletList"/>
  </w:abstractNum>
  <w:abstractNum w:abstractNumId="1" w15:restartNumberingAfterBreak="0">
    <w:nsid w:val="15674D21"/>
    <w:multiLevelType w:val="multilevel"/>
    <w:tmpl w:val="07CEC3E2"/>
    <w:numStyleLink w:val="Requirements"/>
  </w:abstractNum>
  <w:abstractNum w:abstractNumId="2"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hint="default" w:ascii="Symbol" w:hAnsi="Symbol"/>
      </w:rPr>
    </w:lvl>
    <w:lvl w:ilvl="1">
      <w:start w:val="1"/>
      <w:numFmt w:val="bullet"/>
      <w:pStyle w:val="ListBullet2"/>
      <w:lvlText w:val="o"/>
      <w:lvlJc w:val="left"/>
      <w:pPr>
        <w:tabs>
          <w:tab w:val="num" w:pos="1072"/>
        </w:tabs>
        <w:ind w:left="1072" w:hanging="358"/>
      </w:pPr>
      <w:rPr>
        <w:rFonts w:hint="default" w:ascii="Courier New" w:hAnsi="Courier New"/>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297FCD"/>
    <w:multiLevelType w:val="hybridMultilevel"/>
    <w:tmpl w:val="57A00ED6"/>
    <w:lvl w:ilvl="0" w:tplc="B33A3394">
      <w:start w:val="5"/>
      <w:numFmt w:val="bullet"/>
      <w:lvlText w:val="-"/>
      <w:lvlJc w:val="left"/>
      <w:pPr>
        <w:ind w:left="720" w:hanging="360"/>
      </w:pPr>
      <w:rPr>
        <w:rFonts w:hint="default" w:ascii="Arial" w:hAnsi="Arial" w:eastAsia="MS Mincho" w:cs="Arial"/>
        <w:color w:val="7F7F7F" w:themeColor="text1" w:themeTint="8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AFC0584"/>
    <w:multiLevelType w:val="multilevel"/>
    <w:tmpl w:val="59C2D46C"/>
    <w:styleLink w:val="AnnexPA"/>
    <w:lvl w:ilvl="0">
      <w:start w:val="1"/>
      <w:numFmt w:val="decimal"/>
      <w:lvlText w:val="A%1"/>
      <w:lvlJc w:val="left"/>
      <w:pPr>
        <w:tabs>
          <w:tab w:val="num" w:pos="1021"/>
        </w:tabs>
        <w:ind w:left="1021" w:hanging="1021"/>
      </w:pPr>
      <w:rPr>
        <w:rFonts w:hint="default"/>
      </w:rPr>
    </w:lvl>
    <w:lvl w:ilvl="1">
      <w:start w:val="1"/>
      <w:numFmt w:val="decimal"/>
      <w:lvlText w:val="A%1.%2"/>
      <w:lvlJc w:val="left"/>
      <w:pPr>
        <w:tabs>
          <w:tab w:val="num" w:pos="1021"/>
        </w:tabs>
        <w:ind w:left="1021" w:hanging="1021"/>
      </w:pPr>
      <w:rPr>
        <w:rFonts w:hint="default"/>
      </w:rPr>
    </w:lvl>
    <w:lvl w:ilvl="2">
      <w:start w:val="1"/>
      <w:numFmt w:val="decimal"/>
      <w:lvlText w:val="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5"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6072FC"/>
    <w:multiLevelType w:val="multilevel"/>
    <w:tmpl w:val="07CEC3E2"/>
    <w:styleLink w:val="Requirements"/>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8" w15:restartNumberingAfterBreak="0">
    <w:nsid w:val="772C30A9"/>
    <w:multiLevelType w:val="multilevel"/>
    <w:tmpl w:val="6C101862"/>
    <w:styleLink w:val="AlphabetList"/>
    <w:lvl w:ilvl="0">
      <w:start w:val="1"/>
      <w:numFmt w:val="lowerLetter"/>
      <w:lvlText w:val="%1."/>
      <w:lvlJc w:val="left"/>
      <w:pPr>
        <w:tabs>
          <w:tab w:val="num" w:pos="357"/>
        </w:tabs>
        <w:ind w:left="357" w:hanging="357"/>
      </w:pPr>
      <w:rPr>
        <w:rFonts w:hint="default"/>
      </w:rPr>
    </w:lvl>
    <w:lvl w:ilvl="1">
      <w:start w:val="1"/>
      <w:numFmt w:val="lowerRoman"/>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8586581">
    <w:abstractNumId w:val="8"/>
  </w:num>
  <w:num w:numId="2" w16cid:durableId="896892924">
    <w:abstractNumId w:val="2"/>
  </w:num>
  <w:num w:numId="3" w16cid:durableId="1880583421">
    <w:abstractNumId w:val="0"/>
  </w:num>
  <w:num w:numId="4" w16cid:durableId="822237648">
    <w:abstractNumId w:val="7"/>
  </w:num>
  <w:num w:numId="5" w16cid:durableId="1843887675">
    <w:abstractNumId w:val="4"/>
  </w:num>
  <w:num w:numId="6" w16cid:durableId="22487357">
    <w:abstractNumId w:val="6"/>
  </w:num>
  <w:num w:numId="7" w16cid:durableId="1876574638">
    <w:abstractNumId w:val="1"/>
  </w:num>
  <w:num w:numId="8" w16cid:durableId="227229612">
    <w:abstractNumId w:val="5"/>
  </w:num>
  <w:num w:numId="9" w16cid:durableId="1122727456">
    <w:abstractNumId w:val="3"/>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6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83"/>
    <w:rsid w:val="000006F5"/>
    <w:rsid w:val="00001103"/>
    <w:rsid w:val="000027CB"/>
    <w:rsid w:val="00004D19"/>
    <w:rsid w:val="00004E28"/>
    <w:rsid w:val="00005079"/>
    <w:rsid w:val="00007990"/>
    <w:rsid w:val="00007A22"/>
    <w:rsid w:val="0001037D"/>
    <w:rsid w:val="000127CB"/>
    <w:rsid w:val="00013502"/>
    <w:rsid w:val="00014953"/>
    <w:rsid w:val="0001495E"/>
    <w:rsid w:val="00014C85"/>
    <w:rsid w:val="00015080"/>
    <w:rsid w:val="00015B94"/>
    <w:rsid w:val="00015F97"/>
    <w:rsid w:val="00016C64"/>
    <w:rsid w:val="00017B2C"/>
    <w:rsid w:val="0002334C"/>
    <w:rsid w:val="000233C8"/>
    <w:rsid w:val="00023C6A"/>
    <w:rsid w:val="00023F75"/>
    <w:rsid w:val="0003007F"/>
    <w:rsid w:val="000335A0"/>
    <w:rsid w:val="00033848"/>
    <w:rsid w:val="000338AD"/>
    <w:rsid w:val="000343F3"/>
    <w:rsid w:val="0003477D"/>
    <w:rsid w:val="000347B9"/>
    <w:rsid w:val="00037D76"/>
    <w:rsid w:val="000429EA"/>
    <w:rsid w:val="00044721"/>
    <w:rsid w:val="000450F2"/>
    <w:rsid w:val="00047003"/>
    <w:rsid w:val="00047D26"/>
    <w:rsid w:val="00050278"/>
    <w:rsid w:val="000505E9"/>
    <w:rsid w:val="000518B6"/>
    <w:rsid w:val="000530A8"/>
    <w:rsid w:val="000551FA"/>
    <w:rsid w:val="000565C0"/>
    <w:rsid w:val="00056DA7"/>
    <w:rsid w:val="00060F37"/>
    <w:rsid w:val="00062DFE"/>
    <w:rsid w:val="000635AF"/>
    <w:rsid w:val="00064020"/>
    <w:rsid w:val="000640B3"/>
    <w:rsid w:val="00065EAC"/>
    <w:rsid w:val="00066247"/>
    <w:rsid w:val="00066856"/>
    <w:rsid w:val="00066D2E"/>
    <w:rsid w:val="00071570"/>
    <w:rsid w:val="000724ED"/>
    <w:rsid w:val="00073001"/>
    <w:rsid w:val="0007329D"/>
    <w:rsid w:val="00073644"/>
    <w:rsid w:val="00073F06"/>
    <w:rsid w:val="00073F82"/>
    <w:rsid w:val="00074F78"/>
    <w:rsid w:val="000759C0"/>
    <w:rsid w:val="00075DAE"/>
    <w:rsid w:val="00076101"/>
    <w:rsid w:val="00081990"/>
    <w:rsid w:val="00081A38"/>
    <w:rsid w:val="00081C1D"/>
    <w:rsid w:val="00082355"/>
    <w:rsid w:val="00084FFF"/>
    <w:rsid w:val="0008751B"/>
    <w:rsid w:val="00087601"/>
    <w:rsid w:val="0008761E"/>
    <w:rsid w:val="00087BD8"/>
    <w:rsid w:val="00087D8D"/>
    <w:rsid w:val="00090969"/>
    <w:rsid w:val="00090A03"/>
    <w:rsid w:val="00091141"/>
    <w:rsid w:val="00091C84"/>
    <w:rsid w:val="00094CE1"/>
    <w:rsid w:val="0009610D"/>
    <w:rsid w:val="000964B7"/>
    <w:rsid w:val="0009661C"/>
    <w:rsid w:val="000A0436"/>
    <w:rsid w:val="000A06B8"/>
    <w:rsid w:val="000A082C"/>
    <w:rsid w:val="000A1CE4"/>
    <w:rsid w:val="000A28EF"/>
    <w:rsid w:val="000A7699"/>
    <w:rsid w:val="000B02F9"/>
    <w:rsid w:val="000B1E30"/>
    <w:rsid w:val="000B26EF"/>
    <w:rsid w:val="000B31C5"/>
    <w:rsid w:val="000B3614"/>
    <w:rsid w:val="000B57DC"/>
    <w:rsid w:val="000B7BED"/>
    <w:rsid w:val="000C040C"/>
    <w:rsid w:val="000C0849"/>
    <w:rsid w:val="000C3305"/>
    <w:rsid w:val="000C62EB"/>
    <w:rsid w:val="000C6469"/>
    <w:rsid w:val="000C681B"/>
    <w:rsid w:val="000D009C"/>
    <w:rsid w:val="000D0EE7"/>
    <w:rsid w:val="000D2218"/>
    <w:rsid w:val="000D2B52"/>
    <w:rsid w:val="000D429A"/>
    <w:rsid w:val="000D4653"/>
    <w:rsid w:val="000D4E85"/>
    <w:rsid w:val="000D630B"/>
    <w:rsid w:val="000D6E94"/>
    <w:rsid w:val="000D7013"/>
    <w:rsid w:val="000D744A"/>
    <w:rsid w:val="000E0FDD"/>
    <w:rsid w:val="000E14EF"/>
    <w:rsid w:val="000E168B"/>
    <w:rsid w:val="000E16B8"/>
    <w:rsid w:val="000E1E8C"/>
    <w:rsid w:val="000E2244"/>
    <w:rsid w:val="000E30B1"/>
    <w:rsid w:val="000E3257"/>
    <w:rsid w:val="000E65D6"/>
    <w:rsid w:val="000E6F4D"/>
    <w:rsid w:val="000F0D58"/>
    <w:rsid w:val="000F255D"/>
    <w:rsid w:val="000F2F99"/>
    <w:rsid w:val="000F3890"/>
    <w:rsid w:val="000F479A"/>
    <w:rsid w:val="000F5055"/>
    <w:rsid w:val="000F6298"/>
    <w:rsid w:val="0010001E"/>
    <w:rsid w:val="00100BB1"/>
    <w:rsid w:val="00100EB0"/>
    <w:rsid w:val="001014C1"/>
    <w:rsid w:val="001017A6"/>
    <w:rsid w:val="00101C9C"/>
    <w:rsid w:val="00102607"/>
    <w:rsid w:val="00102D1C"/>
    <w:rsid w:val="00105D3A"/>
    <w:rsid w:val="00106F32"/>
    <w:rsid w:val="00107904"/>
    <w:rsid w:val="00111B38"/>
    <w:rsid w:val="00112955"/>
    <w:rsid w:val="00114DD2"/>
    <w:rsid w:val="00114F70"/>
    <w:rsid w:val="00115D2B"/>
    <w:rsid w:val="00116DB5"/>
    <w:rsid w:val="001172B9"/>
    <w:rsid w:val="00120FEE"/>
    <w:rsid w:val="001221BA"/>
    <w:rsid w:val="00122987"/>
    <w:rsid w:val="00130398"/>
    <w:rsid w:val="00130918"/>
    <w:rsid w:val="00131726"/>
    <w:rsid w:val="00132CB4"/>
    <w:rsid w:val="00136E5A"/>
    <w:rsid w:val="0013732F"/>
    <w:rsid w:val="00137C16"/>
    <w:rsid w:val="00137F74"/>
    <w:rsid w:val="00137FF5"/>
    <w:rsid w:val="00140132"/>
    <w:rsid w:val="00140D62"/>
    <w:rsid w:val="001412B5"/>
    <w:rsid w:val="00144A1A"/>
    <w:rsid w:val="0014523D"/>
    <w:rsid w:val="00145936"/>
    <w:rsid w:val="0015061E"/>
    <w:rsid w:val="00151A0C"/>
    <w:rsid w:val="00153C76"/>
    <w:rsid w:val="00154040"/>
    <w:rsid w:val="00155804"/>
    <w:rsid w:val="001566F0"/>
    <w:rsid w:val="00157083"/>
    <w:rsid w:val="0015752B"/>
    <w:rsid w:val="00160F96"/>
    <w:rsid w:val="001611E2"/>
    <w:rsid w:val="00161A7B"/>
    <w:rsid w:val="00161D43"/>
    <w:rsid w:val="00162BFE"/>
    <w:rsid w:val="00163082"/>
    <w:rsid w:val="001636E1"/>
    <w:rsid w:val="00164847"/>
    <w:rsid w:val="0016575A"/>
    <w:rsid w:val="00165783"/>
    <w:rsid w:val="00167C66"/>
    <w:rsid w:val="00167DA8"/>
    <w:rsid w:val="00167EE0"/>
    <w:rsid w:val="00170692"/>
    <w:rsid w:val="00173EDD"/>
    <w:rsid w:val="00174525"/>
    <w:rsid w:val="00174636"/>
    <w:rsid w:val="00177B82"/>
    <w:rsid w:val="00177E29"/>
    <w:rsid w:val="00177F1A"/>
    <w:rsid w:val="0018077A"/>
    <w:rsid w:val="0018093C"/>
    <w:rsid w:val="0018302E"/>
    <w:rsid w:val="001839BC"/>
    <w:rsid w:val="00183ABA"/>
    <w:rsid w:val="00183DE7"/>
    <w:rsid w:val="00187F14"/>
    <w:rsid w:val="0019067B"/>
    <w:rsid w:val="0019073E"/>
    <w:rsid w:val="001918C9"/>
    <w:rsid w:val="00192705"/>
    <w:rsid w:val="001931F0"/>
    <w:rsid w:val="001937BD"/>
    <w:rsid w:val="001948AD"/>
    <w:rsid w:val="0019510C"/>
    <w:rsid w:val="001966EB"/>
    <w:rsid w:val="00197396"/>
    <w:rsid w:val="00197639"/>
    <w:rsid w:val="001A044F"/>
    <w:rsid w:val="001A0DE4"/>
    <w:rsid w:val="001A3892"/>
    <w:rsid w:val="001A418E"/>
    <w:rsid w:val="001A4576"/>
    <w:rsid w:val="001A6245"/>
    <w:rsid w:val="001A7E87"/>
    <w:rsid w:val="001B216E"/>
    <w:rsid w:val="001B2D5A"/>
    <w:rsid w:val="001B31A9"/>
    <w:rsid w:val="001B35D3"/>
    <w:rsid w:val="001B57B6"/>
    <w:rsid w:val="001B6810"/>
    <w:rsid w:val="001B7E71"/>
    <w:rsid w:val="001B7F41"/>
    <w:rsid w:val="001B7FE7"/>
    <w:rsid w:val="001C213F"/>
    <w:rsid w:val="001C25D4"/>
    <w:rsid w:val="001C4BFA"/>
    <w:rsid w:val="001C762F"/>
    <w:rsid w:val="001C7866"/>
    <w:rsid w:val="001C79D3"/>
    <w:rsid w:val="001D2A00"/>
    <w:rsid w:val="001D350C"/>
    <w:rsid w:val="001D4491"/>
    <w:rsid w:val="001D4AC5"/>
    <w:rsid w:val="001D5434"/>
    <w:rsid w:val="001D6192"/>
    <w:rsid w:val="001D7F63"/>
    <w:rsid w:val="001E038D"/>
    <w:rsid w:val="001E049E"/>
    <w:rsid w:val="001E0799"/>
    <w:rsid w:val="001E3312"/>
    <w:rsid w:val="001E70B8"/>
    <w:rsid w:val="001F0957"/>
    <w:rsid w:val="001F0F4C"/>
    <w:rsid w:val="001F1ADF"/>
    <w:rsid w:val="001F49A8"/>
    <w:rsid w:val="001F4B7B"/>
    <w:rsid w:val="001F4CAD"/>
    <w:rsid w:val="001F5B32"/>
    <w:rsid w:val="001F5ECD"/>
    <w:rsid w:val="001F7418"/>
    <w:rsid w:val="00200D19"/>
    <w:rsid w:val="00201273"/>
    <w:rsid w:val="00201D0F"/>
    <w:rsid w:val="0020306F"/>
    <w:rsid w:val="00203557"/>
    <w:rsid w:val="00203D12"/>
    <w:rsid w:val="002044AD"/>
    <w:rsid w:val="002049D9"/>
    <w:rsid w:val="002067E6"/>
    <w:rsid w:val="002079A1"/>
    <w:rsid w:val="00207DF5"/>
    <w:rsid w:val="0021018B"/>
    <w:rsid w:val="00210951"/>
    <w:rsid w:val="00210EAF"/>
    <w:rsid w:val="0021327B"/>
    <w:rsid w:val="0021568A"/>
    <w:rsid w:val="0021786E"/>
    <w:rsid w:val="00217D19"/>
    <w:rsid w:val="002204F6"/>
    <w:rsid w:val="00222C02"/>
    <w:rsid w:val="00222D72"/>
    <w:rsid w:val="00223F88"/>
    <w:rsid w:val="00226220"/>
    <w:rsid w:val="002269AE"/>
    <w:rsid w:val="002322FC"/>
    <w:rsid w:val="002330BD"/>
    <w:rsid w:val="00233164"/>
    <w:rsid w:val="002337D4"/>
    <w:rsid w:val="00235447"/>
    <w:rsid w:val="002374F0"/>
    <w:rsid w:val="002376E9"/>
    <w:rsid w:val="0024007F"/>
    <w:rsid w:val="002428E2"/>
    <w:rsid w:val="00243393"/>
    <w:rsid w:val="0024341E"/>
    <w:rsid w:val="002443F0"/>
    <w:rsid w:val="002453ED"/>
    <w:rsid w:val="002468D4"/>
    <w:rsid w:val="002477CE"/>
    <w:rsid w:val="0024797F"/>
    <w:rsid w:val="002504DC"/>
    <w:rsid w:val="002526F5"/>
    <w:rsid w:val="00254712"/>
    <w:rsid w:val="00255466"/>
    <w:rsid w:val="00255B8C"/>
    <w:rsid w:val="002570B4"/>
    <w:rsid w:val="0026157E"/>
    <w:rsid w:val="00261861"/>
    <w:rsid w:val="00261D94"/>
    <w:rsid w:val="00262A91"/>
    <w:rsid w:val="00263BEB"/>
    <w:rsid w:val="00263FFA"/>
    <w:rsid w:val="00265679"/>
    <w:rsid w:val="00266D52"/>
    <w:rsid w:val="00267E1C"/>
    <w:rsid w:val="00267E4E"/>
    <w:rsid w:val="00270639"/>
    <w:rsid w:val="002730CE"/>
    <w:rsid w:val="00273CC8"/>
    <w:rsid w:val="00275D88"/>
    <w:rsid w:val="00276998"/>
    <w:rsid w:val="002777E2"/>
    <w:rsid w:val="002779C2"/>
    <w:rsid w:val="00280498"/>
    <w:rsid w:val="00282B23"/>
    <w:rsid w:val="002834BE"/>
    <w:rsid w:val="00283C85"/>
    <w:rsid w:val="002841DE"/>
    <w:rsid w:val="002851C7"/>
    <w:rsid w:val="00285719"/>
    <w:rsid w:val="00285CD0"/>
    <w:rsid w:val="00287256"/>
    <w:rsid w:val="0028769E"/>
    <w:rsid w:val="00290FE4"/>
    <w:rsid w:val="0029245A"/>
    <w:rsid w:val="00293477"/>
    <w:rsid w:val="002937A1"/>
    <w:rsid w:val="00296D26"/>
    <w:rsid w:val="002A0360"/>
    <w:rsid w:val="002A083B"/>
    <w:rsid w:val="002A0EC6"/>
    <w:rsid w:val="002A0F77"/>
    <w:rsid w:val="002A3330"/>
    <w:rsid w:val="002A55EE"/>
    <w:rsid w:val="002A63DA"/>
    <w:rsid w:val="002A6490"/>
    <w:rsid w:val="002A689B"/>
    <w:rsid w:val="002B0677"/>
    <w:rsid w:val="002B0D32"/>
    <w:rsid w:val="002B143B"/>
    <w:rsid w:val="002B2B80"/>
    <w:rsid w:val="002B2DEE"/>
    <w:rsid w:val="002B384F"/>
    <w:rsid w:val="002B3B4B"/>
    <w:rsid w:val="002B4371"/>
    <w:rsid w:val="002B6837"/>
    <w:rsid w:val="002B7995"/>
    <w:rsid w:val="002C73AA"/>
    <w:rsid w:val="002C75E3"/>
    <w:rsid w:val="002C7E7E"/>
    <w:rsid w:val="002D0CCE"/>
    <w:rsid w:val="002D0F39"/>
    <w:rsid w:val="002D273B"/>
    <w:rsid w:val="002D2BB4"/>
    <w:rsid w:val="002D313A"/>
    <w:rsid w:val="002D64F4"/>
    <w:rsid w:val="002E1A15"/>
    <w:rsid w:val="002E3C50"/>
    <w:rsid w:val="002E4961"/>
    <w:rsid w:val="002E63A9"/>
    <w:rsid w:val="002E7347"/>
    <w:rsid w:val="002E7870"/>
    <w:rsid w:val="002F038A"/>
    <w:rsid w:val="002F3558"/>
    <w:rsid w:val="002F35EF"/>
    <w:rsid w:val="002F38F8"/>
    <w:rsid w:val="002F4F77"/>
    <w:rsid w:val="002F61FE"/>
    <w:rsid w:val="00301A92"/>
    <w:rsid w:val="00302B71"/>
    <w:rsid w:val="00303987"/>
    <w:rsid w:val="0030430B"/>
    <w:rsid w:val="00304728"/>
    <w:rsid w:val="00305FB4"/>
    <w:rsid w:val="0030624F"/>
    <w:rsid w:val="00306CDA"/>
    <w:rsid w:val="003139A2"/>
    <w:rsid w:val="00315314"/>
    <w:rsid w:val="00315CB4"/>
    <w:rsid w:val="00320880"/>
    <w:rsid w:val="00324019"/>
    <w:rsid w:val="00324173"/>
    <w:rsid w:val="003259EA"/>
    <w:rsid w:val="0032638E"/>
    <w:rsid w:val="00326918"/>
    <w:rsid w:val="003270DC"/>
    <w:rsid w:val="00327321"/>
    <w:rsid w:val="003276E2"/>
    <w:rsid w:val="003302BD"/>
    <w:rsid w:val="00330B3B"/>
    <w:rsid w:val="00330E24"/>
    <w:rsid w:val="003313BF"/>
    <w:rsid w:val="00331785"/>
    <w:rsid w:val="003321E4"/>
    <w:rsid w:val="00332370"/>
    <w:rsid w:val="00334EA8"/>
    <w:rsid w:val="00335681"/>
    <w:rsid w:val="00336794"/>
    <w:rsid w:val="003401E8"/>
    <w:rsid w:val="003407E6"/>
    <w:rsid w:val="00340A81"/>
    <w:rsid w:val="003424D9"/>
    <w:rsid w:val="003431FC"/>
    <w:rsid w:val="00343B46"/>
    <w:rsid w:val="0034791C"/>
    <w:rsid w:val="00350052"/>
    <w:rsid w:val="00350DAA"/>
    <w:rsid w:val="00352985"/>
    <w:rsid w:val="00354D42"/>
    <w:rsid w:val="0035657C"/>
    <w:rsid w:val="00356D2D"/>
    <w:rsid w:val="00357FE4"/>
    <w:rsid w:val="003602DE"/>
    <w:rsid w:val="00360D50"/>
    <w:rsid w:val="00362F15"/>
    <w:rsid w:val="00364A5A"/>
    <w:rsid w:val="00365102"/>
    <w:rsid w:val="00367C0A"/>
    <w:rsid w:val="00371760"/>
    <w:rsid w:val="00371CA3"/>
    <w:rsid w:val="00372001"/>
    <w:rsid w:val="0037272B"/>
    <w:rsid w:val="003736CB"/>
    <w:rsid w:val="00373E08"/>
    <w:rsid w:val="003746E6"/>
    <w:rsid w:val="003757D0"/>
    <w:rsid w:val="00376400"/>
    <w:rsid w:val="00382A67"/>
    <w:rsid w:val="00384846"/>
    <w:rsid w:val="00384A0B"/>
    <w:rsid w:val="00386AFC"/>
    <w:rsid w:val="00386BF7"/>
    <w:rsid w:val="0039011A"/>
    <w:rsid w:val="0039357B"/>
    <w:rsid w:val="003959B7"/>
    <w:rsid w:val="003A0770"/>
    <w:rsid w:val="003A1465"/>
    <w:rsid w:val="003A14E4"/>
    <w:rsid w:val="003A1EE9"/>
    <w:rsid w:val="003A2088"/>
    <w:rsid w:val="003A2BA1"/>
    <w:rsid w:val="003A2CB9"/>
    <w:rsid w:val="003A64AE"/>
    <w:rsid w:val="003B00E8"/>
    <w:rsid w:val="003B11F2"/>
    <w:rsid w:val="003B2795"/>
    <w:rsid w:val="003B5335"/>
    <w:rsid w:val="003B58D9"/>
    <w:rsid w:val="003B653F"/>
    <w:rsid w:val="003B7E78"/>
    <w:rsid w:val="003C1383"/>
    <w:rsid w:val="003C1B9D"/>
    <w:rsid w:val="003C1D11"/>
    <w:rsid w:val="003C1FB0"/>
    <w:rsid w:val="003C39C8"/>
    <w:rsid w:val="003C3B4B"/>
    <w:rsid w:val="003C5F96"/>
    <w:rsid w:val="003C6C83"/>
    <w:rsid w:val="003C7E49"/>
    <w:rsid w:val="003D003A"/>
    <w:rsid w:val="003D1287"/>
    <w:rsid w:val="003D29EE"/>
    <w:rsid w:val="003D4CB5"/>
    <w:rsid w:val="003D6338"/>
    <w:rsid w:val="003D6856"/>
    <w:rsid w:val="003E04B9"/>
    <w:rsid w:val="003E2173"/>
    <w:rsid w:val="003E6E23"/>
    <w:rsid w:val="003E6E68"/>
    <w:rsid w:val="003E6ED4"/>
    <w:rsid w:val="003E700F"/>
    <w:rsid w:val="003F011F"/>
    <w:rsid w:val="003F06D7"/>
    <w:rsid w:val="003F1903"/>
    <w:rsid w:val="003F1DDF"/>
    <w:rsid w:val="003F207B"/>
    <w:rsid w:val="003F6964"/>
    <w:rsid w:val="00401895"/>
    <w:rsid w:val="00404666"/>
    <w:rsid w:val="00404F88"/>
    <w:rsid w:val="00407D70"/>
    <w:rsid w:val="00410791"/>
    <w:rsid w:val="0041177C"/>
    <w:rsid w:val="004139DE"/>
    <w:rsid w:val="004140CB"/>
    <w:rsid w:val="00414DEA"/>
    <w:rsid w:val="00414F15"/>
    <w:rsid w:val="00415A72"/>
    <w:rsid w:val="00416073"/>
    <w:rsid w:val="0041610B"/>
    <w:rsid w:val="00420753"/>
    <w:rsid w:val="00422063"/>
    <w:rsid w:val="0042368E"/>
    <w:rsid w:val="004237E4"/>
    <w:rsid w:val="00425105"/>
    <w:rsid w:val="00425513"/>
    <w:rsid w:val="00427C34"/>
    <w:rsid w:val="004303FC"/>
    <w:rsid w:val="00430B73"/>
    <w:rsid w:val="00431DDE"/>
    <w:rsid w:val="00432632"/>
    <w:rsid w:val="00433FCB"/>
    <w:rsid w:val="004349BA"/>
    <w:rsid w:val="00434D0A"/>
    <w:rsid w:val="00435D38"/>
    <w:rsid w:val="0043696D"/>
    <w:rsid w:val="00437B20"/>
    <w:rsid w:val="004414AE"/>
    <w:rsid w:val="0044424A"/>
    <w:rsid w:val="00444F3A"/>
    <w:rsid w:val="00446861"/>
    <w:rsid w:val="00450C03"/>
    <w:rsid w:val="004517EC"/>
    <w:rsid w:val="004522BF"/>
    <w:rsid w:val="00452431"/>
    <w:rsid w:val="00455BEB"/>
    <w:rsid w:val="00460B98"/>
    <w:rsid w:val="00461388"/>
    <w:rsid w:val="0046269B"/>
    <w:rsid w:val="0046280E"/>
    <w:rsid w:val="00464B1A"/>
    <w:rsid w:val="00464B82"/>
    <w:rsid w:val="0046607A"/>
    <w:rsid w:val="00466485"/>
    <w:rsid w:val="004665EF"/>
    <w:rsid w:val="0046689E"/>
    <w:rsid w:val="00466B4B"/>
    <w:rsid w:val="004710CA"/>
    <w:rsid w:val="00471BE5"/>
    <w:rsid w:val="00472434"/>
    <w:rsid w:val="00472CA2"/>
    <w:rsid w:val="00472E45"/>
    <w:rsid w:val="004733B0"/>
    <w:rsid w:val="00474D49"/>
    <w:rsid w:val="00474FCA"/>
    <w:rsid w:val="0047549A"/>
    <w:rsid w:val="00477D65"/>
    <w:rsid w:val="00480215"/>
    <w:rsid w:val="0048025B"/>
    <w:rsid w:val="00480CC0"/>
    <w:rsid w:val="00480F27"/>
    <w:rsid w:val="00481164"/>
    <w:rsid w:val="00483C51"/>
    <w:rsid w:val="00485280"/>
    <w:rsid w:val="00491626"/>
    <w:rsid w:val="00491C91"/>
    <w:rsid w:val="00491FEA"/>
    <w:rsid w:val="00494031"/>
    <w:rsid w:val="00497974"/>
    <w:rsid w:val="00497D16"/>
    <w:rsid w:val="004A3875"/>
    <w:rsid w:val="004A3C7F"/>
    <w:rsid w:val="004A7FD5"/>
    <w:rsid w:val="004B0823"/>
    <w:rsid w:val="004B305C"/>
    <w:rsid w:val="004B4474"/>
    <w:rsid w:val="004B5072"/>
    <w:rsid w:val="004B558E"/>
    <w:rsid w:val="004B5925"/>
    <w:rsid w:val="004B6CE6"/>
    <w:rsid w:val="004C41B5"/>
    <w:rsid w:val="004C4394"/>
    <w:rsid w:val="004C5BE0"/>
    <w:rsid w:val="004C63D6"/>
    <w:rsid w:val="004C6E83"/>
    <w:rsid w:val="004D0C90"/>
    <w:rsid w:val="004D1506"/>
    <w:rsid w:val="004D1779"/>
    <w:rsid w:val="004D18CC"/>
    <w:rsid w:val="004D44D3"/>
    <w:rsid w:val="004D5432"/>
    <w:rsid w:val="004D6E96"/>
    <w:rsid w:val="004E33E2"/>
    <w:rsid w:val="004E49DB"/>
    <w:rsid w:val="004E5BE3"/>
    <w:rsid w:val="004E7A80"/>
    <w:rsid w:val="004E7FFE"/>
    <w:rsid w:val="004F0014"/>
    <w:rsid w:val="004F2134"/>
    <w:rsid w:val="004F3A36"/>
    <w:rsid w:val="004F4E9B"/>
    <w:rsid w:val="004F796A"/>
    <w:rsid w:val="005011BD"/>
    <w:rsid w:val="0050371C"/>
    <w:rsid w:val="00503986"/>
    <w:rsid w:val="00503998"/>
    <w:rsid w:val="00503E35"/>
    <w:rsid w:val="00503FD6"/>
    <w:rsid w:val="005055A1"/>
    <w:rsid w:val="005064C8"/>
    <w:rsid w:val="00506C5C"/>
    <w:rsid w:val="00511201"/>
    <w:rsid w:val="00512D4E"/>
    <w:rsid w:val="005131C9"/>
    <w:rsid w:val="00515AC4"/>
    <w:rsid w:val="00515BB7"/>
    <w:rsid w:val="00516782"/>
    <w:rsid w:val="005176A6"/>
    <w:rsid w:val="00517FC0"/>
    <w:rsid w:val="00520021"/>
    <w:rsid w:val="00521CEA"/>
    <w:rsid w:val="005228D1"/>
    <w:rsid w:val="00522FEF"/>
    <w:rsid w:val="00524111"/>
    <w:rsid w:val="00524855"/>
    <w:rsid w:val="00524B4D"/>
    <w:rsid w:val="00524B8A"/>
    <w:rsid w:val="005279A1"/>
    <w:rsid w:val="00527B29"/>
    <w:rsid w:val="0053014B"/>
    <w:rsid w:val="0053071A"/>
    <w:rsid w:val="00530D40"/>
    <w:rsid w:val="0053134E"/>
    <w:rsid w:val="005334A8"/>
    <w:rsid w:val="00534D82"/>
    <w:rsid w:val="00534FC1"/>
    <w:rsid w:val="00535086"/>
    <w:rsid w:val="00535967"/>
    <w:rsid w:val="00535FF7"/>
    <w:rsid w:val="00536672"/>
    <w:rsid w:val="00537E03"/>
    <w:rsid w:val="0054194A"/>
    <w:rsid w:val="00541AE5"/>
    <w:rsid w:val="00543AE8"/>
    <w:rsid w:val="00543C1E"/>
    <w:rsid w:val="005442B3"/>
    <w:rsid w:val="00547FB2"/>
    <w:rsid w:val="00551FFA"/>
    <w:rsid w:val="0055288C"/>
    <w:rsid w:val="00553BBA"/>
    <w:rsid w:val="00553EFF"/>
    <w:rsid w:val="00554190"/>
    <w:rsid w:val="00555603"/>
    <w:rsid w:val="005557A2"/>
    <w:rsid w:val="00556131"/>
    <w:rsid w:val="00557289"/>
    <w:rsid w:val="00560233"/>
    <w:rsid w:val="00560873"/>
    <w:rsid w:val="00562577"/>
    <w:rsid w:val="0056318C"/>
    <w:rsid w:val="005657D2"/>
    <w:rsid w:val="00565AA3"/>
    <w:rsid w:val="005667F2"/>
    <w:rsid w:val="00571684"/>
    <w:rsid w:val="00571A20"/>
    <w:rsid w:val="005720CD"/>
    <w:rsid w:val="00575B57"/>
    <w:rsid w:val="00575C4D"/>
    <w:rsid w:val="00576047"/>
    <w:rsid w:val="005774CF"/>
    <w:rsid w:val="005779F3"/>
    <w:rsid w:val="00580B5D"/>
    <w:rsid w:val="00580F93"/>
    <w:rsid w:val="005810ED"/>
    <w:rsid w:val="00581467"/>
    <w:rsid w:val="005815AF"/>
    <w:rsid w:val="005822ED"/>
    <w:rsid w:val="005823C7"/>
    <w:rsid w:val="00582ADD"/>
    <w:rsid w:val="00584A09"/>
    <w:rsid w:val="005863F9"/>
    <w:rsid w:val="005870A3"/>
    <w:rsid w:val="00587C95"/>
    <w:rsid w:val="00590236"/>
    <w:rsid w:val="00590CC0"/>
    <w:rsid w:val="00594157"/>
    <w:rsid w:val="005953B7"/>
    <w:rsid w:val="00595798"/>
    <w:rsid w:val="00595E65"/>
    <w:rsid w:val="00596FBC"/>
    <w:rsid w:val="005A1CE0"/>
    <w:rsid w:val="005A4B84"/>
    <w:rsid w:val="005A54F4"/>
    <w:rsid w:val="005A6DB9"/>
    <w:rsid w:val="005B03FE"/>
    <w:rsid w:val="005B0DF3"/>
    <w:rsid w:val="005B0ED5"/>
    <w:rsid w:val="005B1A17"/>
    <w:rsid w:val="005B28B6"/>
    <w:rsid w:val="005B45BD"/>
    <w:rsid w:val="005B4834"/>
    <w:rsid w:val="005B5E14"/>
    <w:rsid w:val="005B68AE"/>
    <w:rsid w:val="005B74F8"/>
    <w:rsid w:val="005B77A8"/>
    <w:rsid w:val="005C0235"/>
    <w:rsid w:val="005C0FB2"/>
    <w:rsid w:val="005C10D3"/>
    <w:rsid w:val="005C1AE6"/>
    <w:rsid w:val="005C1E6E"/>
    <w:rsid w:val="005C438C"/>
    <w:rsid w:val="005C5A25"/>
    <w:rsid w:val="005C65A6"/>
    <w:rsid w:val="005C75B3"/>
    <w:rsid w:val="005D12CF"/>
    <w:rsid w:val="005D3A06"/>
    <w:rsid w:val="005D3D8F"/>
    <w:rsid w:val="005D4008"/>
    <w:rsid w:val="005D6490"/>
    <w:rsid w:val="005D66BA"/>
    <w:rsid w:val="005E0B57"/>
    <w:rsid w:val="005E18AD"/>
    <w:rsid w:val="005E319C"/>
    <w:rsid w:val="005E4493"/>
    <w:rsid w:val="005E6CC4"/>
    <w:rsid w:val="005F01C4"/>
    <w:rsid w:val="005F07E6"/>
    <w:rsid w:val="005F1173"/>
    <w:rsid w:val="005F15C7"/>
    <w:rsid w:val="005F2759"/>
    <w:rsid w:val="005F30E8"/>
    <w:rsid w:val="005F7ECD"/>
    <w:rsid w:val="005F7FF7"/>
    <w:rsid w:val="00600E65"/>
    <w:rsid w:val="006024B1"/>
    <w:rsid w:val="00602BD9"/>
    <w:rsid w:val="006059BF"/>
    <w:rsid w:val="00606748"/>
    <w:rsid w:val="00612683"/>
    <w:rsid w:val="00612753"/>
    <w:rsid w:val="0061496F"/>
    <w:rsid w:val="0061540E"/>
    <w:rsid w:val="00616A72"/>
    <w:rsid w:val="006225E2"/>
    <w:rsid w:val="00622AEA"/>
    <w:rsid w:val="006234C5"/>
    <w:rsid w:val="00626308"/>
    <w:rsid w:val="006274C9"/>
    <w:rsid w:val="00632841"/>
    <w:rsid w:val="00632B1F"/>
    <w:rsid w:val="00632B5E"/>
    <w:rsid w:val="00634917"/>
    <w:rsid w:val="00634A84"/>
    <w:rsid w:val="00636017"/>
    <w:rsid w:val="006408EE"/>
    <w:rsid w:val="00640C4A"/>
    <w:rsid w:val="00640E31"/>
    <w:rsid w:val="00641B97"/>
    <w:rsid w:val="00643D81"/>
    <w:rsid w:val="00645119"/>
    <w:rsid w:val="00645632"/>
    <w:rsid w:val="00645663"/>
    <w:rsid w:val="006464F0"/>
    <w:rsid w:val="00646B3D"/>
    <w:rsid w:val="00646B9F"/>
    <w:rsid w:val="00646C89"/>
    <w:rsid w:val="00646FDF"/>
    <w:rsid w:val="0064728B"/>
    <w:rsid w:val="0064738A"/>
    <w:rsid w:val="006507B9"/>
    <w:rsid w:val="0065145E"/>
    <w:rsid w:val="00651755"/>
    <w:rsid w:val="00653978"/>
    <w:rsid w:val="00654D20"/>
    <w:rsid w:val="00654F64"/>
    <w:rsid w:val="00657A9C"/>
    <w:rsid w:val="00661EA2"/>
    <w:rsid w:val="006621E9"/>
    <w:rsid w:val="00663077"/>
    <w:rsid w:val="00663ED9"/>
    <w:rsid w:val="0066403D"/>
    <w:rsid w:val="00664ADB"/>
    <w:rsid w:val="006650E5"/>
    <w:rsid w:val="0066544F"/>
    <w:rsid w:val="00670DFB"/>
    <w:rsid w:val="006714A5"/>
    <w:rsid w:val="00671835"/>
    <w:rsid w:val="00671E04"/>
    <w:rsid w:val="00672D49"/>
    <w:rsid w:val="00673D59"/>
    <w:rsid w:val="0067419F"/>
    <w:rsid w:val="006743FA"/>
    <w:rsid w:val="00674438"/>
    <w:rsid w:val="0067518A"/>
    <w:rsid w:val="006773CA"/>
    <w:rsid w:val="006777D6"/>
    <w:rsid w:val="00680390"/>
    <w:rsid w:val="006804EF"/>
    <w:rsid w:val="00681987"/>
    <w:rsid w:val="00682851"/>
    <w:rsid w:val="00686462"/>
    <w:rsid w:val="00686730"/>
    <w:rsid w:val="00687228"/>
    <w:rsid w:val="00687C82"/>
    <w:rsid w:val="00687CEB"/>
    <w:rsid w:val="006908E8"/>
    <w:rsid w:val="00690F31"/>
    <w:rsid w:val="00692EEE"/>
    <w:rsid w:val="006931CB"/>
    <w:rsid w:val="00693FE6"/>
    <w:rsid w:val="00694BD6"/>
    <w:rsid w:val="00694BE4"/>
    <w:rsid w:val="00694E56"/>
    <w:rsid w:val="00695EE3"/>
    <w:rsid w:val="00696270"/>
    <w:rsid w:val="006A4D51"/>
    <w:rsid w:val="006A5456"/>
    <w:rsid w:val="006A7E98"/>
    <w:rsid w:val="006B0896"/>
    <w:rsid w:val="006B182D"/>
    <w:rsid w:val="006B21F0"/>
    <w:rsid w:val="006B3CE2"/>
    <w:rsid w:val="006B49F7"/>
    <w:rsid w:val="006B7051"/>
    <w:rsid w:val="006B7A24"/>
    <w:rsid w:val="006C03E0"/>
    <w:rsid w:val="006C0C39"/>
    <w:rsid w:val="006C0D55"/>
    <w:rsid w:val="006C0DD5"/>
    <w:rsid w:val="006C2E09"/>
    <w:rsid w:val="006C3352"/>
    <w:rsid w:val="006C45B0"/>
    <w:rsid w:val="006C4E51"/>
    <w:rsid w:val="006C6FD3"/>
    <w:rsid w:val="006C76E5"/>
    <w:rsid w:val="006D0579"/>
    <w:rsid w:val="006D1781"/>
    <w:rsid w:val="006D1A25"/>
    <w:rsid w:val="006D278B"/>
    <w:rsid w:val="006D3B2E"/>
    <w:rsid w:val="006D48EB"/>
    <w:rsid w:val="006D5D01"/>
    <w:rsid w:val="006D5D45"/>
    <w:rsid w:val="006D5DAA"/>
    <w:rsid w:val="006D617C"/>
    <w:rsid w:val="006D69E8"/>
    <w:rsid w:val="006D6C35"/>
    <w:rsid w:val="006D6DCC"/>
    <w:rsid w:val="006D7A3F"/>
    <w:rsid w:val="006E2ACE"/>
    <w:rsid w:val="006E2F19"/>
    <w:rsid w:val="006E2FF8"/>
    <w:rsid w:val="006E3341"/>
    <w:rsid w:val="006E723C"/>
    <w:rsid w:val="006F1A75"/>
    <w:rsid w:val="006F1C75"/>
    <w:rsid w:val="006F2675"/>
    <w:rsid w:val="006F2CD8"/>
    <w:rsid w:val="006F2D00"/>
    <w:rsid w:val="006F4093"/>
    <w:rsid w:val="006F5325"/>
    <w:rsid w:val="006F54C5"/>
    <w:rsid w:val="006F562D"/>
    <w:rsid w:val="006F583D"/>
    <w:rsid w:val="006F636A"/>
    <w:rsid w:val="007006F3"/>
    <w:rsid w:val="007022F4"/>
    <w:rsid w:val="0070472A"/>
    <w:rsid w:val="007055B6"/>
    <w:rsid w:val="007070DB"/>
    <w:rsid w:val="007106C3"/>
    <w:rsid w:val="00710D17"/>
    <w:rsid w:val="0071144F"/>
    <w:rsid w:val="00711BDE"/>
    <w:rsid w:val="00712345"/>
    <w:rsid w:val="00714201"/>
    <w:rsid w:val="00714FFD"/>
    <w:rsid w:val="00716533"/>
    <w:rsid w:val="007168F7"/>
    <w:rsid w:val="00716C1A"/>
    <w:rsid w:val="00717717"/>
    <w:rsid w:val="00717CBD"/>
    <w:rsid w:val="00717ED1"/>
    <w:rsid w:val="0072113C"/>
    <w:rsid w:val="00721196"/>
    <w:rsid w:val="00723880"/>
    <w:rsid w:val="00726D9E"/>
    <w:rsid w:val="00731AE0"/>
    <w:rsid w:val="00732977"/>
    <w:rsid w:val="007329FC"/>
    <w:rsid w:val="00732A0F"/>
    <w:rsid w:val="00733AB9"/>
    <w:rsid w:val="00733CA2"/>
    <w:rsid w:val="00733F02"/>
    <w:rsid w:val="00734800"/>
    <w:rsid w:val="007373B3"/>
    <w:rsid w:val="00741284"/>
    <w:rsid w:val="00741B1C"/>
    <w:rsid w:val="00742DF8"/>
    <w:rsid w:val="00744FF2"/>
    <w:rsid w:val="00745B7D"/>
    <w:rsid w:val="0074624E"/>
    <w:rsid w:val="00747844"/>
    <w:rsid w:val="00747D23"/>
    <w:rsid w:val="0075081C"/>
    <w:rsid w:val="0075343E"/>
    <w:rsid w:val="00754038"/>
    <w:rsid w:val="00754063"/>
    <w:rsid w:val="007566A0"/>
    <w:rsid w:val="00761CF9"/>
    <w:rsid w:val="007627B6"/>
    <w:rsid w:val="00762CAE"/>
    <w:rsid w:val="00765AF8"/>
    <w:rsid w:val="00766DFB"/>
    <w:rsid w:val="00767083"/>
    <w:rsid w:val="00767F1C"/>
    <w:rsid w:val="00771320"/>
    <w:rsid w:val="007720CA"/>
    <w:rsid w:val="0077542A"/>
    <w:rsid w:val="007769EF"/>
    <w:rsid w:val="00776CAB"/>
    <w:rsid w:val="00780CEC"/>
    <w:rsid w:val="00780D55"/>
    <w:rsid w:val="0078246A"/>
    <w:rsid w:val="00782868"/>
    <w:rsid w:val="00783BF4"/>
    <w:rsid w:val="0078409A"/>
    <w:rsid w:val="007849AC"/>
    <w:rsid w:val="00785373"/>
    <w:rsid w:val="0078570B"/>
    <w:rsid w:val="00786585"/>
    <w:rsid w:val="0079120A"/>
    <w:rsid w:val="007913B6"/>
    <w:rsid w:val="007919EE"/>
    <w:rsid w:val="00792B0F"/>
    <w:rsid w:val="00793C1C"/>
    <w:rsid w:val="0079656D"/>
    <w:rsid w:val="007970FE"/>
    <w:rsid w:val="007A0752"/>
    <w:rsid w:val="007A1925"/>
    <w:rsid w:val="007A2224"/>
    <w:rsid w:val="007A4C3D"/>
    <w:rsid w:val="007A563A"/>
    <w:rsid w:val="007A5AEE"/>
    <w:rsid w:val="007A6186"/>
    <w:rsid w:val="007A6B68"/>
    <w:rsid w:val="007A6EB2"/>
    <w:rsid w:val="007B0A00"/>
    <w:rsid w:val="007B0D9D"/>
    <w:rsid w:val="007B147A"/>
    <w:rsid w:val="007B1641"/>
    <w:rsid w:val="007B1656"/>
    <w:rsid w:val="007B3D1F"/>
    <w:rsid w:val="007B4E28"/>
    <w:rsid w:val="007B55F0"/>
    <w:rsid w:val="007B5F35"/>
    <w:rsid w:val="007B71FB"/>
    <w:rsid w:val="007C032D"/>
    <w:rsid w:val="007C5876"/>
    <w:rsid w:val="007D15B2"/>
    <w:rsid w:val="007D1FB0"/>
    <w:rsid w:val="007E10BF"/>
    <w:rsid w:val="007E1935"/>
    <w:rsid w:val="007E3988"/>
    <w:rsid w:val="007E5150"/>
    <w:rsid w:val="007E58D2"/>
    <w:rsid w:val="007E5DD5"/>
    <w:rsid w:val="007E7EE0"/>
    <w:rsid w:val="007E7F4B"/>
    <w:rsid w:val="007F0C9C"/>
    <w:rsid w:val="007F0EB6"/>
    <w:rsid w:val="007F1BBE"/>
    <w:rsid w:val="007F1DDB"/>
    <w:rsid w:val="007F339D"/>
    <w:rsid w:val="007F5C45"/>
    <w:rsid w:val="007F6810"/>
    <w:rsid w:val="0080798B"/>
    <w:rsid w:val="00810F11"/>
    <w:rsid w:val="00811225"/>
    <w:rsid w:val="00812C3B"/>
    <w:rsid w:val="00813192"/>
    <w:rsid w:val="008136A1"/>
    <w:rsid w:val="00813747"/>
    <w:rsid w:val="00814003"/>
    <w:rsid w:val="00814197"/>
    <w:rsid w:val="00815A85"/>
    <w:rsid w:val="00815A8D"/>
    <w:rsid w:val="00815DC6"/>
    <w:rsid w:val="008175C8"/>
    <w:rsid w:val="008214C7"/>
    <w:rsid w:val="008225B0"/>
    <w:rsid w:val="008273B9"/>
    <w:rsid w:val="00830BF4"/>
    <w:rsid w:val="00830E8B"/>
    <w:rsid w:val="00833F27"/>
    <w:rsid w:val="008418A0"/>
    <w:rsid w:val="0084557F"/>
    <w:rsid w:val="00845DD7"/>
    <w:rsid w:val="008467C6"/>
    <w:rsid w:val="00846818"/>
    <w:rsid w:val="008507D8"/>
    <w:rsid w:val="00852C69"/>
    <w:rsid w:val="00853A9B"/>
    <w:rsid w:val="0085477F"/>
    <w:rsid w:val="008549FF"/>
    <w:rsid w:val="00855093"/>
    <w:rsid w:val="00855498"/>
    <w:rsid w:val="00856F99"/>
    <w:rsid w:val="00857E31"/>
    <w:rsid w:val="0086132C"/>
    <w:rsid w:val="008628C2"/>
    <w:rsid w:val="008650EA"/>
    <w:rsid w:val="00870DEC"/>
    <w:rsid w:val="008711BE"/>
    <w:rsid w:val="00872662"/>
    <w:rsid w:val="00873C41"/>
    <w:rsid w:val="0087482C"/>
    <w:rsid w:val="00876BBE"/>
    <w:rsid w:val="00876CC2"/>
    <w:rsid w:val="00877B7F"/>
    <w:rsid w:val="00881346"/>
    <w:rsid w:val="00881ACE"/>
    <w:rsid w:val="00883195"/>
    <w:rsid w:val="0088591C"/>
    <w:rsid w:val="00886F26"/>
    <w:rsid w:val="0088736E"/>
    <w:rsid w:val="00890B44"/>
    <w:rsid w:val="00892DE0"/>
    <w:rsid w:val="00895815"/>
    <w:rsid w:val="008961D9"/>
    <w:rsid w:val="008A0846"/>
    <w:rsid w:val="008A1065"/>
    <w:rsid w:val="008A1412"/>
    <w:rsid w:val="008A15B5"/>
    <w:rsid w:val="008A1A33"/>
    <w:rsid w:val="008A4F81"/>
    <w:rsid w:val="008A5790"/>
    <w:rsid w:val="008A6218"/>
    <w:rsid w:val="008A63E1"/>
    <w:rsid w:val="008A6CCB"/>
    <w:rsid w:val="008A788A"/>
    <w:rsid w:val="008A7FAC"/>
    <w:rsid w:val="008B06E0"/>
    <w:rsid w:val="008B10D6"/>
    <w:rsid w:val="008B1477"/>
    <w:rsid w:val="008B18A2"/>
    <w:rsid w:val="008B18BC"/>
    <w:rsid w:val="008B3917"/>
    <w:rsid w:val="008B3AEE"/>
    <w:rsid w:val="008B4467"/>
    <w:rsid w:val="008B5D6B"/>
    <w:rsid w:val="008B7E12"/>
    <w:rsid w:val="008C0991"/>
    <w:rsid w:val="008C22F9"/>
    <w:rsid w:val="008C23CE"/>
    <w:rsid w:val="008C30A3"/>
    <w:rsid w:val="008C3925"/>
    <w:rsid w:val="008C4366"/>
    <w:rsid w:val="008C469A"/>
    <w:rsid w:val="008C4B9D"/>
    <w:rsid w:val="008C5266"/>
    <w:rsid w:val="008C5324"/>
    <w:rsid w:val="008D0406"/>
    <w:rsid w:val="008D23BA"/>
    <w:rsid w:val="008D38E2"/>
    <w:rsid w:val="008D3EB3"/>
    <w:rsid w:val="008D4321"/>
    <w:rsid w:val="008D45D2"/>
    <w:rsid w:val="008E110F"/>
    <w:rsid w:val="008E135A"/>
    <w:rsid w:val="008E1A80"/>
    <w:rsid w:val="008E36B8"/>
    <w:rsid w:val="008E3C4A"/>
    <w:rsid w:val="008E3F0C"/>
    <w:rsid w:val="008E51BE"/>
    <w:rsid w:val="008E6278"/>
    <w:rsid w:val="008E68B1"/>
    <w:rsid w:val="008F0CF7"/>
    <w:rsid w:val="008F1485"/>
    <w:rsid w:val="008F15C2"/>
    <w:rsid w:val="008F1EE0"/>
    <w:rsid w:val="008F2EDF"/>
    <w:rsid w:val="008F3FB1"/>
    <w:rsid w:val="008F54E4"/>
    <w:rsid w:val="0090018E"/>
    <w:rsid w:val="00900D81"/>
    <w:rsid w:val="00901D1A"/>
    <w:rsid w:val="009029E2"/>
    <w:rsid w:val="00902CDC"/>
    <w:rsid w:val="00903CC2"/>
    <w:rsid w:val="00910DBB"/>
    <w:rsid w:val="009110E6"/>
    <w:rsid w:val="009115B7"/>
    <w:rsid w:val="0091233E"/>
    <w:rsid w:val="00912346"/>
    <w:rsid w:val="00912DAF"/>
    <w:rsid w:val="00913BBC"/>
    <w:rsid w:val="00914463"/>
    <w:rsid w:val="00916B9C"/>
    <w:rsid w:val="00921D0A"/>
    <w:rsid w:val="00922086"/>
    <w:rsid w:val="00922DD0"/>
    <w:rsid w:val="00923082"/>
    <w:rsid w:val="00923B01"/>
    <w:rsid w:val="0092464B"/>
    <w:rsid w:val="00925628"/>
    <w:rsid w:val="00927426"/>
    <w:rsid w:val="00927E24"/>
    <w:rsid w:val="00927F55"/>
    <w:rsid w:val="00930EC7"/>
    <w:rsid w:val="009328D8"/>
    <w:rsid w:val="00934B89"/>
    <w:rsid w:val="009352A0"/>
    <w:rsid w:val="00936CBC"/>
    <w:rsid w:val="00937116"/>
    <w:rsid w:val="009414BB"/>
    <w:rsid w:val="00942417"/>
    <w:rsid w:val="00942A57"/>
    <w:rsid w:val="00942BA7"/>
    <w:rsid w:val="00944962"/>
    <w:rsid w:val="00946A4D"/>
    <w:rsid w:val="00950526"/>
    <w:rsid w:val="00950CEA"/>
    <w:rsid w:val="0095169C"/>
    <w:rsid w:val="009517C8"/>
    <w:rsid w:val="00951AA9"/>
    <w:rsid w:val="00951B8A"/>
    <w:rsid w:val="00951BBA"/>
    <w:rsid w:val="00951C5D"/>
    <w:rsid w:val="009526B6"/>
    <w:rsid w:val="00954CAA"/>
    <w:rsid w:val="00956162"/>
    <w:rsid w:val="00956867"/>
    <w:rsid w:val="00957F25"/>
    <w:rsid w:val="009601CC"/>
    <w:rsid w:val="00961DA5"/>
    <w:rsid w:val="00962011"/>
    <w:rsid w:val="00962173"/>
    <w:rsid w:val="00964A99"/>
    <w:rsid w:val="00966E83"/>
    <w:rsid w:val="00970172"/>
    <w:rsid w:val="00970493"/>
    <w:rsid w:val="009721C9"/>
    <w:rsid w:val="009724E2"/>
    <w:rsid w:val="00972A85"/>
    <w:rsid w:val="009745B0"/>
    <w:rsid w:val="00975278"/>
    <w:rsid w:val="009763E2"/>
    <w:rsid w:val="00976513"/>
    <w:rsid w:val="00977E76"/>
    <w:rsid w:val="00977FE7"/>
    <w:rsid w:val="00980007"/>
    <w:rsid w:val="00981523"/>
    <w:rsid w:val="00981A20"/>
    <w:rsid w:val="00984164"/>
    <w:rsid w:val="00987E33"/>
    <w:rsid w:val="00990EE1"/>
    <w:rsid w:val="0099100F"/>
    <w:rsid w:val="00993371"/>
    <w:rsid w:val="00994A84"/>
    <w:rsid w:val="00994C92"/>
    <w:rsid w:val="0099529C"/>
    <w:rsid w:val="0099562B"/>
    <w:rsid w:val="00995722"/>
    <w:rsid w:val="00996124"/>
    <w:rsid w:val="00996295"/>
    <w:rsid w:val="00997B28"/>
    <w:rsid w:val="00997BC0"/>
    <w:rsid w:val="009A0566"/>
    <w:rsid w:val="009A2805"/>
    <w:rsid w:val="009A38FB"/>
    <w:rsid w:val="009A4FF0"/>
    <w:rsid w:val="009A55F9"/>
    <w:rsid w:val="009A6A20"/>
    <w:rsid w:val="009A6DB2"/>
    <w:rsid w:val="009A73B6"/>
    <w:rsid w:val="009B0CAA"/>
    <w:rsid w:val="009B1EE2"/>
    <w:rsid w:val="009B5533"/>
    <w:rsid w:val="009B73FD"/>
    <w:rsid w:val="009B7DF4"/>
    <w:rsid w:val="009B7FCB"/>
    <w:rsid w:val="009C17AA"/>
    <w:rsid w:val="009C1C70"/>
    <w:rsid w:val="009C3868"/>
    <w:rsid w:val="009C5E82"/>
    <w:rsid w:val="009C6151"/>
    <w:rsid w:val="009C6434"/>
    <w:rsid w:val="009C72E7"/>
    <w:rsid w:val="009D1CEB"/>
    <w:rsid w:val="009D2BE2"/>
    <w:rsid w:val="009D2DED"/>
    <w:rsid w:val="009D3158"/>
    <w:rsid w:val="009D3F93"/>
    <w:rsid w:val="009D5120"/>
    <w:rsid w:val="009D5E8F"/>
    <w:rsid w:val="009D6CD3"/>
    <w:rsid w:val="009D705F"/>
    <w:rsid w:val="009E0B2E"/>
    <w:rsid w:val="009E1742"/>
    <w:rsid w:val="009E4B34"/>
    <w:rsid w:val="009E5B5C"/>
    <w:rsid w:val="009F0832"/>
    <w:rsid w:val="009F2E55"/>
    <w:rsid w:val="009F3476"/>
    <w:rsid w:val="009F4E7C"/>
    <w:rsid w:val="009F621F"/>
    <w:rsid w:val="009F773F"/>
    <w:rsid w:val="009F7F47"/>
    <w:rsid w:val="00A0199E"/>
    <w:rsid w:val="00A01BE8"/>
    <w:rsid w:val="00A034E9"/>
    <w:rsid w:val="00A03D6E"/>
    <w:rsid w:val="00A03E4A"/>
    <w:rsid w:val="00A0404C"/>
    <w:rsid w:val="00A05D2C"/>
    <w:rsid w:val="00A075C9"/>
    <w:rsid w:val="00A1062C"/>
    <w:rsid w:val="00A106F9"/>
    <w:rsid w:val="00A11F8F"/>
    <w:rsid w:val="00A1373E"/>
    <w:rsid w:val="00A169A5"/>
    <w:rsid w:val="00A17131"/>
    <w:rsid w:val="00A17304"/>
    <w:rsid w:val="00A206BF"/>
    <w:rsid w:val="00A21133"/>
    <w:rsid w:val="00A2423E"/>
    <w:rsid w:val="00A245AD"/>
    <w:rsid w:val="00A249F8"/>
    <w:rsid w:val="00A24BA9"/>
    <w:rsid w:val="00A25E73"/>
    <w:rsid w:val="00A26959"/>
    <w:rsid w:val="00A26A11"/>
    <w:rsid w:val="00A27B5E"/>
    <w:rsid w:val="00A27E77"/>
    <w:rsid w:val="00A34497"/>
    <w:rsid w:val="00A35810"/>
    <w:rsid w:val="00A42C07"/>
    <w:rsid w:val="00A42CFD"/>
    <w:rsid w:val="00A44F43"/>
    <w:rsid w:val="00A47D00"/>
    <w:rsid w:val="00A50ED5"/>
    <w:rsid w:val="00A51111"/>
    <w:rsid w:val="00A5154E"/>
    <w:rsid w:val="00A56300"/>
    <w:rsid w:val="00A56339"/>
    <w:rsid w:val="00A6305E"/>
    <w:rsid w:val="00A646F7"/>
    <w:rsid w:val="00A6654B"/>
    <w:rsid w:val="00A67C19"/>
    <w:rsid w:val="00A7232B"/>
    <w:rsid w:val="00A72821"/>
    <w:rsid w:val="00A73E6B"/>
    <w:rsid w:val="00A752E9"/>
    <w:rsid w:val="00A75B6E"/>
    <w:rsid w:val="00A7682B"/>
    <w:rsid w:val="00A77814"/>
    <w:rsid w:val="00A77F42"/>
    <w:rsid w:val="00A80286"/>
    <w:rsid w:val="00A81A9C"/>
    <w:rsid w:val="00A83417"/>
    <w:rsid w:val="00A83E5F"/>
    <w:rsid w:val="00A863AC"/>
    <w:rsid w:val="00A86D92"/>
    <w:rsid w:val="00A86FF2"/>
    <w:rsid w:val="00A87A79"/>
    <w:rsid w:val="00A9249F"/>
    <w:rsid w:val="00A9383B"/>
    <w:rsid w:val="00A9558D"/>
    <w:rsid w:val="00A96853"/>
    <w:rsid w:val="00A9709D"/>
    <w:rsid w:val="00A973E3"/>
    <w:rsid w:val="00AA19E0"/>
    <w:rsid w:val="00AA32A9"/>
    <w:rsid w:val="00AA4216"/>
    <w:rsid w:val="00AA4483"/>
    <w:rsid w:val="00AA598E"/>
    <w:rsid w:val="00AA796B"/>
    <w:rsid w:val="00AB037B"/>
    <w:rsid w:val="00AB088E"/>
    <w:rsid w:val="00AB0B47"/>
    <w:rsid w:val="00AB2B00"/>
    <w:rsid w:val="00AB40ED"/>
    <w:rsid w:val="00AB413F"/>
    <w:rsid w:val="00AB5318"/>
    <w:rsid w:val="00AB5EC4"/>
    <w:rsid w:val="00AB6166"/>
    <w:rsid w:val="00AB6E86"/>
    <w:rsid w:val="00AB6FED"/>
    <w:rsid w:val="00AC11A6"/>
    <w:rsid w:val="00AC25C2"/>
    <w:rsid w:val="00AC39D0"/>
    <w:rsid w:val="00AC4914"/>
    <w:rsid w:val="00AC4F6A"/>
    <w:rsid w:val="00AC5C26"/>
    <w:rsid w:val="00AD12E9"/>
    <w:rsid w:val="00AD41E6"/>
    <w:rsid w:val="00AD48E2"/>
    <w:rsid w:val="00AD4949"/>
    <w:rsid w:val="00AD4C29"/>
    <w:rsid w:val="00AD5179"/>
    <w:rsid w:val="00AE0811"/>
    <w:rsid w:val="00AE0B8F"/>
    <w:rsid w:val="00AE1251"/>
    <w:rsid w:val="00AE1CDB"/>
    <w:rsid w:val="00AE30CB"/>
    <w:rsid w:val="00AE318F"/>
    <w:rsid w:val="00AE55E6"/>
    <w:rsid w:val="00AF05B2"/>
    <w:rsid w:val="00AF092B"/>
    <w:rsid w:val="00AF2505"/>
    <w:rsid w:val="00AF4DC8"/>
    <w:rsid w:val="00AF7271"/>
    <w:rsid w:val="00AF7F58"/>
    <w:rsid w:val="00B00B5C"/>
    <w:rsid w:val="00B013D4"/>
    <w:rsid w:val="00B029D1"/>
    <w:rsid w:val="00B0300E"/>
    <w:rsid w:val="00B03690"/>
    <w:rsid w:val="00B03F10"/>
    <w:rsid w:val="00B043C9"/>
    <w:rsid w:val="00B04E46"/>
    <w:rsid w:val="00B05F04"/>
    <w:rsid w:val="00B06B3B"/>
    <w:rsid w:val="00B077F4"/>
    <w:rsid w:val="00B1107F"/>
    <w:rsid w:val="00B111B7"/>
    <w:rsid w:val="00B116DA"/>
    <w:rsid w:val="00B1199C"/>
    <w:rsid w:val="00B11FF8"/>
    <w:rsid w:val="00B12284"/>
    <w:rsid w:val="00B1234D"/>
    <w:rsid w:val="00B1346F"/>
    <w:rsid w:val="00B134E0"/>
    <w:rsid w:val="00B139B8"/>
    <w:rsid w:val="00B146D3"/>
    <w:rsid w:val="00B15619"/>
    <w:rsid w:val="00B163BA"/>
    <w:rsid w:val="00B16C60"/>
    <w:rsid w:val="00B17031"/>
    <w:rsid w:val="00B221F8"/>
    <w:rsid w:val="00B224D8"/>
    <w:rsid w:val="00B24D6C"/>
    <w:rsid w:val="00B24DCD"/>
    <w:rsid w:val="00B25C92"/>
    <w:rsid w:val="00B26501"/>
    <w:rsid w:val="00B3156D"/>
    <w:rsid w:val="00B32603"/>
    <w:rsid w:val="00B33662"/>
    <w:rsid w:val="00B35B38"/>
    <w:rsid w:val="00B364A8"/>
    <w:rsid w:val="00B36DCC"/>
    <w:rsid w:val="00B46157"/>
    <w:rsid w:val="00B474CC"/>
    <w:rsid w:val="00B47819"/>
    <w:rsid w:val="00B503C8"/>
    <w:rsid w:val="00B50A32"/>
    <w:rsid w:val="00B51AAC"/>
    <w:rsid w:val="00B524E0"/>
    <w:rsid w:val="00B52D1B"/>
    <w:rsid w:val="00B533B3"/>
    <w:rsid w:val="00B53AAA"/>
    <w:rsid w:val="00B53E88"/>
    <w:rsid w:val="00B54A54"/>
    <w:rsid w:val="00B568FF"/>
    <w:rsid w:val="00B575D8"/>
    <w:rsid w:val="00B615C2"/>
    <w:rsid w:val="00B61911"/>
    <w:rsid w:val="00B62155"/>
    <w:rsid w:val="00B622E9"/>
    <w:rsid w:val="00B62812"/>
    <w:rsid w:val="00B62AB3"/>
    <w:rsid w:val="00B63062"/>
    <w:rsid w:val="00B652EE"/>
    <w:rsid w:val="00B6637C"/>
    <w:rsid w:val="00B66543"/>
    <w:rsid w:val="00B70640"/>
    <w:rsid w:val="00B709DB"/>
    <w:rsid w:val="00B70E39"/>
    <w:rsid w:val="00B714E8"/>
    <w:rsid w:val="00B74918"/>
    <w:rsid w:val="00B74CE7"/>
    <w:rsid w:val="00B7550B"/>
    <w:rsid w:val="00B75DA5"/>
    <w:rsid w:val="00B7637D"/>
    <w:rsid w:val="00B76B99"/>
    <w:rsid w:val="00B77204"/>
    <w:rsid w:val="00B8034F"/>
    <w:rsid w:val="00B81D66"/>
    <w:rsid w:val="00B81F70"/>
    <w:rsid w:val="00B8287A"/>
    <w:rsid w:val="00B83206"/>
    <w:rsid w:val="00B85B3D"/>
    <w:rsid w:val="00B85F23"/>
    <w:rsid w:val="00B86AAB"/>
    <w:rsid w:val="00B878E9"/>
    <w:rsid w:val="00B94CB5"/>
    <w:rsid w:val="00B9592E"/>
    <w:rsid w:val="00B95B42"/>
    <w:rsid w:val="00B96E42"/>
    <w:rsid w:val="00B97643"/>
    <w:rsid w:val="00B97DA5"/>
    <w:rsid w:val="00BA0788"/>
    <w:rsid w:val="00BA5BB0"/>
    <w:rsid w:val="00BA5CAB"/>
    <w:rsid w:val="00BA610D"/>
    <w:rsid w:val="00BA621C"/>
    <w:rsid w:val="00BB071B"/>
    <w:rsid w:val="00BB28CB"/>
    <w:rsid w:val="00BB37B0"/>
    <w:rsid w:val="00BB531D"/>
    <w:rsid w:val="00BB6613"/>
    <w:rsid w:val="00BB6CFC"/>
    <w:rsid w:val="00BB70A3"/>
    <w:rsid w:val="00BB7216"/>
    <w:rsid w:val="00BB78B5"/>
    <w:rsid w:val="00BC048A"/>
    <w:rsid w:val="00BC25DD"/>
    <w:rsid w:val="00BC3047"/>
    <w:rsid w:val="00BC331E"/>
    <w:rsid w:val="00BC40F1"/>
    <w:rsid w:val="00BC52F8"/>
    <w:rsid w:val="00BC5574"/>
    <w:rsid w:val="00BC62F6"/>
    <w:rsid w:val="00BD06A2"/>
    <w:rsid w:val="00BD0B2E"/>
    <w:rsid w:val="00BD15B7"/>
    <w:rsid w:val="00BD2EE9"/>
    <w:rsid w:val="00BD407D"/>
    <w:rsid w:val="00BD5623"/>
    <w:rsid w:val="00BD5E5C"/>
    <w:rsid w:val="00BD7D5B"/>
    <w:rsid w:val="00BE0FD7"/>
    <w:rsid w:val="00BE3DED"/>
    <w:rsid w:val="00BE4020"/>
    <w:rsid w:val="00BE45F8"/>
    <w:rsid w:val="00BE533A"/>
    <w:rsid w:val="00BE5398"/>
    <w:rsid w:val="00BE588D"/>
    <w:rsid w:val="00BF0FA3"/>
    <w:rsid w:val="00BF2436"/>
    <w:rsid w:val="00BF27F5"/>
    <w:rsid w:val="00BF4327"/>
    <w:rsid w:val="00BF6C1F"/>
    <w:rsid w:val="00BF722C"/>
    <w:rsid w:val="00BF7916"/>
    <w:rsid w:val="00C00DDC"/>
    <w:rsid w:val="00C01048"/>
    <w:rsid w:val="00C05238"/>
    <w:rsid w:val="00C0566C"/>
    <w:rsid w:val="00C056B6"/>
    <w:rsid w:val="00C064D3"/>
    <w:rsid w:val="00C06B3E"/>
    <w:rsid w:val="00C0754D"/>
    <w:rsid w:val="00C10026"/>
    <w:rsid w:val="00C10F79"/>
    <w:rsid w:val="00C112F4"/>
    <w:rsid w:val="00C13C4D"/>
    <w:rsid w:val="00C164E5"/>
    <w:rsid w:val="00C17EF6"/>
    <w:rsid w:val="00C2005F"/>
    <w:rsid w:val="00C2223B"/>
    <w:rsid w:val="00C228BB"/>
    <w:rsid w:val="00C2786A"/>
    <w:rsid w:val="00C27B0F"/>
    <w:rsid w:val="00C3241E"/>
    <w:rsid w:val="00C329A3"/>
    <w:rsid w:val="00C32FD0"/>
    <w:rsid w:val="00C33561"/>
    <w:rsid w:val="00C34249"/>
    <w:rsid w:val="00C350BE"/>
    <w:rsid w:val="00C35991"/>
    <w:rsid w:val="00C378CD"/>
    <w:rsid w:val="00C40BE2"/>
    <w:rsid w:val="00C43233"/>
    <w:rsid w:val="00C43F46"/>
    <w:rsid w:val="00C44785"/>
    <w:rsid w:val="00C45790"/>
    <w:rsid w:val="00C45E2D"/>
    <w:rsid w:val="00C46122"/>
    <w:rsid w:val="00C51283"/>
    <w:rsid w:val="00C52A04"/>
    <w:rsid w:val="00C52D1E"/>
    <w:rsid w:val="00C53886"/>
    <w:rsid w:val="00C55BD6"/>
    <w:rsid w:val="00C562B4"/>
    <w:rsid w:val="00C56367"/>
    <w:rsid w:val="00C56EDB"/>
    <w:rsid w:val="00C57226"/>
    <w:rsid w:val="00C572C7"/>
    <w:rsid w:val="00C61398"/>
    <w:rsid w:val="00C62113"/>
    <w:rsid w:val="00C6241C"/>
    <w:rsid w:val="00C624B2"/>
    <w:rsid w:val="00C62CE2"/>
    <w:rsid w:val="00C655DD"/>
    <w:rsid w:val="00C6699E"/>
    <w:rsid w:val="00C678A9"/>
    <w:rsid w:val="00C74F59"/>
    <w:rsid w:val="00C7672D"/>
    <w:rsid w:val="00C771E7"/>
    <w:rsid w:val="00C80357"/>
    <w:rsid w:val="00C83865"/>
    <w:rsid w:val="00C846C5"/>
    <w:rsid w:val="00C85D4E"/>
    <w:rsid w:val="00C85F24"/>
    <w:rsid w:val="00C866F7"/>
    <w:rsid w:val="00C86BCB"/>
    <w:rsid w:val="00C87032"/>
    <w:rsid w:val="00C90108"/>
    <w:rsid w:val="00C916A7"/>
    <w:rsid w:val="00C91AE2"/>
    <w:rsid w:val="00C931A1"/>
    <w:rsid w:val="00C957C6"/>
    <w:rsid w:val="00CA08EC"/>
    <w:rsid w:val="00CA2055"/>
    <w:rsid w:val="00CA2371"/>
    <w:rsid w:val="00CA2622"/>
    <w:rsid w:val="00CA39BE"/>
    <w:rsid w:val="00CA45DB"/>
    <w:rsid w:val="00CA512D"/>
    <w:rsid w:val="00CA5478"/>
    <w:rsid w:val="00CA7A51"/>
    <w:rsid w:val="00CB413F"/>
    <w:rsid w:val="00CB50F8"/>
    <w:rsid w:val="00CB658D"/>
    <w:rsid w:val="00CB6820"/>
    <w:rsid w:val="00CB77FB"/>
    <w:rsid w:val="00CC2503"/>
    <w:rsid w:val="00CC4F5D"/>
    <w:rsid w:val="00CD0D73"/>
    <w:rsid w:val="00CD1406"/>
    <w:rsid w:val="00CD34CD"/>
    <w:rsid w:val="00CD3EFE"/>
    <w:rsid w:val="00CD5AF2"/>
    <w:rsid w:val="00CD679B"/>
    <w:rsid w:val="00CD7691"/>
    <w:rsid w:val="00CD7767"/>
    <w:rsid w:val="00CD780F"/>
    <w:rsid w:val="00CE11B2"/>
    <w:rsid w:val="00CE2FCA"/>
    <w:rsid w:val="00CE3194"/>
    <w:rsid w:val="00CE33C2"/>
    <w:rsid w:val="00CE3BFF"/>
    <w:rsid w:val="00CE4917"/>
    <w:rsid w:val="00CE5223"/>
    <w:rsid w:val="00CE5BE6"/>
    <w:rsid w:val="00CE68BC"/>
    <w:rsid w:val="00CE777A"/>
    <w:rsid w:val="00CF246E"/>
    <w:rsid w:val="00CF2BFC"/>
    <w:rsid w:val="00CF3543"/>
    <w:rsid w:val="00CF3557"/>
    <w:rsid w:val="00CF4E67"/>
    <w:rsid w:val="00CF5B15"/>
    <w:rsid w:val="00CF6067"/>
    <w:rsid w:val="00CF77F7"/>
    <w:rsid w:val="00CF7A7E"/>
    <w:rsid w:val="00D00FF2"/>
    <w:rsid w:val="00D0158B"/>
    <w:rsid w:val="00D01FC3"/>
    <w:rsid w:val="00D0273E"/>
    <w:rsid w:val="00D0671A"/>
    <w:rsid w:val="00D06953"/>
    <w:rsid w:val="00D10580"/>
    <w:rsid w:val="00D1066C"/>
    <w:rsid w:val="00D1172B"/>
    <w:rsid w:val="00D11CC1"/>
    <w:rsid w:val="00D11D6B"/>
    <w:rsid w:val="00D15128"/>
    <w:rsid w:val="00D171ED"/>
    <w:rsid w:val="00D208AD"/>
    <w:rsid w:val="00D20DB8"/>
    <w:rsid w:val="00D22C5E"/>
    <w:rsid w:val="00D24EC9"/>
    <w:rsid w:val="00D25440"/>
    <w:rsid w:val="00D26673"/>
    <w:rsid w:val="00D27BA9"/>
    <w:rsid w:val="00D31B12"/>
    <w:rsid w:val="00D324CB"/>
    <w:rsid w:val="00D326D9"/>
    <w:rsid w:val="00D35729"/>
    <w:rsid w:val="00D35FBA"/>
    <w:rsid w:val="00D360F1"/>
    <w:rsid w:val="00D36F73"/>
    <w:rsid w:val="00D379E3"/>
    <w:rsid w:val="00D4164D"/>
    <w:rsid w:val="00D43F6C"/>
    <w:rsid w:val="00D463B6"/>
    <w:rsid w:val="00D46696"/>
    <w:rsid w:val="00D466A7"/>
    <w:rsid w:val="00D514FD"/>
    <w:rsid w:val="00D55AF0"/>
    <w:rsid w:val="00D56419"/>
    <w:rsid w:val="00D56476"/>
    <w:rsid w:val="00D566EF"/>
    <w:rsid w:val="00D56B41"/>
    <w:rsid w:val="00D57448"/>
    <w:rsid w:val="00D61295"/>
    <w:rsid w:val="00D648E1"/>
    <w:rsid w:val="00D649DF"/>
    <w:rsid w:val="00D64CD2"/>
    <w:rsid w:val="00D654E5"/>
    <w:rsid w:val="00D67071"/>
    <w:rsid w:val="00D706F4"/>
    <w:rsid w:val="00D70945"/>
    <w:rsid w:val="00D71FFF"/>
    <w:rsid w:val="00D727E2"/>
    <w:rsid w:val="00D733EE"/>
    <w:rsid w:val="00D737B2"/>
    <w:rsid w:val="00D740BC"/>
    <w:rsid w:val="00D75EEE"/>
    <w:rsid w:val="00D76117"/>
    <w:rsid w:val="00D76825"/>
    <w:rsid w:val="00D76D93"/>
    <w:rsid w:val="00D77095"/>
    <w:rsid w:val="00D772A0"/>
    <w:rsid w:val="00D77CF0"/>
    <w:rsid w:val="00D80EB0"/>
    <w:rsid w:val="00D82FEE"/>
    <w:rsid w:val="00D83BB0"/>
    <w:rsid w:val="00D84D0B"/>
    <w:rsid w:val="00D86E2A"/>
    <w:rsid w:val="00D87C96"/>
    <w:rsid w:val="00D87E73"/>
    <w:rsid w:val="00D92162"/>
    <w:rsid w:val="00D95C1A"/>
    <w:rsid w:val="00D95D98"/>
    <w:rsid w:val="00D968B9"/>
    <w:rsid w:val="00DA0234"/>
    <w:rsid w:val="00DA05EA"/>
    <w:rsid w:val="00DA1CD7"/>
    <w:rsid w:val="00DA36A7"/>
    <w:rsid w:val="00DA3FA6"/>
    <w:rsid w:val="00DA4BA7"/>
    <w:rsid w:val="00DA4BE1"/>
    <w:rsid w:val="00DA5F42"/>
    <w:rsid w:val="00DA7A08"/>
    <w:rsid w:val="00DB009D"/>
    <w:rsid w:val="00DB0537"/>
    <w:rsid w:val="00DB0610"/>
    <w:rsid w:val="00DB0712"/>
    <w:rsid w:val="00DB33F4"/>
    <w:rsid w:val="00DB4327"/>
    <w:rsid w:val="00DB4639"/>
    <w:rsid w:val="00DB4AC9"/>
    <w:rsid w:val="00DB5FCE"/>
    <w:rsid w:val="00DB6AF5"/>
    <w:rsid w:val="00DB7D9E"/>
    <w:rsid w:val="00DC1230"/>
    <w:rsid w:val="00DC1243"/>
    <w:rsid w:val="00DC24ED"/>
    <w:rsid w:val="00DC24F7"/>
    <w:rsid w:val="00DC2F6A"/>
    <w:rsid w:val="00DC371D"/>
    <w:rsid w:val="00DC37DD"/>
    <w:rsid w:val="00DC3D7B"/>
    <w:rsid w:val="00DC46B5"/>
    <w:rsid w:val="00DC77B9"/>
    <w:rsid w:val="00DC79A6"/>
    <w:rsid w:val="00DC7FD1"/>
    <w:rsid w:val="00DD1A2C"/>
    <w:rsid w:val="00DD207A"/>
    <w:rsid w:val="00DD2C84"/>
    <w:rsid w:val="00DD398E"/>
    <w:rsid w:val="00DD49AE"/>
    <w:rsid w:val="00DD4D1D"/>
    <w:rsid w:val="00DD5210"/>
    <w:rsid w:val="00DD62F7"/>
    <w:rsid w:val="00DE031F"/>
    <w:rsid w:val="00DE1E3C"/>
    <w:rsid w:val="00DE2E15"/>
    <w:rsid w:val="00DE322F"/>
    <w:rsid w:val="00DE3715"/>
    <w:rsid w:val="00DE3768"/>
    <w:rsid w:val="00DE3AF9"/>
    <w:rsid w:val="00DE557A"/>
    <w:rsid w:val="00DE6CCF"/>
    <w:rsid w:val="00DF168D"/>
    <w:rsid w:val="00DF1E5B"/>
    <w:rsid w:val="00DF6744"/>
    <w:rsid w:val="00DF7583"/>
    <w:rsid w:val="00DF7CDE"/>
    <w:rsid w:val="00DF7D92"/>
    <w:rsid w:val="00E0169A"/>
    <w:rsid w:val="00E043AF"/>
    <w:rsid w:val="00E10437"/>
    <w:rsid w:val="00E12B12"/>
    <w:rsid w:val="00E1458B"/>
    <w:rsid w:val="00E151DA"/>
    <w:rsid w:val="00E15FD0"/>
    <w:rsid w:val="00E17CDE"/>
    <w:rsid w:val="00E20D08"/>
    <w:rsid w:val="00E21006"/>
    <w:rsid w:val="00E211DB"/>
    <w:rsid w:val="00E21BA4"/>
    <w:rsid w:val="00E24A99"/>
    <w:rsid w:val="00E261EB"/>
    <w:rsid w:val="00E30BF4"/>
    <w:rsid w:val="00E30CFB"/>
    <w:rsid w:val="00E3175F"/>
    <w:rsid w:val="00E33DA9"/>
    <w:rsid w:val="00E34541"/>
    <w:rsid w:val="00E36C83"/>
    <w:rsid w:val="00E40406"/>
    <w:rsid w:val="00E40CFD"/>
    <w:rsid w:val="00E41B0F"/>
    <w:rsid w:val="00E431D0"/>
    <w:rsid w:val="00E43355"/>
    <w:rsid w:val="00E44958"/>
    <w:rsid w:val="00E45761"/>
    <w:rsid w:val="00E4793B"/>
    <w:rsid w:val="00E530D9"/>
    <w:rsid w:val="00E53A2E"/>
    <w:rsid w:val="00E557D1"/>
    <w:rsid w:val="00E55DA4"/>
    <w:rsid w:val="00E60DD6"/>
    <w:rsid w:val="00E61359"/>
    <w:rsid w:val="00E627DF"/>
    <w:rsid w:val="00E62A13"/>
    <w:rsid w:val="00E62A99"/>
    <w:rsid w:val="00E6687E"/>
    <w:rsid w:val="00E66A61"/>
    <w:rsid w:val="00E671C1"/>
    <w:rsid w:val="00E7069E"/>
    <w:rsid w:val="00E710CE"/>
    <w:rsid w:val="00E710EC"/>
    <w:rsid w:val="00E71522"/>
    <w:rsid w:val="00E71F14"/>
    <w:rsid w:val="00E73AB3"/>
    <w:rsid w:val="00E74B2A"/>
    <w:rsid w:val="00E77053"/>
    <w:rsid w:val="00E80800"/>
    <w:rsid w:val="00E81C2D"/>
    <w:rsid w:val="00E821A8"/>
    <w:rsid w:val="00E830B8"/>
    <w:rsid w:val="00E83319"/>
    <w:rsid w:val="00E83B40"/>
    <w:rsid w:val="00E84EC7"/>
    <w:rsid w:val="00E86E69"/>
    <w:rsid w:val="00E8726E"/>
    <w:rsid w:val="00E87BEA"/>
    <w:rsid w:val="00E90161"/>
    <w:rsid w:val="00E90C94"/>
    <w:rsid w:val="00E92898"/>
    <w:rsid w:val="00E94AB4"/>
    <w:rsid w:val="00E95867"/>
    <w:rsid w:val="00E96400"/>
    <w:rsid w:val="00E96CE9"/>
    <w:rsid w:val="00E97597"/>
    <w:rsid w:val="00EA12A1"/>
    <w:rsid w:val="00EA22CB"/>
    <w:rsid w:val="00EA2C2B"/>
    <w:rsid w:val="00EA33A4"/>
    <w:rsid w:val="00EA3BAC"/>
    <w:rsid w:val="00EA4D59"/>
    <w:rsid w:val="00EA4E66"/>
    <w:rsid w:val="00EA50CE"/>
    <w:rsid w:val="00EA773C"/>
    <w:rsid w:val="00EB03AC"/>
    <w:rsid w:val="00EB288D"/>
    <w:rsid w:val="00EB28DA"/>
    <w:rsid w:val="00EB4062"/>
    <w:rsid w:val="00EB567F"/>
    <w:rsid w:val="00EB5A89"/>
    <w:rsid w:val="00EB6FB9"/>
    <w:rsid w:val="00EB774C"/>
    <w:rsid w:val="00EB7804"/>
    <w:rsid w:val="00EC17F3"/>
    <w:rsid w:val="00EC19EF"/>
    <w:rsid w:val="00EC2119"/>
    <w:rsid w:val="00EC25B3"/>
    <w:rsid w:val="00EC346F"/>
    <w:rsid w:val="00EC437F"/>
    <w:rsid w:val="00EC4CAB"/>
    <w:rsid w:val="00EC6CEB"/>
    <w:rsid w:val="00EC73CD"/>
    <w:rsid w:val="00ED016D"/>
    <w:rsid w:val="00ED0E88"/>
    <w:rsid w:val="00ED2CBC"/>
    <w:rsid w:val="00ED3EE5"/>
    <w:rsid w:val="00ED4049"/>
    <w:rsid w:val="00ED5318"/>
    <w:rsid w:val="00ED7956"/>
    <w:rsid w:val="00EE043D"/>
    <w:rsid w:val="00EE1430"/>
    <w:rsid w:val="00EE28BF"/>
    <w:rsid w:val="00EE2992"/>
    <w:rsid w:val="00EF024D"/>
    <w:rsid w:val="00EF041F"/>
    <w:rsid w:val="00EF0DBB"/>
    <w:rsid w:val="00EF1338"/>
    <w:rsid w:val="00EF1D36"/>
    <w:rsid w:val="00EF1E43"/>
    <w:rsid w:val="00EF21A0"/>
    <w:rsid w:val="00EF275C"/>
    <w:rsid w:val="00EF50B3"/>
    <w:rsid w:val="00EF53CF"/>
    <w:rsid w:val="00EF55BB"/>
    <w:rsid w:val="00EF62F8"/>
    <w:rsid w:val="00F01F5C"/>
    <w:rsid w:val="00F03EFB"/>
    <w:rsid w:val="00F04787"/>
    <w:rsid w:val="00F05022"/>
    <w:rsid w:val="00F05CFE"/>
    <w:rsid w:val="00F06295"/>
    <w:rsid w:val="00F07C15"/>
    <w:rsid w:val="00F101B8"/>
    <w:rsid w:val="00F110DB"/>
    <w:rsid w:val="00F11413"/>
    <w:rsid w:val="00F14233"/>
    <w:rsid w:val="00F156AC"/>
    <w:rsid w:val="00F16442"/>
    <w:rsid w:val="00F203CB"/>
    <w:rsid w:val="00F20B04"/>
    <w:rsid w:val="00F21531"/>
    <w:rsid w:val="00F22781"/>
    <w:rsid w:val="00F2386B"/>
    <w:rsid w:val="00F23B98"/>
    <w:rsid w:val="00F2490A"/>
    <w:rsid w:val="00F26057"/>
    <w:rsid w:val="00F30D83"/>
    <w:rsid w:val="00F31C54"/>
    <w:rsid w:val="00F32F21"/>
    <w:rsid w:val="00F33A5F"/>
    <w:rsid w:val="00F3455E"/>
    <w:rsid w:val="00F34D8B"/>
    <w:rsid w:val="00F37641"/>
    <w:rsid w:val="00F37C47"/>
    <w:rsid w:val="00F4029D"/>
    <w:rsid w:val="00F40A4B"/>
    <w:rsid w:val="00F41ECA"/>
    <w:rsid w:val="00F43391"/>
    <w:rsid w:val="00F43A27"/>
    <w:rsid w:val="00F44270"/>
    <w:rsid w:val="00F45877"/>
    <w:rsid w:val="00F470DA"/>
    <w:rsid w:val="00F47274"/>
    <w:rsid w:val="00F51712"/>
    <w:rsid w:val="00F51F96"/>
    <w:rsid w:val="00F52596"/>
    <w:rsid w:val="00F54779"/>
    <w:rsid w:val="00F54CB2"/>
    <w:rsid w:val="00F562EF"/>
    <w:rsid w:val="00F56330"/>
    <w:rsid w:val="00F57037"/>
    <w:rsid w:val="00F617B2"/>
    <w:rsid w:val="00F61A42"/>
    <w:rsid w:val="00F6254A"/>
    <w:rsid w:val="00F63D52"/>
    <w:rsid w:val="00F701B5"/>
    <w:rsid w:val="00F71085"/>
    <w:rsid w:val="00F716B7"/>
    <w:rsid w:val="00F73219"/>
    <w:rsid w:val="00F733EA"/>
    <w:rsid w:val="00F7370B"/>
    <w:rsid w:val="00F743C3"/>
    <w:rsid w:val="00F75F9A"/>
    <w:rsid w:val="00F75FCB"/>
    <w:rsid w:val="00F76780"/>
    <w:rsid w:val="00F774A6"/>
    <w:rsid w:val="00F80115"/>
    <w:rsid w:val="00F8114F"/>
    <w:rsid w:val="00F81600"/>
    <w:rsid w:val="00F82918"/>
    <w:rsid w:val="00F84C4B"/>
    <w:rsid w:val="00F868AF"/>
    <w:rsid w:val="00F86E29"/>
    <w:rsid w:val="00F92E88"/>
    <w:rsid w:val="00F92FDD"/>
    <w:rsid w:val="00F9316F"/>
    <w:rsid w:val="00F940B0"/>
    <w:rsid w:val="00FA165A"/>
    <w:rsid w:val="00FA24A5"/>
    <w:rsid w:val="00FA27AE"/>
    <w:rsid w:val="00FA28A3"/>
    <w:rsid w:val="00FA3439"/>
    <w:rsid w:val="00FA4843"/>
    <w:rsid w:val="00FA6670"/>
    <w:rsid w:val="00FB0201"/>
    <w:rsid w:val="00FB289A"/>
    <w:rsid w:val="00FB2F57"/>
    <w:rsid w:val="00FB3243"/>
    <w:rsid w:val="00FB4D06"/>
    <w:rsid w:val="00FB56CD"/>
    <w:rsid w:val="00FB57C3"/>
    <w:rsid w:val="00FB5FE6"/>
    <w:rsid w:val="00FC0E29"/>
    <w:rsid w:val="00FC0E2E"/>
    <w:rsid w:val="00FC0E6E"/>
    <w:rsid w:val="00FC214C"/>
    <w:rsid w:val="00FC576A"/>
    <w:rsid w:val="00FC6042"/>
    <w:rsid w:val="00FC7591"/>
    <w:rsid w:val="00FD13A2"/>
    <w:rsid w:val="00FD142B"/>
    <w:rsid w:val="00FD191B"/>
    <w:rsid w:val="00FD1DA1"/>
    <w:rsid w:val="00FD338B"/>
    <w:rsid w:val="00FD3896"/>
    <w:rsid w:val="00FD57B9"/>
    <w:rsid w:val="00FD6379"/>
    <w:rsid w:val="00FE0F45"/>
    <w:rsid w:val="00FE2305"/>
    <w:rsid w:val="00FE3819"/>
    <w:rsid w:val="00FE4B23"/>
    <w:rsid w:val="00FE73EA"/>
    <w:rsid w:val="00FE7B7E"/>
    <w:rsid w:val="00FF204D"/>
    <w:rsid w:val="00FF338D"/>
    <w:rsid w:val="00FF44BA"/>
    <w:rsid w:val="00FF523F"/>
    <w:rsid w:val="00FF650F"/>
    <w:rsid w:val="06A7F192"/>
    <w:rsid w:val="146AF428"/>
    <w:rsid w:val="2640C90B"/>
    <w:rsid w:val="3CF5986D"/>
    <w:rsid w:val="47F10019"/>
    <w:rsid w:val="629E25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AE67"/>
  <w15:chartTrackingRefBased/>
  <w15:docId w15:val="{7CDD7F46-458B-43B4-B83B-330A8AD90E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lsdException w:name="heading 5" w:uiPriority="9" w:semiHidden="1" w:unhideWhenUsed="1" w:qFormat="1"/>
    <w:lsdException w:name="heading 6" w:uiPriority="9" w:qFormat="1"/>
    <w:lsdException w:name="heading 7" w:uiPriority="9" w:semiHidden="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5"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E30CFB"/>
    <w:pPr>
      <w:spacing w:before="120" w:after="120" w:line="240" w:lineRule="auto"/>
    </w:pPr>
    <w:rPr>
      <w:rFonts w:ascii="Arial" w:hAnsi="Arial"/>
      <w:sz w:val="20"/>
    </w:rPr>
  </w:style>
  <w:style w:type="paragraph" w:styleId="Heading1">
    <w:name w:val="heading 1"/>
    <w:aliases w:val="Main,no number"/>
    <w:basedOn w:val="Normal"/>
    <w:next w:val="BodyText"/>
    <w:link w:val="Heading1Char"/>
    <w:uiPriority w:val="9"/>
    <w:qFormat/>
    <w:rsid w:val="005064C8"/>
    <w:pPr>
      <w:keepNext/>
      <w:keepLines/>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qFormat/>
    <w:rsid w:val="005064C8"/>
    <w:pPr>
      <w:outlineLvl w:val="1"/>
    </w:pPr>
  </w:style>
  <w:style w:type="paragraph" w:styleId="Heading3">
    <w:name w:val="heading 3"/>
    <w:aliases w:val="P Annexes"/>
    <w:basedOn w:val="Heading1"/>
    <w:next w:val="BodyText"/>
    <w:link w:val="Heading3Char"/>
    <w:uiPriority w:val="9"/>
    <w:semiHidden/>
    <w:qFormat/>
    <w:rsid w:val="005064C8"/>
    <w:pPr>
      <w:ind w:left="1985" w:hanging="1985"/>
      <w:outlineLvl w:val="2"/>
    </w:pPr>
  </w:style>
  <w:style w:type="paragraph" w:styleId="Heading4">
    <w:name w:val="heading 4"/>
    <w:aliases w:val="Guidance Heading"/>
    <w:basedOn w:val="Heading1"/>
    <w:next w:val="BodyText"/>
    <w:link w:val="Heading4Char"/>
    <w:uiPriority w:val="9"/>
    <w:semiHidden/>
    <w:rsid w:val="005064C8"/>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5064C8"/>
    <w:pPr>
      <w:keepNext/>
      <w:ind w:left="1701" w:hanging="1701"/>
      <w:outlineLvl w:val="4"/>
    </w:pPr>
  </w:style>
  <w:style w:type="paragraph" w:styleId="Heading6">
    <w:name w:val="heading 6"/>
    <w:aliases w:val="Heading 6. Annex GP"/>
    <w:basedOn w:val="Heading4"/>
    <w:next w:val="BodyText"/>
    <w:link w:val="Heading6Char"/>
    <w:uiPriority w:val="9"/>
    <w:semiHidden/>
    <w:qFormat/>
    <w:rsid w:val="005064C8"/>
    <w:pPr>
      <w:ind w:left="1928" w:hanging="1928"/>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aliases w:val="Guidance Sub-heading Char"/>
    <w:basedOn w:val="DefaultParagraphFont"/>
    <w:link w:val="Heading5"/>
    <w:uiPriority w:val="9"/>
    <w:semiHidden/>
    <w:rsid w:val="005064C8"/>
    <w:rPr>
      <w:rFonts w:ascii="Arial" w:hAnsi="Arial"/>
      <w:color w:val="005DAA"/>
      <w:sz w:val="24"/>
      <w:szCs w:val="24"/>
    </w:rPr>
  </w:style>
  <w:style w:type="paragraph" w:styleId="CoverTop" w:customStyle="1">
    <w:name w:val="Cover Top"/>
    <w:basedOn w:val="Normal"/>
    <w:semiHidden/>
    <w:qFormat/>
    <w:rsid w:val="005064C8"/>
    <w:rPr>
      <w:b/>
      <w:sz w:val="24"/>
    </w:rPr>
  </w:style>
  <w:style w:type="paragraph" w:styleId="CoverMiddle" w:customStyle="1">
    <w:name w:val="Cover Middle"/>
    <w:basedOn w:val="Normal"/>
    <w:semiHidden/>
    <w:qFormat/>
    <w:rsid w:val="005064C8"/>
    <w:rPr>
      <w:b/>
      <w:color w:val="005DAA"/>
      <w:sz w:val="52"/>
    </w:rPr>
  </w:style>
  <w:style w:type="paragraph" w:styleId="CoverBottom" w:customStyle="1">
    <w:name w:val="Cover Bottom"/>
    <w:basedOn w:val="Normal"/>
    <w:semiHidden/>
    <w:rsid w:val="005064C8"/>
    <w:pPr>
      <w:jc w:val="right"/>
    </w:pPr>
    <w:rPr>
      <w:b/>
      <w:sz w:val="36"/>
    </w:rPr>
  </w:style>
  <w:style w:type="table" w:styleId="TableFormat" w:customStyle="1">
    <w:name w:val="Table Format"/>
    <w:basedOn w:val="TableNormal"/>
    <w:uiPriority w:val="99"/>
    <w:rsid w:val="005064C8"/>
    <w:pPr>
      <w:spacing w:after="0" w:line="240" w:lineRule="auto"/>
    </w:pPr>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108" w:type="dxa"/>
        <w:bottom w:w="108" w:type="dxa"/>
      </w:tblCellMar>
    </w:tblPr>
    <w:tblStylePr w:type="firstRow">
      <w:tblPr/>
      <w:trPr>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F2F2F2" w:themeFill="background1" w:themeFillShade="F2"/>
      </w:tcPr>
    </w:tblStylePr>
  </w:style>
  <w:style w:type="paragraph" w:styleId="BodyText">
    <w:name w:val="Body Text"/>
    <w:basedOn w:val="Normal"/>
    <w:link w:val="BodyTextChar"/>
    <w:uiPriority w:val="99"/>
    <w:rsid w:val="005064C8"/>
  </w:style>
  <w:style w:type="character" w:styleId="BodyTextChar" w:customStyle="1">
    <w:name w:val="Body Text Char"/>
    <w:basedOn w:val="DefaultParagraphFont"/>
    <w:link w:val="BodyText"/>
    <w:uiPriority w:val="99"/>
    <w:rsid w:val="005064C8"/>
    <w:rPr>
      <w:rFonts w:ascii="Arial" w:hAnsi="Arial"/>
      <w:sz w:val="20"/>
    </w:rPr>
  </w:style>
  <w:style w:type="paragraph" w:styleId="TableText" w:customStyle="1">
    <w:name w:val="Table Text"/>
    <w:basedOn w:val="Normal"/>
    <w:qFormat/>
    <w:rsid w:val="005064C8"/>
    <w:pPr>
      <w:spacing w:before="20" w:after="20"/>
    </w:pPr>
  </w:style>
  <w:style w:type="character" w:styleId="Hyperlink">
    <w:name w:val="Hyperlink"/>
    <w:aliases w:val="Clause Ref Hyperlink"/>
    <w:basedOn w:val="DefaultParagraphFont"/>
    <w:uiPriority w:val="99"/>
    <w:rsid w:val="000E1E8C"/>
    <w:rPr>
      <w:rFonts w:ascii="Arial" w:hAnsi="Arial"/>
      <w:color w:val="000000" w:themeColor="text1"/>
      <w:sz w:val="20"/>
      <w:u w:val="none"/>
    </w:rPr>
  </w:style>
  <w:style w:type="paragraph" w:styleId="Footer">
    <w:name w:val="footer"/>
    <w:aliases w:val="Footer_portrait"/>
    <w:basedOn w:val="Normal"/>
    <w:link w:val="FooterChar"/>
    <w:uiPriority w:val="5"/>
    <w:semiHidden/>
    <w:rsid w:val="00E21006"/>
    <w:pPr>
      <w:tabs>
        <w:tab w:val="right" w:pos="10455"/>
      </w:tabs>
      <w:spacing w:before="60" w:after="60"/>
      <w:jc w:val="both"/>
    </w:pPr>
    <w:rPr>
      <w:sz w:val="16"/>
    </w:rPr>
  </w:style>
  <w:style w:type="character" w:styleId="FooterChar" w:customStyle="1">
    <w:name w:val="Footer Char"/>
    <w:aliases w:val="Footer_portrait Char"/>
    <w:basedOn w:val="DefaultParagraphFont"/>
    <w:link w:val="Footer"/>
    <w:uiPriority w:val="5"/>
    <w:semiHidden/>
    <w:rsid w:val="00E21006"/>
    <w:rPr>
      <w:rFonts w:ascii="Arial" w:hAnsi="Arial"/>
      <w:sz w:val="16"/>
    </w:rPr>
  </w:style>
  <w:style w:type="character" w:styleId="Heading1Char" w:customStyle="1">
    <w:name w:val="Heading 1 Char"/>
    <w:aliases w:val="Main Char,no number Char"/>
    <w:basedOn w:val="DefaultParagraphFont"/>
    <w:link w:val="Heading1"/>
    <w:uiPriority w:val="9"/>
    <w:rsid w:val="005064C8"/>
    <w:rPr>
      <w:rFonts w:ascii="Arial" w:hAnsi="Arial" w:eastAsiaTheme="majorEastAsia" w:cstheme="majorBidi"/>
      <w:b/>
      <w:color w:val="005DAA"/>
      <w:sz w:val="30"/>
      <w:szCs w:val="32"/>
    </w:rPr>
  </w:style>
  <w:style w:type="numbering" w:styleId="AlphabetList" w:customStyle="1">
    <w:name w:val="Alphabet List"/>
    <w:uiPriority w:val="99"/>
    <w:rsid w:val="005064C8"/>
    <w:pPr>
      <w:numPr>
        <w:numId w:val="1"/>
      </w:numPr>
    </w:pPr>
  </w:style>
  <w:style w:type="paragraph" w:styleId="ListNumber">
    <w:name w:val="List Number"/>
    <w:basedOn w:val="BodyText"/>
    <w:uiPriority w:val="99"/>
    <w:unhideWhenUsed/>
    <w:rsid w:val="005064C8"/>
    <w:pPr>
      <w:tabs>
        <w:tab w:val="num" w:pos="357"/>
      </w:tabs>
      <w:ind w:left="357" w:hanging="357"/>
    </w:pPr>
  </w:style>
  <w:style w:type="paragraph" w:styleId="ListNumber2">
    <w:name w:val="List Number 2"/>
    <w:basedOn w:val="BodyText"/>
    <w:uiPriority w:val="99"/>
    <w:unhideWhenUsed/>
    <w:rsid w:val="005064C8"/>
    <w:pPr>
      <w:tabs>
        <w:tab w:val="num" w:pos="714"/>
      </w:tabs>
      <w:ind w:left="714" w:hanging="357"/>
      <w:contextualSpacing/>
    </w:pPr>
  </w:style>
  <w:style w:type="numbering" w:styleId="BulletList" w:customStyle="1">
    <w:name w:val="Bullet List"/>
    <w:uiPriority w:val="99"/>
    <w:rsid w:val="005064C8"/>
    <w:pPr>
      <w:numPr>
        <w:numId w:val="2"/>
      </w:numPr>
    </w:pPr>
  </w:style>
  <w:style w:type="paragraph" w:styleId="ListBullet">
    <w:name w:val="List Bullet"/>
    <w:basedOn w:val="BodyText"/>
    <w:uiPriority w:val="99"/>
    <w:rsid w:val="005064C8"/>
    <w:pPr>
      <w:numPr>
        <w:numId w:val="3"/>
      </w:numPr>
      <w:ind w:left="357"/>
    </w:pPr>
  </w:style>
  <w:style w:type="paragraph" w:styleId="ListBullet2">
    <w:name w:val="List Bullet 2"/>
    <w:basedOn w:val="BodyText"/>
    <w:uiPriority w:val="99"/>
    <w:rsid w:val="005064C8"/>
    <w:pPr>
      <w:numPr>
        <w:ilvl w:val="1"/>
        <w:numId w:val="3"/>
      </w:numPr>
      <w:ind w:left="726" w:hanging="357"/>
    </w:pPr>
  </w:style>
  <w:style w:type="paragraph" w:styleId="Header">
    <w:name w:val="header"/>
    <w:aliases w:val="footer"/>
    <w:basedOn w:val="Normal"/>
    <w:link w:val="HeaderChar"/>
    <w:uiPriority w:val="99"/>
    <w:semiHidden/>
    <w:rsid w:val="005064C8"/>
    <w:pPr>
      <w:tabs>
        <w:tab w:val="center" w:pos="4513"/>
        <w:tab w:val="right" w:pos="9026"/>
      </w:tabs>
    </w:pPr>
  </w:style>
  <w:style w:type="character" w:styleId="HeaderChar" w:customStyle="1">
    <w:name w:val="Header Char"/>
    <w:aliases w:val="footer Char"/>
    <w:basedOn w:val="DefaultParagraphFont"/>
    <w:link w:val="Header"/>
    <w:uiPriority w:val="99"/>
    <w:semiHidden/>
    <w:rsid w:val="005064C8"/>
    <w:rPr>
      <w:rFonts w:ascii="Arial" w:hAnsi="Arial"/>
      <w:sz w:val="20"/>
    </w:rPr>
  </w:style>
  <w:style w:type="paragraph" w:styleId="Level1" w:customStyle="1">
    <w:name w:val="Level 1"/>
    <w:basedOn w:val="BodyText"/>
    <w:next w:val="Level2"/>
    <w:qFormat/>
    <w:rsid w:val="0064728B"/>
    <w:pPr>
      <w:keepNext/>
      <w:keepLines/>
      <w:numPr>
        <w:numId w:val="7"/>
      </w:numPr>
      <w:tabs>
        <w:tab w:val="clear" w:pos="1021"/>
        <w:tab w:val="num" w:pos="567"/>
      </w:tabs>
      <w:ind w:left="567" w:hanging="567"/>
      <w:outlineLvl w:val="0"/>
    </w:pPr>
    <w:rPr>
      <w:b/>
      <w:color w:val="005DAA"/>
      <w:sz w:val="30"/>
    </w:rPr>
  </w:style>
  <w:style w:type="paragraph" w:styleId="Level2" w:customStyle="1">
    <w:name w:val="Level 2"/>
    <w:basedOn w:val="BodyText"/>
    <w:next w:val="Normal"/>
    <w:link w:val="Level2Char"/>
    <w:qFormat/>
    <w:rsid w:val="00DB4639"/>
    <w:pPr>
      <w:keepNext/>
      <w:keepLines/>
      <w:numPr>
        <w:ilvl w:val="1"/>
        <w:numId w:val="7"/>
      </w:numPr>
      <w:ind w:left="567" w:hanging="567"/>
      <w:outlineLvl w:val="1"/>
    </w:pPr>
    <w:rPr>
      <w:b/>
      <w:color w:val="005DAA"/>
      <w:sz w:val="26"/>
    </w:rPr>
  </w:style>
  <w:style w:type="paragraph" w:styleId="Level3" w:customStyle="1">
    <w:name w:val="Level 3"/>
    <w:basedOn w:val="Level2"/>
    <w:qFormat/>
    <w:rsid w:val="00575C4D"/>
    <w:pPr>
      <w:numPr>
        <w:ilvl w:val="2"/>
      </w:numPr>
      <w:spacing w:before="240"/>
      <w:outlineLvl w:val="2"/>
    </w:pPr>
    <w:rPr>
      <w:sz w:val="24"/>
    </w:rPr>
  </w:style>
  <w:style w:type="paragraph" w:styleId="Level4" w:customStyle="1">
    <w:name w:val="Level 4"/>
    <w:basedOn w:val="BodyText"/>
    <w:qFormat/>
    <w:rsid w:val="005064C8"/>
    <w:pPr>
      <w:tabs>
        <w:tab w:val="num" w:pos="1378"/>
      </w:tabs>
      <w:ind w:left="1378" w:hanging="357"/>
      <w:outlineLvl w:val="3"/>
    </w:pPr>
  </w:style>
  <w:style w:type="paragraph" w:styleId="Level5" w:customStyle="1">
    <w:name w:val="Level 5"/>
    <w:basedOn w:val="BodyText"/>
    <w:qFormat/>
    <w:rsid w:val="005064C8"/>
    <w:pPr>
      <w:tabs>
        <w:tab w:val="num" w:pos="1735"/>
      </w:tabs>
      <w:ind w:left="1735" w:hanging="357"/>
      <w:outlineLvl w:val="4"/>
    </w:pPr>
  </w:style>
  <w:style w:type="paragraph" w:styleId="Level7" w:customStyle="1">
    <w:name w:val="Level 7"/>
    <w:basedOn w:val="BodyText"/>
    <w:qFormat/>
    <w:rsid w:val="005064C8"/>
    <w:pPr>
      <w:tabs>
        <w:tab w:val="num" w:pos="1735"/>
      </w:tabs>
      <w:ind w:left="1735" w:hanging="1168"/>
      <w:outlineLvl w:val="6"/>
    </w:pPr>
  </w:style>
  <w:style w:type="paragraph" w:styleId="Level8" w:customStyle="1">
    <w:name w:val="Level 8"/>
    <w:basedOn w:val="BodyText"/>
    <w:qFormat/>
    <w:rsid w:val="005064C8"/>
    <w:pPr>
      <w:tabs>
        <w:tab w:val="num" w:pos="2115"/>
      </w:tabs>
      <w:ind w:left="2115" w:hanging="357"/>
      <w:outlineLvl w:val="7"/>
    </w:pPr>
  </w:style>
  <w:style w:type="paragraph" w:styleId="Level9" w:customStyle="1">
    <w:name w:val="Level 9"/>
    <w:basedOn w:val="BodyText"/>
    <w:qFormat/>
    <w:rsid w:val="005064C8"/>
    <w:pPr>
      <w:tabs>
        <w:tab w:val="num" w:pos="2512"/>
      </w:tabs>
      <w:ind w:left="2512" w:hanging="357"/>
      <w:outlineLvl w:val="8"/>
    </w:pPr>
  </w:style>
  <w:style w:type="numbering" w:styleId="Requirements" w:customStyle="1">
    <w:name w:val="Requirements"/>
    <w:uiPriority w:val="99"/>
    <w:rsid w:val="005064C8"/>
    <w:pPr>
      <w:numPr>
        <w:numId w:val="4"/>
      </w:numPr>
    </w:pPr>
  </w:style>
  <w:style w:type="table" w:styleId="TableGrid">
    <w:name w:val="Table Grid"/>
    <w:aliases w:val="Texttabelle"/>
    <w:basedOn w:val="TableNormal"/>
    <w:uiPriority w:val="39"/>
    <w:rsid w:val="005064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uidanceBox" w:customStyle="1">
    <w:name w:val="Guidance Box"/>
    <w:basedOn w:val="TableNormal"/>
    <w:uiPriority w:val="99"/>
    <w:rsid w:val="005064C8"/>
    <w:pPr>
      <w:spacing w:after="0" w:line="240" w:lineRule="auto"/>
    </w:pPr>
    <w:tblPr>
      <w:tblCellMar>
        <w:top w:w="108" w:type="dxa"/>
        <w:bottom w:w="108" w:type="dxa"/>
      </w:tblCellMar>
    </w:tblPr>
    <w:tcPr>
      <w:shd w:val="clear" w:color="auto" w:fill="F2F2F2" w:themeFill="background1" w:themeFillShade="F2"/>
    </w:tcPr>
  </w:style>
  <w:style w:type="paragraph" w:styleId="BodyTextBoldColoured" w:customStyle="1">
    <w:name w:val="Body Text Bold Coloured"/>
    <w:basedOn w:val="BodyText"/>
    <w:qFormat/>
    <w:rsid w:val="005064C8"/>
    <w:rPr>
      <w:b/>
      <w:color w:val="005DAA"/>
    </w:rPr>
  </w:style>
  <w:style w:type="paragraph" w:styleId="AnnexLevel1" w:customStyle="1">
    <w:name w:val="Annex Level 1"/>
    <w:basedOn w:val="BodyText"/>
    <w:qFormat/>
    <w:rsid w:val="005064C8"/>
    <w:pPr>
      <w:tabs>
        <w:tab w:val="num" w:pos="1021"/>
      </w:tabs>
      <w:ind w:left="1021" w:hanging="1021"/>
      <w:outlineLvl w:val="0"/>
    </w:pPr>
    <w:rPr>
      <w:b/>
      <w:color w:val="005DAA"/>
      <w:sz w:val="26"/>
    </w:rPr>
  </w:style>
  <w:style w:type="paragraph" w:styleId="AnnexLevel2" w:customStyle="1">
    <w:name w:val="Annex Level 2"/>
    <w:basedOn w:val="BodyText"/>
    <w:qFormat/>
    <w:rsid w:val="005064C8"/>
    <w:pPr>
      <w:keepNext/>
      <w:tabs>
        <w:tab w:val="num" w:pos="1021"/>
      </w:tabs>
      <w:ind w:left="1021" w:hanging="1021"/>
      <w:outlineLvl w:val="1"/>
    </w:pPr>
    <w:rPr>
      <w:b/>
      <w:color w:val="005DAA"/>
      <w:sz w:val="26"/>
    </w:rPr>
  </w:style>
  <w:style w:type="numbering" w:styleId="AnnexPA" w:customStyle="1">
    <w:name w:val="Annex PA"/>
    <w:uiPriority w:val="99"/>
    <w:rsid w:val="005064C8"/>
    <w:pPr>
      <w:numPr>
        <w:numId w:val="5"/>
      </w:numPr>
    </w:pPr>
  </w:style>
  <w:style w:type="paragraph" w:styleId="GuidanceBoxHeading" w:customStyle="1">
    <w:name w:val="Guidance Box Heading"/>
    <w:basedOn w:val="Sub-heading"/>
    <w:qFormat/>
    <w:rsid w:val="005064C8"/>
    <w:pPr>
      <w:keepNext/>
    </w:pPr>
    <w:rPr>
      <w:b/>
      <w:sz w:val="20"/>
    </w:rPr>
  </w:style>
  <w:style w:type="character" w:styleId="Strong">
    <w:name w:val="Strong"/>
    <w:aliases w:val="Bold"/>
    <w:basedOn w:val="DefaultParagraphFont"/>
    <w:uiPriority w:val="22"/>
    <w:qFormat/>
    <w:rsid w:val="005064C8"/>
    <w:rPr>
      <w:b/>
      <w:bCs/>
    </w:rPr>
  </w:style>
  <w:style w:type="character" w:styleId="Mention">
    <w:name w:val="Mention"/>
    <w:basedOn w:val="DefaultParagraphFont"/>
    <w:uiPriority w:val="99"/>
    <w:unhideWhenUsed/>
    <w:rsid w:val="005064C8"/>
    <w:rPr>
      <w:color w:val="2B579A"/>
      <w:shd w:val="clear" w:color="auto" w:fill="E6E6E6"/>
    </w:rPr>
  </w:style>
  <w:style w:type="character" w:styleId="Underlined" w:customStyle="1">
    <w:name w:val="Underlined"/>
    <w:basedOn w:val="DefaultParagraphFont"/>
    <w:uiPriority w:val="1"/>
    <w:qFormat/>
    <w:rsid w:val="005064C8"/>
    <w:rPr>
      <w:u w:val="single"/>
    </w:rPr>
  </w:style>
  <w:style w:type="paragraph" w:styleId="Caption">
    <w:name w:val="caption"/>
    <w:basedOn w:val="Normal"/>
    <w:next w:val="Normal"/>
    <w:uiPriority w:val="35"/>
    <w:qFormat/>
    <w:rsid w:val="005064C8"/>
    <w:pPr>
      <w:keepNext/>
    </w:pPr>
    <w:rPr>
      <w:b/>
      <w:iCs/>
      <w:color w:val="808080"/>
      <w:szCs w:val="18"/>
    </w:rPr>
  </w:style>
  <w:style w:type="character" w:styleId="Heading2Char" w:customStyle="1">
    <w:name w:val="Heading 2 Char"/>
    <w:aliases w:val="non ToC Char"/>
    <w:basedOn w:val="DefaultParagraphFont"/>
    <w:link w:val="Heading2"/>
    <w:uiPriority w:val="9"/>
    <w:rsid w:val="005064C8"/>
    <w:rPr>
      <w:rFonts w:ascii="Arial" w:hAnsi="Arial" w:eastAsiaTheme="majorEastAsia" w:cstheme="majorBidi"/>
      <w:b/>
      <w:color w:val="005DAA"/>
      <w:sz w:val="30"/>
      <w:szCs w:val="32"/>
    </w:rPr>
  </w:style>
  <w:style w:type="paragraph" w:styleId="TOC1">
    <w:name w:val="toc 1"/>
    <w:basedOn w:val="Normal"/>
    <w:next w:val="Normal"/>
    <w:autoRedefine/>
    <w:uiPriority w:val="39"/>
    <w:rsid w:val="00C0754D"/>
    <w:pPr>
      <w:tabs>
        <w:tab w:val="right" w:leader="dot" w:pos="10455"/>
      </w:tabs>
      <w:spacing w:after="100"/>
      <w:ind w:left="720" w:hanging="720"/>
    </w:pPr>
    <w:rPr>
      <w:color w:val="005DAA"/>
      <w:sz w:val="24"/>
    </w:rPr>
  </w:style>
  <w:style w:type="character" w:styleId="Heading3Char" w:customStyle="1">
    <w:name w:val="Heading 3 Char"/>
    <w:aliases w:val="P Annexes Char"/>
    <w:basedOn w:val="DefaultParagraphFont"/>
    <w:link w:val="Heading3"/>
    <w:uiPriority w:val="9"/>
    <w:semiHidden/>
    <w:rsid w:val="005064C8"/>
    <w:rPr>
      <w:rFonts w:ascii="Arial" w:hAnsi="Arial" w:eastAsiaTheme="majorEastAsia" w:cstheme="majorBidi"/>
      <w:b/>
      <w:color w:val="005DAA"/>
      <w:sz w:val="30"/>
      <w:szCs w:val="32"/>
    </w:rPr>
  </w:style>
  <w:style w:type="paragraph" w:styleId="TOC2">
    <w:name w:val="toc 2"/>
    <w:basedOn w:val="Normal"/>
    <w:next w:val="Normal"/>
    <w:autoRedefine/>
    <w:uiPriority w:val="39"/>
    <w:rsid w:val="00890B44"/>
    <w:pPr>
      <w:tabs>
        <w:tab w:val="right" w:leader="dot" w:pos="10455"/>
      </w:tabs>
      <w:spacing w:after="100"/>
      <w:ind w:left="720"/>
    </w:pPr>
  </w:style>
  <w:style w:type="character" w:styleId="FollowedHyperlink">
    <w:name w:val="FollowedHyperlink"/>
    <w:basedOn w:val="DefaultParagraphFont"/>
    <w:uiPriority w:val="99"/>
    <w:semiHidden/>
    <w:unhideWhenUsed/>
    <w:rsid w:val="005064C8"/>
    <w:rPr>
      <w:color w:val="000000" w:themeColor="text1"/>
      <w:u w:val="none"/>
    </w:rPr>
  </w:style>
  <w:style w:type="character" w:styleId="Emphasis">
    <w:name w:val="Emphasis"/>
    <w:aliases w:val="Italicised"/>
    <w:basedOn w:val="DefaultParagraphFont"/>
    <w:uiPriority w:val="20"/>
    <w:qFormat/>
    <w:rsid w:val="005064C8"/>
    <w:rPr>
      <w:i/>
      <w:iCs/>
    </w:rPr>
  </w:style>
  <w:style w:type="paragraph" w:styleId="ListContinue">
    <w:name w:val="List Continue"/>
    <w:basedOn w:val="BodyText"/>
    <w:uiPriority w:val="99"/>
    <w:rsid w:val="005064C8"/>
    <w:pPr>
      <w:ind w:left="369"/>
    </w:pPr>
  </w:style>
  <w:style w:type="paragraph" w:styleId="BalloonText">
    <w:name w:val="Balloon Text"/>
    <w:basedOn w:val="Normal"/>
    <w:link w:val="BalloonTextChar"/>
    <w:uiPriority w:val="99"/>
    <w:semiHidden/>
    <w:unhideWhenUsed/>
    <w:rsid w:val="005064C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64C8"/>
    <w:rPr>
      <w:rFonts w:ascii="Segoe UI" w:hAnsi="Segoe UI" w:cs="Segoe UI"/>
      <w:sz w:val="18"/>
      <w:szCs w:val="18"/>
    </w:rPr>
  </w:style>
  <w:style w:type="character" w:styleId="Subscript" w:customStyle="1">
    <w:name w:val="Subscript"/>
    <w:basedOn w:val="DefaultParagraphFont"/>
    <w:uiPriority w:val="1"/>
    <w:qFormat/>
    <w:rsid w:val="005064C8"/>
    <w:rPr>
      <w:vertAlign w:val="subscript"/>
    </w:rPr>
  </w:style>
  <w:style w:type="character" w:styleId="Superscript" w:customStyle="1">
    <w:name w:val="Superscript"/>
    <w:basedOn w:val="DefaultParagraphFont"/>
    <w:uiPriority w:val="1"/>
    <w:qFormat/>
    <w:rsid w:val="005064C8"/>
    <w:rPr>
      <w:vertAlign w:val="superscript"/>
    </w:rPr>
  </w:style>
  <w:style w:type="paragraph" w:styleId="Spacing" w:customStyle="1">
    <w:name w:val="Spacing"/>
    <w:basedOn w:val="BodyText"/>
    <w:link w:val="SpacingChar"/>
    <w:qFormat/>
    <w:rsid w:val="005064C8"/>
    <w:pPr>
      <w:spacing w:after="0"/>
    </w:pPr>
    <w:rPr>
      <w:sz w:val="12"/>
      <w:szCs w:val="12"/>
    </w:rPr>
  </w:style>
  <w:style w:type="character" w:styleId="SpacingChar" w:customStyle="1">
    <w:name w:val="Spacing Char"/>
    <w:basedOn w:val="BodyTextChar"/>
    <w:link w:val="Spacing"/>
    <w:rsid w:val="005064C8"/>
    <w:rPr>
      <w:rFonts w:ascii="Arial" w:hAnsi="Arial"/>
      <w:sz w:val="12"/>
      <w:szCs w:val="12"/>
    </w:rPr>
  </w:style>
  <w:style w:type="paragraph" w:styleId="Right-alignedtext" w:customStyle="1">
    <w:name w:val="Right-aligned text"/>
    <w:basedOn w:val="BodyText"/>
    <w:qFormat/>
    <w:rsid w:val="005064C8"/>
    <w:pPr>
      <w:jc w:val="right"/>
    </w:pPr>
  </w:style>
  <w:style w:type="paragraph" w:styleId="WhiteTableText" w:customStyle="1">
    <w:name w:val="White Table Text"/>
    <w:basedOn w:val="Normal"/>
    <w:qFormat/>
    <w:rsid w:val="005064C8"/>
    <w:rPr>
      <w:b/>
      <w:color w:val="FFFFFF" w:themeColor="background1"/>
    </w:rPr>
  </w:style>
  <w:style w:type="paragraph" w:styleId="Sub-heading" w:customStyle="1">
    <w:name w:val="Sub-heading"/>
    <w:basedOn w:val="BodyText"/>
    <w:qFormat/>
    <w:rsid w:val="005064C8"/>
    <w:rPr>
      <w:color w:val="005DAA"/>
      <w:sz w:val="24"/>
      <w:szCs w:val="24"/>
    </w:rPr>
  </w:style>
  <w:style w:type="paragraph" w:styleId="AnnexLevel4" w:customStyle="1">
    <w:name w:val="Annex Level 4"/>
    <w:basedOn w:val="BodyText"/>
    <w:qFormat/>
    <w:rsid w:val="005064C8"/>
    <w:pPr>
      <w:tabs>
        <w:tab w:val="num" w:pos="1378"/>
      </w:tabs>
      <w:ind w:left="1378" w:hanging="357"/>
      <w:outlineLvl w:val="3"/>
    </w:pPr>
  </w:style>
  <w:style w:type="paragraph" w:styleId="AnnexLevel5" w:customStyle="1">
    <w:name w:val="Annex Level 5"/>
    <w:basedOn w:val="BodyText"/>
    <w:qFormat/>
    <w:rsid w:val="005064C8"/>
    <w:pPr>
      <w:tabs>
        <w:tab w:val="num" w:pos="1735"/>
      </w:tabs>
      <w:ind w:left="1735" w:hanging="357"/>
      <w:outlineLvl w:val="4"/>
    </w:pPr>
  </w:style>
  <w:style w:type="paragraph" w:styleId="AnnexLevel7" w:customStyle="1">
    <w:name w:val="Annex Level 7"/>
    <w:basedOn w:val="BodyText"/>
    <w:qFormat/>
    <w:rsid w:val="005064C8"/>
    <w:pPr>
      <w:tabs>
        <w:tab w:val="num" w:pos="1735"/>
      </w:tabs>
      <w:ind w:left="1735" w:hanging="1168"/>
      <w:outlineLvl w:val="6"/>
    </w:pPr>
  </w:style>
  <w:style w:type="paragraph" w:styleId="AnnexLevel8" w:customStyle="1">
    <w:name w:val="Annex Level 8"/>
    <w:basedOn w:val="BodyText"/>
    <w:qFormat/>
    <w:rsid w:val="005064C8"/>
    <w:pPr>
      <w:tabs>
        <w:tab w:val="num" w:pos="2115"/>
      </w:tabs>
      <w:ind w:left="2115" w:hanging="357"/>
      <w:outlineLvl w:val="7"/>
    </w:pPr>
  </w:style>
  <w:style w:type="paragraph" w:styleId="AnnexLevel9" w:customStyle="1">
    <w:name w:val="Annex Level 9"/>
    <w:basedOn w:val="BodyText"/>
    <w:qFormat/>
    <w:rsid w:val="005064C8"/>
    <w:pPr>
      <w:tabs>
        <w:tab w:val="num" w:pos="2512"/>
      </w:tabs>
      <w:ind w:left="2512" w:hanging="357"/>
      <w:outlineLvl w:val="8"/>
    </w:pPr>
  </w:style>
  <w:style w:type="numbering" w:styleId="Style1" w:customStyle="1">
    <w:name w:val="Style1"/>
    <w:uiPriority w:val="99"/>
    <w:rsid w:val="005064C8"/>
    <w:pPr>
      <w:numPr>
        <w:numId w:val="6"/>
      </w:numPr>
    </w:pPr>
  </w:style>
  <w:style w:type="paragraph" w:styleId="Level6" w:customStyle="1">
    <w:name w:val="Level 6"/>
    <w:basedOn w:val="BodyText"/>
    <w:qFormat/>
    <w:rsid w:val="005064C8"/>
    <w:pPr>
      <w:tabs>
        <w:tab w:val="num" w:pos="2115"/>
      </w:tabs>
      <w:ind w:left="2115" w:hanging="357"/>
      <w:outlineLvl w:val="5"/>
    </w:pPr>
  </w:style>
  <w:style w:type="paragraph" w:styleId="AnnexLevel6" w:customStyle="1">
    <w:name w:val="Annex Level 6"/>
    <w:basedOn w:val="BodyText"/>
    <w:qFormat/>
    <w:rsid w:val="005064C8"/>
    <w:pPr>
      <w:tabs>
        <w:tab w:val="num" w:pos="2115"/>
      </w:tabs>
      <w:ind w:left="2115" w:hanging="357"/>
      <w:outlineLvl w:val="5"/>
    </w:pPr>
  </w:style>
  <w:style w:type="paragraph" w:styleId="AnnexLevel3" w:customStyle="1">
    <w:name w:val="Annex Level 3"/>
    <w:basedOn w:val="BodyText"/>
    <w:qFormat/>
    <w:rsid w:val="005064C8"/>
    <w:pPr>
      <w:tabs>
        <w:tab w:val="num" w:pos="1021"/>
      </w:tabs>
      <w:ind w:left="1021" w:hanging="1021"/>
      <w:outlineLvl w:val="2"/>
    </w:pPr>
  </w:style>
  <w:style w:type="character" w:styleId="Heading4Char" w:customStyle="1">
    <w:name w:val="Heading 4 Char"/>
    <w:aliases w:val="Guidance Heading Char"/>
    <w:basedOn w:val="DefaultParagraphFont"/>
    <w:link w:val="Heading4"/>
    <w:uiPriority w:val="9"/>
    <w:semiHidden/>
    <w:rsid w:val="005064C8"/>
    <w:rPr>
      <w:rFonts w:ascii="Arial" w:hAnsi="Arial" w:eastAsiaTheme="majorEastAsia" w:cstheme="majorBidi"/>
      <w:b/>
      <w:color w:val="005DAA"/>
      <w:sz w:val="30"/>
      <w:szCs w:val="32"/>
    </w:rPr>
  </w:style>
  <w:style w:type="paragraph" w:styleId="FootnoteText">
    <w:name w:val="footnote text"/>
    <w:basedOn w:val="Normal"/>
    <w:link w:val="FootnoteTextChar"/>
    <w:uiPriority w:val="99"/>
    <w:semiHidden/>
    <w:unhideWhenUsed/>
    <w:rsid w:val="005064C8"/>
    <w:rPr>
      <w:sz w:val="18"/>
      <w:szCs w:val="20"/>
    </w:rPr>
  </w:style>
  <w:style w:type="character" w:styleId="FootnoteTextChar" w:customStyle="1">
    <w:name w:val="Footnote Text Char"/>
    <w:basedOn w:val="DefaultParagraphFont"/>
    <w:link w:val="FootnoteText"/>
    <w:uiPriority w:val="99"/>
    <w:semiHidden/>
    <w:rsid w:val="005064C8"/>
    <w:rPr>
      <w:rFonts w:ascii="Arial" w:hAnsi="Arial"/>
      <w:sz w:val="18"/>
      <w:szCs w:val="20"/>
    </w:rPr>
  </w:style>
  <w:style w:type="character" w:styleId="Heading6Char" w:customStyle="1">
    <w:name w:val="Heading 6 Char"/>
    <w:aliases w:val="Heading 6. Annex GP Char"/>
    <w:basedOn w:val="DefaultParagraphFont"/>
    <w:link w:val="Heading6"/>
    <w:uiPriority w:val="9"/>
    <w:semiHidden/>
    <w:rsid w:val="005064C8"/>
    <w:rPr>
      <w:rFonts w:ascii="Arial" w:hAnsi="Arial" w:eastAsiaTheme="majorEastAsia" w:cstheme="majorBidi"/>
      <w:b/>
      <w:color w:val="005DAA"/>
      <w:sz w:val="30"/>
      <w:szCs w:val="32"/>
    </w:rPr>
  </w:style>
  <w:style w:type="paragraph" w:styleId="CentredBodyText" w:customStyle="1">
    <w:name w:val="Centred Body Text"/>
    <w:basedOn w:val="BodyText"/>
    <w:qFormat/>
    <w:rsid w:val="005064C8"/>
    <w:pPr>
      <w:jc w:val="center"/>
    </w:pPr>
  </w:style>
  <w:style w:type="paragraph" w:styleId="TableTextCentred" w:customStyle="1">
    <w:name w:val="Table Text Centred"/>
    <w:basedOn w:val="TableText"/>
    <w:qFormat/>
    <w:rsid w:val="005064C8"/>
    <w:pPr>
      <w:jc w:val="center"/>
    </w:pPr>
  </w:style>
  <w:style w:type="paragraph" w:styleId="NumberList" w:customStyle="1">
    <w:name w:val="Number List"/>
    <w:basedOn w:val="BodyText"/>
    <w:qFormat/>
    <w:rsid w:val="005064C8"/>
    <w:pPr>
      <w:numPr>
        <w:numId w:val="8"/>
      </w:numPr>
      <w:ind w:left="357" w:hanging="357"/>
    </w:pPr>
  </w:style>
  <w:style w:type="paragraph" w:styleId="ListParagraph">
    <w:name w:val="List Paragraph"/>
    <w:basedOn w:val="Normal"/>
    <w:link w:val="ListParagraphChar"/>
    <w:uiPriority w:val="34"/>
    <w:qFormat/>
    <w:rsid w:val="005064C8"/>
    <w:pPr>
      <w:ind w:left="720"/>
      <w:contextualSpacing/>
    </w:pPr>
  </w:style>
  <w:style w:type="character" w:styleId="ExternalHyperlink" w:customStyle="1">
    <w:name w:val="External Hyperlink"/>
    <w:basedOn w:val="BodyTextChar"/>
    <w:uiPriority w:val="1"/>
    <w:qFormat/>
    <w:rsid w:val="005064C8"/>
    <w:rPr>
      <w:rFonts w:ascii="Arial" w:hAnsi="Arial"/>
      <w:color w:val="0000FF"/>
      <w:sz w:val="20"/>
    </w:rPr>
  </w:style>
  <w:style w:type="character" w:styleId="CommentReference">
    <w:name w:val="annotation reference"/>
    <w:basedOn w:val="DefaultParagraphFont"/>
    <w:uiPriority w:val="99"/>
    <w:semiHidden/>
    <w:unhideWhenUsed/>
    <w:rsid w:val="0021786E"/>
    <w:rPr>
      <w:sz w:val="16"/>
      <w:szCs w:val="16"/>
    </w:rPr>
  </w:style>
  <w:style w:type="paragraph" w:styleId="CommentText">
    <w:name w:val="annotation text"/>
    <w:basedOn w:val="Normal"/>
    <w:link w:val="CommentTextChar"/>
    <w:uiPriority w:val="99"/>
    <w:unhideWhenUsed/>
    <w:rsid w:val="0021786E"/>
    <w:rPr>
      <w:szCs w:val="20"/>
    </w:rPr>
  </w:style>
  <w:style w:type="character" w:styleId="CommentTextChar" w:customStyle="1">
    <w:name w:val="Comment Text Char"/>
    <w:basedOn w:val="DefaultParagraphFont"/>
    <w:link w:val="CommentText"/>
    <w:uiPriority w:val="99"/>
    <w:rsid w:val="00217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786E"/>
    <w:rPr>
      <w:b/>
      <w:bCs/>
    </w:rPr>
  </w:style>
  <w:style w:type="character" w:styleId="CommentSubjectChar" w:customStyle="1">
    <w:name w:val="Comment Subject Char"/>
    <w:basedOn w:val="CommentTextChar"/>
    <w:link w:val="CommentSubject"/>
    <w:uiPriority w:val="99"/>
    <w:semiHidden/>
    <w:rsid w:val="0021786E"/>
    <w:rPr>
      <w:rFonts w:ascii="Arial" w:hAnsi="Arial"/>
      <w:b/>
      <w:bCs/>
      <w:sz w:val="20"/>
      <w:szCs w:val="20"/>
    </w:rPr>
  </w:style>
  <w:style w:type="character" w:styleId="UnresolvedMention">
    <w:name w:val="Unresolved Mention"/>
    <w:basedOn w:val="DefaultParagraphFont"/>
    <w:uiPriority w:val="99"/>
    <w:semiHidden/>
    <w:unhideWhenUsed/>
    <w:rsid w:val="00F51712"/>
    <w:rPr>
      <w:color w:val="605E5C"/>
      <w:shd w:val="clear" w:color="auto" w:fill="E1DFDD"/>
    </w:rPr>
  </w:style>
  <w:style w:type="paragraph" w:styleId="BlackTableText" w:customStyle="1">
    <w:name w:val="Black Table Text"/>
    <w:basedOn w:val="WhiteTableText"/>
    <w:qFormat/>
    <w:rsid w:val="005064C8"/>
    <w:rPr>
      <w:color w:val="auto"/>
    </w:rPr>
  </w:style>
  <w:style w:type="paragraph" w:styleId="Title">
    <w:name w:val="Title"/>
    <w:basedOn w:val="Normal"/>
    <w:next w:val="Normal"/>
    <w:link w:val="TitleChar"/>
    <w:uiPriority w:val="10"/>
    <w:qFormat/>
    <w:rsid w:val="00741B1C"/>
    <w:pPr>
      <w:contextualSpacing/>
      <w:jc w:val="center"/>
    </w:pPr>
    <w:rPr>
      <w:rFonts w:eastAsiaTheme="majorEastAsia" w:cstheme="majorBidi"/>
      <w:b/>
      <w:color w:val="005DAA"/>
      <w:spacing w:val="-10"/>
      <w:kern w:val="28"/>
      <w:sz w:val="48"/>
      <w:szCs w:val="56"/>
    </w:rPr>
  </w:style>
  <w:style w:type="character" w:styleId="TitleChar" w:customStyle="1">
    <w:name w:val="Title Char"/>
    <w:basedOn w:val="DefaultParagraphFont"/>
    <w:link w:val="Title"/>
    <w:uiPriority w:val="10"/>
    <w:rsid w:val="00741B1C"/>
    <w:rPr>
      <w:rFonts w:ascii="Arial" w:hAnsi="Arial" w:eastAsiaTheme="majorEastAsia" w:cstheme="majorBidi"/>
      <w:b/>
      <w:color w:val="005DAA"/>
      <w:spacing w:val="-10"/>
      <w:kern w:val="28"/>
      <w:sz w:val="48"/>
      <w:szCs w:val="56"/>
    </w:rPr>
  </w:style>
  <w:style w:type="character" w:styleId="normaltextrun1" w:customStyle="1">
    <w:name w:val="normaltextrun1"/>
    <w:basedOn w:val="DefaultParagraphFont"/>
    <w:semiHidden/>
    <w:rsid w:val="00741B1C"/>
  </w:style>
  <w:style w:type="paragraph" w:styleId="HeaderText" w:customStyle="1">
    <w:name w:val="HeaderText"/>
    <w:basedOn w:val="Normal"/>
    <w:semiHidden/>
    <w:qFormat/>
    <w:rsid w:val="00AF05B2"/>
    <w:pPr>
      <w:spacing w:before="0" w:after="0"/>
      <w:jc w:val="right"/>
    </w:pPr>
    <w:rPr>
      <w:b/>
      <w:color w:val="005DAA"/>
    </w:rPr>
  </w:style>
  <w:style w:type="paragraph" w:styleId="IntroductionTitle" w:customStyle="1">
    <w:name w:val="IntroductionTitle"/>
    <w:basedOn w:val="Normal"/>
    <w:qFormat/>
    <w:rsid w:val="00741B1C"/>
    <w:rPr>
      <w:b/>
      <w:color w:val="005DAA"/>
      <w:sz w:val="30"/>
    </w:rPr>
  </w:style>
  <w:style w:type="paragraph" w:styleId="TOCHeading">
    <w:name w:val="TOC Heading"/>
    <w:basedOn w:val="Heading1"/>
    <w:next w:val="Normal"/>
    <w:uiPriority w:val="39"/>
    <w:unhideWhenUsed/>
    <w:qFormat/>
    <w:rsid w:val="00F86E29"/>
    <w:pPr>
      <w:spacing w:before="240" w:after="0" w:line="259" w:lineRule="auto"/>
      <w:outlineLvl w:val="9"/>
    </w:pPr>
    <w:rPr>
      <w:rFonts w:asciiTheme="majorHAnsi" w:hAnsiTheme="majorHAnsi"/>
      <w:b w:val="0"/>
      <w:color w:val="2F5496" w:themeColor="accent1" w:themeShade="BF"/>
      <w:sz w:val="32"/>
      <w:lang w:val="en-US"/>
    </w:rPr>
  </w:style>
  <w:style w:type="paragraph" w:styleId="TOC3">
    <w:name w:val="toc 3"/>
    <w:basedOn w:val="Normal"/>
    <w:next w:val="Normal"/>
    <w:autoRedefine/>
    <w:uiPriority w:val="39"/>
    <w:unhideWhenUsed/>
    <w:rsid w:val="00937116"/>
    <w:pPr>
      <w:spacing w:before="0" w:after="100" w:line="259" w:lineRule="auto"/>
      <w:ind w:left="720"/>
    </w:pPr>
    <w:rPr>
      <w:rFonts w:cs="Times New Roman" w:eastAsiaTheme="minorEastAsia"/>
      <w:lang w:val="en-US"/>
    </w:rPr>
  </w:style>
  <w:style w:type="character" w:styleId="ListParagraphChar" w:customStyle="1">
    <w:name w:val="List Paragraph Char"/>
    <w:link w:val="ListParagraph"/>
    <w:uiPriority w:val="34"/>
    <w:locked/>
    <w:rsid w:val="009A55F9"/>
    <w:rPr>
      <w:rFonts w:ascii="Arial" w:hAnsi="Arial"/>
      <w:sz w:val="20"/>
    </w:rPr>
  </w:style>
  <w:style w:type="paragraph" w:styleId="TOC9">
    <w:name w:val="toc 9"/>
    <w:basedOn w:val="Normal"/>
    <w:next w:val="Normal"/>
    <w:autoRedefine/>
    <w:uiPriority w:val="39"/>
    <w:semiHidden/>
    <w:unhideWhenUsed/>
    <w:rsid w:val="00F86E29"/>
    <w:pPr>
      <w:spacing w:after="100"/>
      <w:ind w:left="1600"/>
    </w:pPr>
  </w:style>
  <w:style w:type="paragraph" w:styleId="Footerlandscape" w:customStyle="1">
    <w:name w:val="Footer_landscape"/>
    <w:basedOn w:val="Footer"/>
    <w:link w:val="FooterlandscapeChar"/>
    <w:qFormat/>
    <w:rsid w:val="00E21006"/>
    <w:pPr>
      <w:tabs>
        <w:tab w:val="clear" w:pos="10455"/>
        <w:tab w:val="right" w:pos="15309"/>
      </w:tabs>
    </w:pPr>
  </w:style>
  <w:style w:type="paragraph" w:styleId="111Level3" w:customStyle="1">
    <w:name w:val="1.1.1 Level 3"/>
    <w:basedOn w:val="Level2"/>
    <w:link w:val="111Level3Char"/>
    <w:rsid w:val="00CD0D73"/>
    <w:pPr>
      <w:spacing w:before="0"/>
      <w:ind w:left="1276" w:hanging="709"/>
      <w:outlineLvl w:val="2"/>
    </w:pPr>
  </w:style>
  <w:style w:type="character" w:styleId="FooterlandscapeChar" w:customStyle="1">
    <w:name w:val="Footer_landscape Char"/>
    <w:basedOn w:val="FooterChar"/>
    <w:link w:val="Footerlandscape"/>
    <w:rsid w:val="00E21006"/>
    <w:rPr>
      <w:rFonts w:ascii="Arial" w:hAnsi="Arial"/>
      <w:sz w:val="16"/>
    </w:rPr>
  </w:style>
  <w:style w:type="table" w:styleId="Texttabelle1" w:customStyle="1">
    <w:name w:val="Texttabelle1"/>
    <w:basedOn w:val="TableNormal"/>
    <w:next w:val="TableGrid"/>
    <w:uiPriority w:val="59"/>
    <w:rsid w:val="001E07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evel2Char" w:customStyle="1">
    <w:name w:val="Level 2 Char"/>
    <w:basedOn w:val="BodyTextChar"/>
    <w:link w:val="Level2"/>
    <w:rsid w:val="00CD0D73"/>
    <w:rPr>
      <w:rFonts w:ascii="Arial" w:hAnsi="Arial"/>
      <w:b/>
      <w:color w:val="005DAA"/>
      <w:sz w:val="26"/>
    </w:rPr>
  </w:style>
  <w:style w:type="character" w:styleId="111Level3Char" w:customStyle="1">
    <w:name w:val="1.1.1 Level 3 Char"/>
    <w:basedOn w:val="Level2Char"/>
    <w:link w:val="111Level3"/>
    <w:rsid w:val="00CD0D73"/>
    <w:rPr>
      <w:rFonts w:ascii="Arial" w:hAnsi="Arial"/>
      <w:b/>
      <w:color w:val="005DAA"/>
      <w:sz w:val="26"/>
    </w:rPr>
  </w:style>
  <w:style w:type="paragraph" w:styleId="Revision">
    <w:name w:val="Revision"/>
    <w:hidden/>
    <w:uiPriority w:val="99"/>
    <w:semiHidden/>
    <w:rsid w:val="002B0677"/>
    <w:pPr>
      <w:spacing w:after="0" w:line="240" w:lineRule="auto"/>
    </w:pPr>
    <w:rPr>
      <w:rFonts w:ascii="Arial" w:hAnsi="Arial"/>
      <w:sz w:val="20"/>
    </w:rPr>
  </w:style>
  <w:style w:type="paragraph" w:styleId="MSCReport-AssessmentStage" w:customStyle="1">
    <w:name w:val="MSC Report - Assessment Stage"/>
    <w:basedOn w:val="Normal"/>
    <w:autoRedefine/>
    <w:semiHidden/>
    <w:qFormat/>
    <w:rsid w:val="00C329A3"/>
    <w:pPr>
      <w:spacing w:before="0" w:after="40"/>
    </w:pPr>
    <w:rPr>
      <w:rFonts w:cs="Times New Roman" w:eastAsiaTheme="minorEastAsia"/>
      <w:bCs/>
      <w:i/>
      <w:iCs/>
      <w:color w:val="000000" w:themeColor="text1"/>
      <w:szCs w:val="24"/>
      <w:lang w:eastAsia="ja-JP"/>
      <w14:cntxtAlts/>
    </w:rPr>
  </w:style>
  <w:style w:type="paragraph" w:styleId="BlockText">
    <w:name w:val="Block Text"/>
    <w:basedOn w:val="Normal"/>
    <w:uiPriority w:val="99"/>
    <w:unhideWhenUsed/>
    <w:rsid w:val="00663077"/>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i/>
      <w:iCs/>
      <w:color w:val="4472C4" w:themeColor="accent1"/>
    </w:rPr>
  </w:style>
  <w:style w:type="paragraph" w:styleId="List5">
    <w:name w:val="List 5"/>
    <w:basedOn w:val="Normal"/>
    <w:uiPriority w:val="99"/>
    <w:unhideWhenUsed/>
    <w:rsid w:val="006D0579"/>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msc.org/docs/default-source/default-document-library/for-business/program-documents/chain-of-custody-supporting-documents/msc-msci-vocabulary-v1-3.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globalaccessibility@msc.org" TargetMode="Externa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f4b8a4b-0cfc-4c20-846f-ea898def5f03">MSCSCIENCE-1007066154-1968</_dlc_DocId>
    <_dlc_DocIdUrl xmlns="df4b8a4b-0cfc-4c20-846f-ea898def5f03">
      <Url>https://marinestewardshipcouncil.sharepoint.com/sites/standards/FSR/_layouts/15/DocIdRedir.aspx?ID=MSCSCIENCE-1007066154-1968</Url>
      <Description>MSCSCIENCE-1007066154-1968</Description>
    </_dlc_DocIdUrl>
    <Governance_x0020_Body xmlns="DF4B8A4B-0CFC-4C20-846F-EA898DEF5F03">N/A</Governance_x0020_Body>
    <g81ef569017444c18994d7eb6af51100 xmlns="39cc9aa4-8199-4288-8a76-9798b9659fd2">
      <Terms xmlns="http://schemas.microsoft.com/office/infopath/2007/PartnerControls"/>
    </g81ef569017444c18994d7eb6af51100>
    <Project_x0020_Lead xmlns="DF4B8A4B-0CFC-4C20-846F-EA898DEF5F03">
      <UserInfo>
        <DisplayName/>
        <AccountId xsi:nil="true"/>
        <AccountType/>
      </UserInfo>
    </Project_x0020_Lead>
    <Agenda_x0020_Item xmlns="DF4B8A4B-0CFC-4C20-846F-EA898DEF5F03" xsi:nil="true"/>
    <IconOverlay xmlns="http://schemas.microsoft.com/sharepoint/v4"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In-Transition to MSC (ITM)</TermName>
          <TermId xmlns="http://schemas.microsoft.com/office/infopath/2007/PartnerControls">9eaed804-0f9c-4cad-a61c-2563ef11c612</TermId>
        </TermInfo>
      </Terms>
    </d272b355dc074d35ab4accda223657ae>
    <Policy_x0020_Status xmlns="DF4B8A4B-0CFC-4C20-846F-EA898DEF5F03">N/A</Policy_x0020_Status>
    <n28856ef36e142d2acdcea917f605f78 xmlns="df4b8a4b-0cfc-4c20-846f-ea898def5f03">
      <Terms xmlns="http://schemas.microsoft.com/office/infopath/2007/PartnerControls"/>
    </n28856ef36e142d2acdcea917f605f78>
    <Standards_x0020_Team xmlns="DF4B8A4B-0CFC-4C20-846F-EA898DEF5F03" xsi:nil="true"/>
    <Year xmlns="DF4B8A4B-0CFC-4C20-846F-EA898DEF5F03">2023</Year>
    <Reference_x0020_ID_x0020_Number xmlns="DF4B8A4B-0CFC-4C20-846F-EA898DEF5F03" xsi:nil="true"/>
    <Q_x0020_Month xmlns="DF4B8A4B-0CFC-4C20-846F-EA898DEF5F03">02. May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Meeting_x0020_Name xmlns="DF4B8A4B-0CFC-4C20-846F-EA898DEF5F03" xsi:nil="true"/>
    <TaxCatchAll xmlns="df4b8a4b-0cfc-4c20-846f-ea898def5f03">
      <Value>104</Value>
      <Value>129</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documentManagement>
</p:properties>
</file>

<file path=customXml/item4.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F37B-BB98-43AD-9ABE-ECA037C92226}">
  <ds:schemaRefs>
    <ds:schemaRef ds:uri="http://schemas.microsoft.com/sharepoint/events"/>
  </ds:schemaRefs>
</ds:datastoreItem>
</file>

<file path=customXml/itemProps2.xml><?xml version="1.0" encoding="utf-8"?>
<ds:datastoreItem xmlns:ds="http://schemas.openxmlformats.org/officeDocument/2006/customXml" ds:itemID="{95D18405-784E-4B3A-A972-B3D06DFC4FC6}">
  <ds:schemaRefs>
    <ds:schemaRef ds:uri="http://schemas.microsoft.com/sharepoint/v3/contenttype/forms"/>
  </ds:schemaRefs>
</ds:datastoreItem>
</file>

<file path=customXml/itemProps3.xml><?xml version="1.0" encoding="utf-8"?>
<ds:datastoreItem xmlns:ds="http://schemas.openxmlformats.org/officeDocument/2006/customXml" ds:itemID="{81CC7A1D-E459-42EA-A74A-1714C876EE61}">
  <ds:schemaRefs>
    <ds:schemaRef ds:uri="http://schemas.microsoft.com/office/2006/metadata/properties"/>
    <ds:schemaRef ds:uri="http://schemas.microsoft.com/office/infopath/2007/PartnerControls"/>
    <ds:schemaRef ds:uri="df4b8a4b-0cfc-4c20-846f-ea898def5f03"/>
    <ds:schemaRef ds:uri="DF4B8A4B-0CFC-4C20-846F-EA898DEF5F03"/>
    <ds:schemaRef ds:uri="39cc9aa4-8199-4288-8a76-9798b9659fd2"/>
    <ds:schemaRef ds:uri="http://schemas.microsoft.com/sharepoint/v4"/>
  </ds:schemaRefs>
</ds:datastoreItem>
</file>

<file path=customXml/itemProps4.xml><?xml version="1.0" encoding="utf-8"?>
<ds:datastoreItem xmlns:ds="http://schemas.openxmlformats.org/officeDocument/2006/customXml" ds:itemID="{227D1026-AA33-4336-8706-E918C5E89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39cc9aa4-8199-4288-8a76-9798b9659fd2"/>
    <ds:schemaRef ds:uri="http://schemas.microsoft.com/sharepoint/v4"/>
    <ds:schemaRef ds:uri="01de5c51-8d3b-4c03-aded-9ab6e589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D00064-B0DC-41CD-B18C-58000B93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63</Pages>
  <Words>9031</Words>
  <Characters>51479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msc-itm-progress-verification-reporting-template-v1-1</vt:lpstr>
    </vt:vector>
  </TitlesOfParts>
  <Manager>jaco.barendse@msc.org</Manager>
  <Company/>
  <LinksUpToDate>false</LinksUpToDate>
  <CharactersWithSpaces>60390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In-Transition to MSC (ITM) Progress Reporting Template v2.0</dc:title>
  <dc:subject/>
  <dc:creator>Milly Oakley</dc:creator>
  <cp:keywords/>
  <dc:description/>
  <cp:lastModifiedBy>Milly Oakley</cp:lastModifiedBy>
  <cp:revision>111</cp:revision>
  <dcterms:created xsi:type="dcterms:W3CDTF">2023-04-19T06:01:00Z</dcterms:created>
  <dcterms:modified xsi:type="dcterms:W3CDTF">2023-04-26T15:53:00Z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c945a832-ab9a-4e25-a8cf-e85323f9b0e3</vt:lpwstr>
  </property>
  <property fmtid="{D5CDD505-2E9C-101B-9397-08002B2CF9AE}" pid="4" name="Meeting Name Meta">
    <vt:lpwstr/>
  </property>
  <property fmtid="{D5CDD505-2E9C-101B-9397-08002B2CF9AE}" pid="5" name="Confidential">
    <vt:bool>false</vt:bool>
  </property>
  <property fmtid="{D5CDD505-2E9C-101B-9397-08002B2CF9AE}" pid="6" name="Standards Doc Type1">
    <vt:lpwstr>104;#Template|08e69194-1c28-451d-b8d2-471349b3876d</vt:lpwstr>
  </property>
  <property fmtid="{D5CDD505-2E9C-101B-9397-08002B2CF9AE}" pid="7" name="MSCLanguage">
    <vt:lpwstr>163;#English|d234cd68-e97e-499c-8971-e23c35e62b29</vt:lpwstr>
  </property>
  <property fmtid="{D5CDD505-2E9C-101B-9397-08002B2CF9AE}" pid="8" name="Project Name">
    <vt:lpwstr>129;#In-Transition to MSC (ITM)|9eaed804-0f9c-4cad-a61c-2563ef11c612</vt:lpwstr>
  </property>
  <property fmtid="{D5CDD505-2E9C-101B-9397-08002B2CF9AE}" pid="9" name="Internal Workgin">
    <vt:lpwstr/>
  </property>
  <property fmtid="{D5CDD505-2E9C-101B-9397-08002B2CF9AE}" pid="10" name="a210def78feb4e55ae1dd057dd3c0ccd">
    <vt:lpwstr/>
  </property>
  <property fmtid="{D5CDD505-2E9C-101B-9397-08002B2CF9AE}" pid="11" name="Topic">
    <vt:lpwstr/>
  </property>
  <property fmtid="{D5CDD505-2E9C-101B-9397-08002B2CF9AE}" pid="12" name="Docear4Word_StyleTitle">
    <vt:lpwstr>ACM SIG Proceedings With Long Author List</vt:lpwstr>
  </property>
  <property fmtid="{D5CDD505-2E9C-101B-9397-08002B2CF9AE}" pid="13" name="CAB">
    <vt:lpwstr/>
  </property>
  <property fmtid="{D5CDD505-2E9C-101B-9397-08002B2CF9AE}" pid="14" name="ga0d59f49781428386856d7ea5cf63fe">
    <vt:lpwstr/>
  </property>
  <property fmtid="{D5CDD505-2E9C-101B-9397-08002B2CF9AE}" pid="15" name="Comms Doc Type">
    <vt:lpwstr/>
  </property>
  <property fmtid="{D5CDD505-2E9C-101B-9397-08002B2CF9AE}" pid="16" name="Fishery_x0020_Code">
    <vt:lpwstr/>
  </property>
  <property fmtid="{D5CDD505-2E9C-101B-9397-08002B2CF9AE}" pid="17" name="fbde0561342a4a9991b074e2dffa29f1">
    <vt:lpwstr/>
  </property>
  <property fmtid="{D5CDD505-2E9C-101B-9397-08002B2CF9AE}" pid="18" name="Fishery_x0020_Name">
    <vt:lpwstr/>
  </property>
  <property fmtid="{D5CDD505-2E9C-101B-9397-08002B2CF9AE}" pid="19" name="FSR Topic">
    <vt:lpwstr/>
  </property>
  <property fmtid="{D5CDD505-2E9C-101B-9397-08002B2CF9AE}" pid="20" name="pe19571c904349bd9989241b2030d276">
    <vt:lpwstr/>
  </property>
  <property fmtid="{D5CDD505-2E9C-101B-9397-08002B2CF9AE}" pid="21" name="Fishery Code">
    <vt:lpwstr/>
  </property>
  <property fmtid="{D5CDD505-2E9C-101B-9397-08002B2CF9AE}" pid="22" name="Fishery Name">
    <vt:lpwstr/>
  </property>
</Properties>
</file>